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B99C2" w14:textId="77777777" w:rsidR="0017017C" w:rsidRPr="0017017C" w:rsidRDefault="0017017C" w:rsidP="0017017C">
      <w:pPr>
        <w:widowControl/>
        <w:tabs>
          <w:tab w:val="left" w:pos="3960"/>
          <w:tab w:val="left" w:pos="5400"/>
        </w:tabs>
        <w:autoSpaceDE/>
        <w:autoSpaceDN/>
        <w:adjustRightInd/>
        <w:jc w:val="center"/>
        <w:rPr>
          <w:rFonts w:ascii="Times New Roman" w:hAnsi="Times New Roman" w:cs="Times New Roman"/>
          <w:sz w:val="24"/>
          <w:szCs w:val="24"/>
        </w:rPr>
      </w:pPr>
      <w:r w:rsidRPr="0017017C">
        <w:rPr>
          <w:rFonts w:ascii="Times New Roman" w:hAnsi="Times New Roman" w:cs="Times New Roman"/>
          <w:sz w:val="24"/>
          <w:szCs w:val="24"/>
          <w:lang w:val="kk-KZ"/>
        </w:rPr>
        <w:t>Изображение Государственного Герба Республики Казахстан</w:t>
      </w:r>
      <w:r w:rsidRPr="0017017C">
        <w:rPr>
          <w:rFonts w:ascii="Times New Roman" w:hAnsi="Times New Roman" w:cs="Times New Roman"/>
          <w:sz w:val="24"/>
          <w:szCs w:val="24"/>
        </w:rPr>
        <w:t xml:space="preserve">       </w:t>
      </w:r>
    </w:p>
    <w:p w14:paraId="3D14F891" w14:textId="77777777" w:rsidR="0017017C" w:rsidRPr="0017017C" w:rsidRDefault="0017017C" w:rsidP="0017017C">
      <w:pPr>
        <w:widowControl/>
        <w:autoSpaceDE/>
        <w:autoSpaceDN/>
        <w:adjustRightInd/>
        <w:jc w:val="center"/>
        <w:rPr>
          <w:rFonts w:ascii="Times New Roman" w:hAnsi="Times New Roman" w:cs="Times New Roman"/>
          <w:sz w:val="24"/>
          <w:szCs w:val="24"/>
        </w:rPr>
      </w:pPr>
    </w:p>
    <w:p w14:paraId="6890A8B1" w14:textId="77777777" w:rsidR="0017017C" w:rsidRPr="0017017C" w:rsidRDefault="0017017C" w:rsidP="0017017C">
      <w:pPr>
        <w:widowControl/>
        <w:pBdr>
          <w:bottom w:val="single" w:sz="12" w:space="1" w:color="auto"/>
        </w:pBdr>
        <w:autoSpaceDE/>
        <w:autoSpaceDN/>
        <w:adjustRightInd/>
        <w:jc w:val="center"/>
        <w:rPr>
          <w:rFonts w:ascii="Times New Roman" w:hAnsi="Times New Roman" w:cs="Times New Roman"/>
          <w:b/>
          <w:sz w:val="24"/>
          <w:szCs w:val="24"/>
        </w:rPr>
      </w:pPr>
      <w:r w:rsidRPr="0017017C">
        <w:rPr>
          <w:rFonts w:ascii="Times New Roman" w:hAnsi="Times New Roman" w:cs="Times New Roman"/>
          <w:b/>
          <w:sz w:val="24"/>
          <w:szCs w:val="24"/>
        </w:rPr>
        <w:t>НАЦИОНАЛЬНЫЙ СТАНДАРТ РЕСПУБЛИКИ КАЗАХСТАН</w:t>
      </w:r>
    </w:p>
    <w:p w14:paraId="10A47C39"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113E5C18"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205FBFD7"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144F5AA6"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435546FB" w14:textId="77777777" w:rsidR="0017017C" w:rsidRPr="0017017C" w:rsidRDefault="0017017C" w:rsidP="0017017C">
      <w:pPr>
        <w:widowControl/>
        <w:tabs>
          <w:tab w:val="left" w:pos="3996"/>
        </w:tabs>
        <w:autoSpaceDE/>
        <w:autoSpaceDN/>
        <w:adjustRightInd/>
        <w:rPr>
          <w:rFonts w:ascii="Times New Roman" w:hAnsi="Times New Roman" w:cs="Times New Roman"/>
          <w:b/>
          <w:sz w:val="24"/>
          <w:szCs w:val="24"/>
        </w:rPr>
      </w:pPr>
      <w:r w:rsidRPr="0017017C">
        <w:rPr>
          <w:rFonts w:ascii="Times New Roman" w:hAnsi="Times New Roman" w:cs="Times New Roman"/>
          <w:b/>
          <w:sz w:val="24"/>
          <w:szCs w:val="24"/>
        </w:rPr>
        <w:tab/>
      </w:r>
    </w:p>
    <w:p w14:paraId="3990D942" w14:textId="77777777" w:rsidR="0017017C" w:rsidRPr="0017017C" w:rsidRDefault="0017017C" w:rsidP="0017017C">
      <w:pPr>
        <w:widowControl/>
        <w:tabs>
          <w:tab w:val="left" w:pos="3996"/>
        </w:tabs>
        <w:autoSpaceDE/>
        <w:autoSpaceDN/>
        <w:adjustRightInd/>
        <w:rPr>
          <w:rFonts w:ascii="Times New Roman" w:hAnsi="Times New Roman" w:cs="Times New Roman"/>
          <w:b/>
          <w:sz w:val="24"/>
          <w:szCs w:val="24"/>
        </w:rPr>
      </w:pPr>
    </w:p>
    <w:p w14:paraId="04EB9D29" w14:textId="77777777" w:rsidR="0017017C" w:rsidRPr="0017017C" w:rsidRDefault="0017017C" w:rsidP="0017017C">
      <w:pPr>
        <w:widowControl/>
        <w:tabs>
          <w:tab w:val="left" w:pos="3996"/>
        </w:tabs>
        <w:autoSpaceDE/>
        <w:autoSpaceDN/>
        <w:adjustRightInd/>
        <w:rPr>
          <w:rFonts w:ascii="Times New Roman" w:hAnsi="Times New Roman" w:cs="Times New Roman"/>
          <w:b/>
          <w:sz w:val="24"/>
          <w:szCs w:val="24"/>
        </w:rPr>
      </w:pPr>
    </w:p>
    <w:p w14:paraId="5DF8DBC0" w14:textId="77777777" w:rsidR="0017017C" w:rsidRPr="0017017C" w:rsidRDefault="0017017C" w:rsidP="0017017C">
      <w:pPr>
        <w:widowControl/>
        <w:tabs>
          <w:tab w:val="left" w:pos="3996"/>
        </w:tabs>
        <w:autoSpaceDE/>
        <w:autoSpaceDN/>
        <w:adjustRightInd/>
        <w:rPr>
          <w:rFonts w:ascii="Times New Roman" w:hAnsi="Times New Roman" w:cs="Times New Roman"/>
          <w:b/>
          <w:sz w:val="24"/>
          <w:szCs w:val="24"/>
        </w:rPr>
      </w:pPr>
    </w:p>
    <w:p w14:paraId="2F1334E2" w14:textId="77777777" w:rsidR="0017017C" w:rsidRPr="0017017C" w:rsidRDefault="0017017C" w:rsidP="0017017C">
      <w:pPr>
        <w:widowControl/>
        <w:tabs>
          <w:tab w:val="left" w:pos="3996"/>
        </w:tabs>
        <w:autoSpaceDE/>
        <w:autoSpaceDN/>
        <w:adjustRightInd/>
        <w:rPr>
          <w:rFonts w:ascii="Times New Roman" w:hAnsi="Times New Roman" w:cs="Times New Roman"/>
          <w:b/>
          <w:sz w:val="24"/>
          <w:szCs w:val="24"/>
        </w:rPr>
      </w:pPr>
    </w:p>
    <w:p w14:paraId="0EE09DAB"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5A0D5B3F"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4D726D95"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39E2C3F9" w14:textId="39670479" w:rsidR="0017017C" w:rsidRPr="0017017C" w:rsidRDefault="00313D6F" w:rsidP="0017017C">
      <w:pPr>
        <w:shd w:val="clear" w:color="auto" w:fill="FFFFFF"/>
        <w:ind w:firstLine="567"/>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Промышленность нефтехимическая</w:t>
      </w:r>
    </w:p>
    <w:p w14:paraId="45CF51F7" w14:textId="77777777" w:rsidR="0017017C" w:rsidRPr="0017017C" w:rsidRDefault="0017017C" w:rsidP="0017017C">
      <w:pPr>
        <w:widowControl/>
        <w:autoSpaceDE/>
        <w:autoSpaceDN/>
        <w:adjustRightInd/>
        <w:jc w:val="center"/>
        <w:rPr>
          <w:rFonts w:ascii="Times New Roman" w:hAnsi="Times New Roman" w:cs="Times New Roman"/>
          <w:b/>
          <w:sz w:val="28"/>
          <w:szCs w:val="28"/>
          <w:lang w:eastAsia="en-US"/>
        </w:rPr>
      </w:pPr>
    </w:p>
    <w:p w14:paraId="3D885655" w14:textId="0CD8956D" w:rsidR="0017017C" w:rsidRDefault="0017017C" w:rsidP="0017017C">
      <w:pPr>
        <w:widowControl/>
        <w:autoSpaceDE/>
        <w:autoSpaceDN/>
        <w:adjustRightInd/>
        <w:jc w:val="center"/>
        <w:rPr>
          <w:rFonts w:ascii="Times New Roman" w:hAnsi="Times New Roman" w:cs="Times New Roman"/>
          <w:b/>
          <w:sz w:val="28"/>
          <w:szCs w:val="28"/>
          <w:lang w:eastAsia="en-US"/>
        </w:rPr>
      </w:pPr>
      <w:r w:rsidRPr="0017017C">
        <w:rPr>
          <w:rFonts w:ascii="Times New Roman" w:hAnsi="Times New Roman" w:cs="Times New Roman"/>
          <w:b/>
          <w:sz w:val="28"/>
          <w:szCs w:val="28"/>
          <w:lang w:eastAsia="en-US"/>
        </w:rPr>
        <w:t>ПЛАСТМАССЫ</w:t>
      </w:r>
    </w:p>
    <w:p w14:paraId="6BE94040" w14:textId="77777777" w:rsidR="00FF740E" w:rsidRPr="0017017C" w:rsidRDefault="00FF740E" w:rsidP="0017017C">
      <w:pPr>
        <w:widowControl/>
        <w:autoSpaceDE/>
        <w:autoSpaceDN/>
        <w:adjustRightInd/>
        <w:jc w:val="center"/>
        <w:rPr>
          <w:rFonts w:ascii="Times New Roman" w:hAnsi="Times New Roman" w:cs="Times New Roman"/>
          <w:b/>
          <w:sz w:val="28"/>
          <w:szCs w:val="28"/>
          <w:lang w:eastAsia="en-US"/>
        </w:rPr>
      </w:pPr>
    </w:p>
    <w:p w14:paraId="3264E068" w14:textId="77777777" w:rsidR="0017017C" w:rsidRPr="0017017C" w:rsidRDefault="0017017C" w:rsidP="0017017C">
      <w:pPr>
        <w:widowControl/>
        <w:autoSpaceDE/>
        <w:autoSpaceDN/>
        <w:adjustRightInd/>
        <w:jc w:val="center"/>
        <w:rPr>
          <w:rFonts w:ascii="Times New Roman" w:hAnsi="Times New Roman" w:cs="Times New Roman"/>
          <w:b/>
          <w:sz w:val="28"/>
          <w:szCs w:val="28"/>
          <w:lang w:eastAsia="en-US"/>
        </w:rPr>
      </w:pPr>
      <w:r w:rsidRPr="0017017C">
        <w:rPr>
          <w:rFonts w:ascii="Times New Roman" w:hAnsi="Times New Roman" w:cs="Times New Roman"/>
          <w:b/>
          <w:sz w:val="28"/>
          <w:szCs w:val="28"/>
          <w:lang w:eastAsia="en-US"/>
        </w:rPr>
        <w:t xml:space="preserve"> Определение ударной прочности по Изоду</w:t>
      </w:r>
    </w:p>
    <w:p w14:paraId="6301D457" w14:textId="77777777" w:rsidR="0017017C" w:rsidRPr="0017017C" w:rsidRDefault="0017017C" w:rsidP="0017017C">
      <w:pPr>
        <w:widowControl/>
        <w:autoSpaceDE/>
        <w:autoSpaceDN/>
        <w:adjustRightInd/>
        <w:jc w:val="center"/>
        <w:rPr>
          <w:rFonts w:ascii="Times New Roman" w:hAnsi="Times New Roman" w:cs="Times New Roman"/>
          <w:b/>
          <w:sz w:val="28"/>
          <w:szCs w:val="28"/>
        </w:rPr>
      </w:pPr>
    </w:p>
    <w:p w14:paraId="583BF049" w14:textId="7D2A501A" w:rsidR="0017017C" w:rsidRPr="0017017C" w:rsidRDefault="0017017C" w:rsidP="0017017C">
      <w:pPr>
        <w:widowControl/>
        <w:autoSpaceDE/>
        <w:autoSpaceDN/>
        <w:adjustRightInd/>
        <w:jc w:val="center"/>
        <w:rPr>
          <w:rFonts w:ascii="Times New Roman" w:hAnsi="Times New Roman" w:cs="Times New Roman"/>
          <w:b/>
          <w:sz w:val="24"/>
          <w:szCs w:val="24"/>
          <w:lang w:val="en-US"/>
        </w:rPr>
      </w:pPr>
      <w:r w:rsidRPr="0017017C">
        <w:rPr>
          <w:rFonts w:ascii="Times New Roman" w:hAnsi="Times New Roman" w:cs="Times New Roman"/>
          <w:b/>
          <w:sz w:val="24"/>
          <w:szCs w:val="24"/>
          <w:lang w:val="de-DE"/>
        </w:rPr>
        <w:t>СТ РК</w:t>
      </w:r>
      <w:r w:rsidRPr="0017017C">
        <w:rPr>
          <w:rFonts w:ascii="Times New Roman" w:hAnsi="Times New Roman" w:cs="Times New Roman"/>
          <w:b/>
          <w:sz w:val="24"/>
          <w:szCs w:val="24"/>
          <w:lang w:val="en-US"/>
        </w:rPr>
        <w:t xml:space="preserve"> ISO</w:t>
      </w:r>
      <w:r w:rsidRPr="0017017C">
        <w:rPr>
          <w:rFonts w:ascii="Times New Roman" w:hAnsi="Times New Roman" w:cs="Times New Roman"/>
          <w:b/>
          <w:sz w:val="24"/>
          <w:szCs w:val="24"/>
          <w:lang w:val="de-DE"/>
        </w:rPr>
        <w:t xml:space="preserve"> </w:t>
      </w:r>
      <w:r w:rsidRPr="0017017C">
        <w:rPr>
          <w:rFonts w:ascii="Times New Roman" w:hAnsi="Times New Roman" w:cs="Times New Roman"/>
          <w:b/>
          <w:sz w:val="24"/>
          <w:szCs w:val="24"/>
          <w:lang w:val="en-US"/>
        </w:rPr>
        <w:t>180-20</w:t>
      </w:r>
    </w:p>
    <w:p w14:paraId="0E7E02D4" w14:textId="77777777" w:rsidR="0017017C" w:rsidRPr="0017017C" w:rsidRDefault="0017017C" w:rsidP="0017017C">
      <w:pPr>
        <w:widowControl/>
        <w:autoSpaceDE/>
        <w:autoSpaceDN/>
        <w:adjustRightInd/>
        <w:jc w:val="center"/>
        <w:rPr>
          <w:rFonts w:ascii="Times New Roman" w:hAnsi="Times New Roman" w:cs="Times New Roman"/>
          <w:b/>
          <w:sz w:val="24"/>
          <w:szCs w:val="24"/>
          <w:lang w:val="en-US"/>
        </w:rPr>
      </w:pPr>
    </w:p>
    <w:p w14:paraId="133F3E7C" w14:textId="77777777" w:rsidR="0017017C" w:rsidRPr="0017017C" w:rsidRDefault="0017017C" w:rsidP="0017017C">
      <w:pPr>
        <w:widowControl/>
        <w:autoSpaceDE/>
        <w:autoSpaceDN/>
        <w:adjustRightInd/>
        <w:jc w:val="center"/>
        <w:rPr>
          <w:rFonts w:ascii="Times New Roman" w:hAnsi="Times New Roman" w:cs="Times New Roman"/>
          <w:i/>
          <w:sz w:val="24"/>
          <w:szCs w:val="24"/>
          <w:lang w:val="en-US"/>
        </w:rPr>
      </w:pPr>
      <w:r w:rsidRPr="0017017C">
        <w:rPr>
          <w:rFonts w:ascii="Times New Roman" w:hAnsi="Times New Roman" w:cs="Times New Roman"/>
          <w:i/>
          <w:sz w:val="24"/>
          <w:szCs w:val="24"/>
          <w:lang w:val="en-US"/>
        </w:rPr>
        <w:t>(ISO</w:t>
      </w:r>
      <w:r w:rsidRPr="0017017C">
        <w:rPr>
          <w:rFonts w:ascii="Times New Roman" w:hAnsi="Times New Roman" w:cs="Times New Roman"/>
          <w:i/>
          <w:sz w:val="24"/>
          <w:szCs w:val="24"/>
          <w:lang w:val="kk-KZ"/>
        </w:rPr>
        <w:t xml:space="preserve"> </w:t>
      </w:r>
      <w:r w:rsidRPr="0017017C">
        <w:rPr>
          <w:rFonts w:ascii="Times New Roman" w:hAnsi="Times New Roman" w:cs="Times New Roman"/>
          <w:i/>
          <w:sz w:val="24"/>
          <w:szCs w:val="24"/>
          <w:lang w:val="en-US"/>
        </w:rPr>
        <w:t>180:2019 Plastics — Determination of Izod impact strength, IDT)</w:t>
      </w:r>
    </w:p>
    <w:p w14:paraId="7C4CC8C0" w14:textId="77777777" w:rsidR="0017017C" w:rsidRPr="0017017C" w:rsidRDefault="0017017C" w:rsidP="0017017C">
      <w:pPr>
        <w:widowControl/>
        <w:autoSpaceDE/>
        <w:autoSpaceDN/>
        <w:adjustRightInd/>
        <w:jc w:val="center"/>
        <w:rPr>
          <w:rFonts w:ascii="Times New Roman" w:hAnsi="Times New Roman" w:cs="Times New Roman"/>
          <w:b/>
          <w:sz w:val="24"/>
          <w:szCs w:val="24"/>
          <w:lang w:val="en-US"/>
        </w:rPr>
      </w:pPr>
    </w:p>
    <w:p w14:paraId="28BE6650" w14:textId="77777777" w:rsidR="0017017C" w:rsidRPr="0017017C" w:rsidRDefault="0017017C" w:rsidP="0017017C">
      <w:pPr>
        <w:widowControl/>
        <w:autoSpaceDE/>
        <w:autoSpaceDN/>
        <w:adjustRightInd/>
        <w:jc w:val="center"/>
        <w:rPr>
          <w:rFonts w:ascii="Times New Roman" w:hAnsi="Times New Roman" w:cs="Times New Roman"/>
          <w:b/>
          <w:sz w:val="24"/>
          <w:szCs w:val="24"/>
          <w:lang w:val="en-US"/>
        </w:rPr>
      </w:pPr>
    </w:p>
    <w:p w14:paraId="2B67C895" w14:textId="77777777" w:rsidR="0017017C" w:rsidRPr="0017017C" w:rsidRDefault="0017017C" w:rsidP="0017017C">
      <w:pPr>
        <w:widowControl/>
        <w:autoSpaceDE/>
        <w:autoSpaceDN/>
        <w:adjustRightInd/>
        <w:jc w:val="center"/>
        <w:rPr>
          <w:rFonts w:ascii="Times New Roman" w:hAnsi="Times New Roman" w:cs="Times New Roman"/>
          <w:b/>
          <w:sz w:val="24"/>
          <w:szCs w:val="24"/>
          <w:lang w:val="de-DE"/>
        </w:rPr>
      </w:pPr>
    </w:p>
    <w:p w14:paraId="4786B47A" w14:textId="77777777" w:rsidR="0017017C" w:rsidRPr="0017017C" w:rsidRDefault="0017017C" w:rsidP="0017017C">
      <w:pPr>
        <w:widowControl/>
        <w:autoSpaceDE/>
        <w:autoSpaceDN/>
        <w:adjustRightInd/>
        <w:jc w:val="center"/>
        <w:rPr>
          <w:rFonts w:ascii="Times New Roman" w:hAnsi="Times New Roman" w:cs="Times New Roman"/>
          <w:b/>
          <w:sz w:val="24"/>
          <w:szCs w:val="24"/>
          <w:lang w:val="de-DE"/>
        </w:rPr>
      </w:pPr>
    </w:p>
    <w:p w14:paraId="15C67694" w14:textId="77777777" w:rsidR="0017017C" w:rsidRPr="0017017C" w:rsidRDefault="0017017C" w:rsidP="0017017C">
      <w:pPr>
        <w:widowControl/>
        <w:autoSpaceDE/>
        <w:autoSpaceDN/>
        <w:adjustRightInd/>
        <w:jc w:val="center"/>
        <w:rPr>
          <w:rFonts w:ascii="Times New Roman" w:hAnsi="Times New Roman" w:cs="Times New Roman"/>
          <w:i/>
          <w:sz w:val="24"/>
          <w:szCs w:val="24"/>
        </w:rPr>
      </w:pPr>
      <w:r w:rsidRPr="0017017C">
        <w:rPr>
          <w:rFonts w:ascii="Times New Roman" w:hAnsi="Times New Roman" w:cs="Times New Roman"/>
          <w:i/>
          <w:sz w:val="24"/>
          <w:szCs w:val="24"/>
        </w:rPr>
        <w:t>Настоящий проект стандарта не подлежит применению до его утверждения</w:t>
      </w:r>
    </w:p>
    <w:p w14:paraId="79BFBF77" w14:textId="77777777" w:rsidR="0017017C" w:rsidRPr="0017017C" w:rsidRDefault="0017017C" w:rsidP="0017017C">
      <w:pPr>
        <w:widowControl/>
        <w:autoSpaceDE/>
        <w:autoSpaceDN/>
        <w:adjustRightInd/>
        <w:jc w:val="center"/>
        <w:rPr>
          <w:rFonts w:ascii="Times New Roman" w:hAnsi="Times New Roman" w:cs="Times New Roman"/>
          <w:i/>
          <w:sz w:val="24"/>
          <w:szCs w:val="24"/>
        </w:rPr>
      </w:pPr>
    </w:p>
    <w:p w14:paraId="4C211ECF"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2DA7B84D"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1656384B"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04BA5251" w14:textId="6D8F1438" w:rsidR="0017017C" w:rsidRDefault="0017017C" w:rsidP="0017017C">
      <w:pPr>
        <w:widowControl/>
        <w:autoSpaceDE/>
        <w:autoSpaceDN/>
        <w:adjustRightInd/>
        <w:jc w:val="center"/>
        <w:rPr>
          <w:rFonts w:ascii="Times New Roman" w:hAnsi="Times New Roman" w:cs="Times New Roman"/>
          <w:b/>
          <w:sz w:val="24"/>
          <w:szCs w:val="24"/>
        </w:rPr>
      </w:pPr>
    </w:p>
    <w:p w14:paraId="25079777" w14:textId="77777777" w:rsidR="000442AD" w:rsidRPr="0017017C" w:rsidRDefault="000442AD" w:rsidP="0017017C">
      <w:pPr>
        <w:widowControl/>
        <w:autoSpaceDE/>
        <w:autoSpaceDN/>
        <w:adjustRightInd/>
        <w:jc w:val="center"/>
        <w:rPr>
          <w:rFonts w:ascii="Times New Roman" w:hAnsi="Times New Roman" w:cs="Times New Roman"/>
          <w:b/>
          <w:sz w:val="24"/>
          <w:szCs w:val="24"/>
        </w:rPr>
      </w:pPr>
    </w:p>
    <w:p w14:paraId="7AF4A252"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16042D23"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3944493E"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0BBAABD7"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135F0231"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3EE3D649" w14:textId="6B53C32A" w:rsidR="0017017C" w:rsidRDefault="0017017C" w:rsidP="0017017C">
      <w:pPr>
        <w:widowControl/>
        <w:autoSpaceDE/>
        <w:autoSpaceDN/>
        <w:adjustRightInd/>
        <w:jc w:val="center"/>
        <w:rPr>
          <w:rFonts w:ascii="Times New Roman" w:hAnsi="Times New Roman" w:cs="Times New Roman"/>
          <w:b/>
          <w:sz w:val="24"/>
          <w:szCs w:val="24"/>
        </w:rPr>
      </w:pPr>
    </w:p>
    <w:p w14:paraId="07730637" w14:textId="62C22B71" w:rsidR="0017017C" w:rsidRDefault="0017017C" w:rsidP="0017017C">
      <w:pPr>
        <w:widowControl/>
        <w:autoSpaceDE/>
        <w:autoSpaceDN/>
        <w:adjustRightInd/>
        <w:jc w:val="center"/>
        <w:rPr>
          <w:rFonts w:ascii="Times New Roman" w:hAnsi="Times New Roman" w:cs="Times New Roman"/>
          <w:b/>
          <w:sz w:val="24"/>
          <w:szCs w:val="24"/>
        </w:rPr>
      </w:pPr>
    </w:p>
    <w:p w14:paraId="3AB8C1CD" w14:textId="77777777" w:rsidR="0017017C" w:rsidRPr="0017017C" w:rsidRDefault="0017017C" w:rsidP="0017017C">
      <w:pPr>
        <w:widowControl/>
        <w:autoSpaceDE/>
        <w:autoSpaceDN/>
        <w:adjustRightInd/>
        <w:jc w:val="center"/>
        <w:rPr>
          <w:rFonts w:ascii="Times New Roman" w:hAnsi="Times New Roman" w:cs="Times New Roman"/>
          <w:b/>
          <w:sz w:val="24"/>
          <w:szCs w:val="24"/>
        </w:rPr>
      </w:pPr>
      <w:r w:rsidRPr="0017017C">
        <w:rPr>
          <w:rFonts w:ascii="Times New Roman" w:hAnsi="Times New Roman" w:cs="Times New Roman"/>
          <w:b/>
          <w:sz w:val="24"/>
          <w:szCs w:val="24"/>
        </w:rPr>
        <w:t xml:space="preserve">Комитета технического регулирования и метрологии </w:t>
      </w:r>
    </w:p>
    <w:p w14:paraId="5CEFAC03" w14:textId="77777777" w:rsidR="0017017C" w:rsidRPr="0017017C" w:rsidRDefault="0017017C" w:rsidP="0017017C">
      <w:pPr>
        <w:widowControl/>
        <w:autoSpaceDE/>
        <w:autoSpaceDN/>
        <w:adjustRightInd/>
        <w:jc w:val="center"/>
        <w:rPr>
          <w:rFonts w:ascii="Times New Roman" w:hAnsi="Times New Roman" w:cs="Times New Roman"/>
          <w:b/>
          <w:sz w:val="24"/>
          <w:szCs w:val="24"/>
        </w:rPr>
      </w:pPr>
      <w:r w:rsidRPr="0017017C">
        <w:rPr>
          <w:rFonts w:ascii="Times New Roman" w:hAnsi="Times New Roman" w:cs="Times New Roman"/>
          <w:b/>
          <w:sz w:val="24"/>
          <w:szCs w:val="24"/>
        </w:rPr>
        <w:t>Министерство торговли и интеграции Республики Казахстан</w:t>
      </w:r>
    </w:p>
    <w:p w14:paraId="71A6E76C" w14:textId="77777777" w:rsidR="0017017C" w:rsidRPr="0017017C" w:rsidRDefault="0017017C" w:rsidP="0017017C">
      <w:pPr>
        <w:widowControl/>
        <w:autoSpaceDE/>
        <w:autoSpaceDN/>
        <w:adjustRightInd/>
        <w:jc w:val="center"/>
        <w:rPr>
          <w:rFonts w:ascii="Times New Roman" w:hAnsi="Times New Roman" w:cs="Times New Roman"/>
          <w:b/>
          <w:sz w:val="24"/>
          <w:szCs w:val="24"/>
          <w:lang w:val="kk-KZ"/>
        </w:rPr>
      </w:pPr>
      <w:r w:rsidRPr="0017017C">
        <w:rPr>
          <w:rFonts w:ascii="Times New Roman" w:hAnsi="Times New Roman" w:cs="Times New Roman"/>
          <w:b/>
          <w:sz w:val="24"/>
          <w:szCs w:val="24"/>
          <w:lang w:val="kk-KZ"/>
        </w:rPr>
        <w:t xml:space="preserve"> (Госстандарт)</w:t>
      </w:r>
    </w:p>
    <w:p w14:paraId="2B090F80"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15A45F52" w14:textId="77777777" w:rsidR="0017017C" w:rsidRPr="0017017C" w:rsidRDefault="0017017C" w:rsidP="0017017C">
      <w:pPr>
        <w:widowControl/>
        <w:autoSpaceDE/>
        <w:autoSpaceDN/>
        <w:adjustRightInd/>
        <w:jc w:val="center"/>
        <w:rPr>
          <w:rFonts w:ascii="Times New Roman" w:hAnsi="Times New Roman" w:cs="Times New Roman"/>
          <w:b/>
          <w:sz w:val="24"/>
          <w:szCs w:val="24"/>
        </w:rPr>
      </w:pPr>
    </w:p>
    <w:p w14:paraId="5DE97AA5" w14:textId="51CE2108" w:rsidR="0017017C" w:rsidRDefault="0017017C" w:rsidP="0017017C">
      <w:pPr>
        <w:widowControl/>
        <w:autoSpaceDE/>
        <w:autoSpaceDN/>
        <w:adjustRightInd/>
        <w:jc w:val="center"/>
        <w:rPr>
          <w:rFonts w:ascii="Times New Roman" w:hAnsi="Times New Roman" w:cs="Times New Roman"/>
          <w:b/>
          <w:sz w:val="24"/>
          <w:szCs w:val="24"/>
        </w:rPr>
      </w:pPr>
      <w:r w:rsidRPr="0017017C">
        <w:rPr>
          <w:rFonts w:ascii="Times New Roman" w:hAnsi="Times New Roman" w:cs="Times New Roman"/>
          <w:b/>
          <w:sz w:val="24"/>
          <w:szCs w:val="24"/>
        </w:rPr>
        <w:t>Астана</w:t>
      </w:r>
    </w:p>
    <w:p w14:paraId="50D895A1" w14:textId="16BB3DEA" w:rsidR="0017017C" w:rsidRPr="0017017C" w:rsidRDefault="000442AD" w:rsidP="0017017C">
      <w:pPr>
        <w:widowControl/>
        <w:autoSpaceDE/>
        <w:autoSpaceDN/>
        <w:adjustRightInd/>
        <w:spacing w:before="240" w:after="60"/>
        <w:jc w:val="center"/>
        <w:outlineLvl w:val="0"/>
        <w:rPr>
          <w:rFonts w:ascii="Times New Roman" w:hAnsi="Times New Roman" w:cs="Times New Roman"/>
          <w:b/>
          <w:bCs/>
          <w:kern w:val="28"/>
          <w:sz w:val="24"/>
          <w:szCs w:val="24"/>
          <w:lang w:val="x-none" w:eastAsia="x-none"/>
        </w:rPr>
      </w:pPr>
      <w:r>
        <w:rPr>
          <w:rFonts w:ascii="Times New Roman" w:hAnsi="Times New Roman" w:cs="Times New Roman"/>
          <w:b/>
          <w:bCs/>
          <w:kern w:val="28"/>
          <w:sz w:val="24"/>
          <w:szCs w:val="24"/>
          <w:lang w:eastAsia="x-none"/>
        </w:rPr>
        <w:lastRenderedPageBreak/>
        <w:t>П</w:t>
      </w:r>
      <w:r w:rsidR="0017017C" w:rsidRPr="0017017C">
        <w:rPr>
          <w:rFonts w:ascii="Times New Roman" w:hAnsi="Times New Roman" w:cs="Times New Roman"/>
          <w:b/>
          <w:bCs/>
          <w:kern w:val="28"/>
          <w:sz w:val="24"/>
          <w:szCs w:val="24"/>
          <w:lang w:val="x-none" w:eastAsia="x-none"/>
        </w:rPr>
        <w:t>редисловие</w:t>
      </w:r>
    </w:p>
    <w:p w14:paraId="6E99E3A5" w14:textId="77777777" w:rsidR="00D852F6" w:rsidRDefault="00D852F6" w:rsidP="0017017C">
      <w:pPr>
        <w:widowControl/>
        <w:tabs>
          <w:tab w:val="left" w:pos="567"/>
        </w:tabs>
        <w:autoSpaceDE/>
        <w:autoSpaceDN/>
        <w:adjustRightInd/>
        <w:snapToGrid w:val="0"/>
        <w:jc w:val="both"/>
        <w:rPr>
          <w:rFonts w:ascii="Times New Roman" w:hAnsi="Times New Roman" w:cs="Times New Roman"/>
          <w:b/>
          <w:sz w:val="24"/>
          <w:szCs w:val="24"/>
          <w:lang w:val="x-none"/>
        </w:rPr>
      </w:pPr>
    </w:p>
    <w:p w14:paraId="01F9BCF0" w14:textId="24A5256F" w:rsidR="0017017C" w:rsidRPr="0017017C" w:rsidRDefault="0017017C" w:rsidP="00D852F6">
      <w:pPr>
        <w:widowControl/>
        <w:tabs>
          <w:tab w:val="left" w:pos="567"/>
        </w:tabs>
        <w:autoSpaceDE/>
        <w:autoSpaceDN/>
        <w:adjustRightInd/>
        <w:snapToGrid w:val="0"/>
        <w:ind w:firstLine="567"/>
        <w:jc w:val="both"/>
        <w:rPr>
          <w:rFonts w:ascii="Times New Roman" w:hAnsi="Times New Roman" w:cs="Times New Roman"/>
          <w:sz w:val="24"/>
          <w:szCs w:val="24"/>
        </w:rPr>
      </w:pPr>
      <w:r w:rsidRPr="0017017C">
        <w:rPr>
          <w:rFonts w:ascii="Times New Roman" w:hAnsi="Times New Roman" w:cs="Times New Roman"/>
          <w:b/>
          <w:sz w:val="24"/>
          <w:szCs w:val="24"/>
        </w:rPr>
        <w:t>1</w:t>
      </w:r>
      <w:r w:rsidR="00D852F6">
        <w:rPr>
          <w:rFonts w:ascii="Times New Roman" w:hAnsi="Times New Roman" w:cs="Times New Roman"/>
          <w:b/>
          <w:sz w:val="24"/>
          <w:szCs w:val="24"/>
        </w:rPr>
        <w:t xml:space="preserve"> </w:t>
      </w:r>
      <w:r w:rsidRPr="0017017C">
        <w:rPr>
          <w:rFonts w:ascii="Times New Roman" w:hAnsi="Times New Roman" w:cs="Times New Roman"/>
          <w:b/>
          <w:sz w:val="24"/>
          <w:szCs w:val="24"/>
        </w:rPr>
        <w:t xml:space="preserve">ПОДГОТОВЛЕН И ВНЕСЕН </w:t>
      </w:r>
      <w:r w:rsidRPr="0017017C">
        <w:rPr>
          <w:rFonts w:ascii="Times New Roman" w:hAnsi="Times New Roman" w:cs="Times New Roman"/>
          <w:sz w:val="24"/>
          <w:szCs w:val="24"/>
        </w:rPr>
        <w:t>Республиканским государственным предприятием на праве хозяйственного ведения «Казахстанский институт стандартизации и метрологии»</w:t>
      </w:r>
      <w:r w:rsidRPr="0017017C">
        <w:rPr>
          <w:rFonts w:ascii="Times New Roman" w:hAnsi="Times New Roman" w:cs="Times New Roman"/>
        </w:rPr>
        <w:t xml:space="preserve"> </w:t>
      </w:r>
      <w:r w:rsidRPr="0017017C">
        <w:rPr>
          <w:rFonts w:ascii="Times New Roman" w:hAnsi="Times New Roman" w:cs="Times New Roman"/>
          <w:sz w:val="24"/>
          <w:szCs w:val="24"/>
        </w:rPr>
        <w:t xml:space="preserve"> Комитета технического регулирования и метрологии Министерство торговли и интеграции Республики Казахстан</w:t>
      </w:r>
    </w:p>
    <w:p w14:paraId="3836BA18" w14:textId="77777777" w:rsidR="00D852F6" w:rsidRDefault="00D852F6" w:rsidP="0017017C">
      <w:pPr>
        <w:widowControl/>
        <w:tabs>
          <w:tab w:val="left" w:pos="567"/>
        </w:tabs>
        <w:autoSpaceDE/>
        <w:autoSpaceDN/>
        <w:adjustRightInd/>
        <w:snapToGrid w:val="0"/>
        <w:jc w:val="both"/>
        <w:rPr>
          <w:rFonts w:ascii="Times New Roman" w:hAnsi="Times New Roman" w:cs="Times New Roman"/>
          <w:sz w:val="24"/>
          <w:szCs w:val="24"/>
        </w:rPr>
      </w:pPr>
    </w:p>
    <w:p w14:paraId="66FBFD67" w14:textId="09D2762C" w:rsidR="0017017C" w:rsidRPr="0017017C" w:rsidRDefault="0017017C" w:rsidP="00D852F6">
      <w:pPr>
        <w:widowControl/>
        <w:tabs>
          <w:tab w:val="left" w:pos="567"/>
        </w:tabs>
        <w:autoSpaceDE/>
        <w:autoSpaceDN/>
        <w:adjustRightInd/>
        <w:snapToGrid w:val="0"/>
        <w:ind w:firstLine="567"/>
        <w:jc w:val="both"/>
        <w:rPr>
          <w:rFonts w:ascii="Times New Roman" w:hAnsi="Times New Roman" w:cs="Times New Roman"/>
          <w:sz w:val="24"/>
          <w:szCs w:val="24"/>
        </w:rPr>
      </w:pPr>
      <w:r w:rsidRPr="0017017C">
        <w:rPr>
          <w:rFonts w:ascii="Times New Roman" w:hAnsi="Times New Roman" w:cs="Times New Roman"/>
          <w:b/>
          <w:sz w:val="24"/>
          <w:szCs w:val="24"/>
        </w:rPr>
        <w:t>2</w:t>
      </w:r>
      <w:r w:rsidR="00D852F6">
        <w:rPr>
          <w:rFonts w:ascii="Times New Roman" w:hAnsi="Times New Roman" w:cs="Times New Roman"/>
          <w:b/>
          <w:sz w:val="24"/>
          <w:szCs w:val="24"/>
        </w:rPr>
        <w:t xml:space="preserve"> </w:t>
      </w:r>
      <w:r w:rsidRPr="0017017C">
        <w:rPr>
          <w:rFonts w:ascii="Times New Roman" w:hAnsi="Times New Roman" w:cs="Times New Roman"/>
          <w:b/>
          <w:sz w:val="24"/>
          <w:szCs w:val="24"/>
        </w:rPr>
        <w:t xml:space="preserve">УТВЕРЖДЕН И ВВЕДЕН В ДЕЙСТВИЕ </w:t>
      </w:r>
      <w:r w:rsidRPr="0017017C">
        <w:rPr>
          <w:rFonts w:ascii="Times New Roman" w:hAnsi="Times New Roman" w:cs="Times New Roman"/>
          <w:sz w:val="24"/>
          <w:szCs w:val="24"/>
        </w:rPr>
        <w:t>Приказом Председателя Комитета технического регулирования и метрологии Министерство торговли и интеграции Республики Казахстан от «__»______2022 года</w:t>
      </w:r>
      <w:r w:rsidRPr="0017017C">
        <w:rPr>
          <w:rFonts w:ascii="Times New Roman" w:hAnsi="Times New Roman" w:cs="Times New Roman"/>
          <w:sz w:val="24"/>
          <w:szCs w:val="24"/>
          <w:lang w:val="kk-KZ"/>
        </w:rPr>
        <w:t xml:space="preserve"> </w:t>
      </w:r>
      <w:r w:rsidRPr="0017017C">
        <w:rPr>
          <w:rFonts w:ascii="Times New Roman" w:hAnsi="Times New Roman" w:cs="Times New Roman"/>
          <w:sz w:val="24"/>
          <w:szCs w:val="24"/>
        </w:rPr>
        <w:t>№ _____</w:t>
      </w:r>
    </w:p>
    <w:p w14:paraId="714891ED" w14:textId="77777777" w:rsidR="00D852F6" w:rsidRDefault="00D852F6" w:rsidP="0017017C">
      <w:pPr>
        <w:widowControl/>
        <w:tabs>
          <w:tab w:val="left" w:pos="567"/>
        </w:tabs>
        <w:jc w:val="both"/>
        <w:rPr>
          <w:rFonts w:ascii="Times New Roman" w:hAnsi="Times New Roman" w:cs="Times New Roman"/>
          <w:sz w:val="24"/>
          <w:szCs w:val="24"/>
        </w:rPr>
      </w:pPr>
    </w:p>
    <w:p w14:paraId="53457813" w14:textId="729083A7" w:rsidR="0017017C" w:rsidRPr="0017017C" w:rsidRDefault="0017017C" w:rsidP="00D852F6">
      <w:pPr>
        <w:widowControl/>
        <w:tabs>
          <w:tab w:val="left" w:pos="567"/>
        </w:tabs>
        <w:ind w:firstLine="567"/>
        <w:jc w:val="both"/>
        <w:rPr>
          <w:rFonts w:ascii="Times New Roman" w:hAnsi="Times New Roman" w:cs="Times New Roman"/>
          <w:color w:val="000000"/>
          <w:sz w:val="24"/>
          <w:szCs w:val="24"/>
        </w:rPr>
      </w:pPr>
      <w:r w:rsidRPr="0017017C">
        <w:rPr>
          <w:rFonts w:ascii="Times New Roman" w:hAnsi="Times New Roman" w:cs="Times New Roman"/>
          <w:b/>
          <w:color w:val="000000"/>
          <w:sz w:val="24"/>
          <w:szCs w:val="24"/>
        </w:rPr>
        <w:t>3</w:t>
      </w:r>
      <w:r w:rsidR="00D852F6">
        <w:rPr>
          <w:rFonts w:ascii="Times New Roman" w:hAnsi="Times New Roman" w:cs="Times New Roman"/>
          <w:color w:val="000000"/>
          <w:sz w:val="24"/>
          <w:szCs w:val="24"/>
        </w:rPr>
        <w:t xml:space="preserve"> </w:t>
      </w:r>
      <w:r w:rsidRPr="0017017C">
        <w:rPr>
          <w:rFonts w:ascii="Times New Roman" w:hAnsi="Times New Roman" w:cs="Times New Roman"/>
          <w:color w:val="000000"/>
          <w:sz w:val="24"/>
          <w:szCs w:val="24"/>
        </w:rPr>
        <w:t>Настоящий стандарт идентичен международному стандарту ISO 180:2019 Plastics –</w:t>
      </w:r>
    </w:p>
    <w:p w14:paraId="2B1C4F3D" w14:textId="77777777" w:rsidR="0017017C" w:rsidRPr="0017017C" w:rsidRDefault="0017017C" w:rsidP="0017017C">
      <w:pPr>
        <w:widowControl/>
        <w:jc w:val="both"/>
        <w:rPr>
          <w:rFonts w:ascii="Times New Roman" w:hAnsi="Times New Roman" w:cs="Times New Roman"/>
          <w:color w:val="000000"/>
          <w:sz w:val="24"/>
          <w:szCs w:val="24"/>
        </w:rPr>
      </w:pPr>
      <w:r w:rsidRPr="0017017C">
        <w:rPr>
          <w:rFonts w:ascii="Times New Roman" w:hAnsi="Times New Roman" w:cs="Times New Roman"/>
          <w:color w:val="000000"/>
          <w:sz w:val="24"/>
          <w:szCs w:val="24"/>
          <w:lang w:val="en-US"/>
        </w:rPr>
        <w:t>Determination of Izod impact strength (</w:t>
      </w:r>
      <w:r w:rsidRPr="0017017C">
        <w:rPr>
          <w:rFonts w:ascii="Times New Roman" w:hAnsi="Times New Roman" w:cs="Times New Roman"/>
          <w:color w:val="000000"/>
          <w:sz w:val="24"/>
          <w:szCs w:val="24"/>
        </w:rPr>
        <w:t>Пластмассы</w:t>
      </w:r>
      <w:r w:rsidRPr="0017017C">
        <w:rPr>
          <w:rFonts w:ascii="Times New Roman" w:hAnsi="Times New Roman" w:cs="Times New Roman"/>
          <w:color w:val="000000"/>
          <w:sz w:val="24"/>
          <w:szCs w:val="24"/>
          <w:lang w:val="en-US"/>
        </w:rPr>
        <w:t xml:space="preserve">. </w:t>
      </w:r>
      <w:r w:rsidRPr="0017017C">
        <w:rPr>
          <w:rFonts w:ascii="Times New Roman" w:hAnsi="Times New Roman" w:cs="Times New Roman"/>
          <w:color w:val="000000"/>
          <w:sz w:val="24"/>
          <w:szCs w:val="24"/>
        </w:rPr>
        <w:t>Определение ударной вязкости по Изоду).</w:t>
      </w:r>
    </w:p>
    <w:p w14:paraId="7818A4EF" w14:textId="6C25E580" w:rsidR="0017017C" w:rsidRPr="0017017C" w:rsidRDefault="0017017C" w:rsidP="00D852F6">
      <w:pPr>
        <w:widowControl/>
        <w:tabs>
          <w:tab w:val="left" w:pos="567"/>
        </w:tabs>
        <w:ind w:firstLine="567"/>
        <w:jc w:val="both"/>
        <w:rPr>
          <w:rFonts w:ascii="Times New Roman" w:hAnsi="Times New Roman" w:cs="Times New Roman"/>
          <w:color w:val="000000"/>
          <w:sz w:val="24"/>
          <w:szCs w:val="24"/>
        </w:rPr>
      </w:pPr>
      <w:r w:rsidRPr="0017017C">
        <w:rPr>
          <w:rFonts w:ascii="Times New Roman" w:hAnsi="Times New Roman" w:cs="Times New Roman"/>
          <w:color w:val="000000"/>
          <w:sz w:val="24"/>
          <w:szCs w:val="24"/>
        </w:rPr>
        <w:t xml:space="preserve">Международный стандарт разработан Техническим комитетом ISO/TC 61, Пластмассы, Подкомитетом SC 2, Механические свойства. </w:t>
      </w:r>
    </w:p>
    <w:p w14:paraId="647C537E" w14:textId="3E1F98C4" w:rsidR="0017017C" w:rsidRPr="0017017C" w:rsidRDefault="0017017C" w:rsidP="00D852F6">
      <w:pPr>
        <w:widowControl/>
        <w:tabs>
          <w:tab w:val="left" w:pos="567"/>
        </w:tabs>
        <w:ind w:firstLine="567"/>
        <w:jc w:val="both"/>
        <w:rPr>
          <w:rFonts w:ascii="Times New Roman" w:hAnsi="Times New Roman" w:cs="Times New Roman"/>
          <w:sz w:val="24"/>
          <w:szCs w:val="24"/>
        </w:rPr>
      </w:pPr>
      <w:r w:rsidRPr="0017017C">
        <w:rPr>
          <w:rFonts w:ascii="Times New Roman" w:hAnsi="Times New Roman" w:cs="Times New Roman"/>
          <w:sz w:val="24"/>
          <w:szCs w:val="24"/>
        </w:rPr>
        <w:t>Перевод с английского языка (en).</w:t>
      </w:r>
    </w:p>
    <w:p w14:paraId="109BED8E" w14:textId="77777777" w:rsidR="0017017C" w:rsidRPr="0017017C" w:rsidRDefault="0017017C" w:rsidP="0017017C">
      <w:pPr>
        <w:widowControl/>
        <w:tabs>
          <w:tab w:val="left" w:pos="567"/>
        </w:tabs>
        <w:ind w:firstLine="567"/>
        <w:jc w:val="both"/>
        <w:rPr>
          <w:rFonts w:ascii="Times New Roman" w:hAnsi="Times New Roman" w:cs="Times New Roman"/>
          <w:sz w:val="24"/>
          <w:szCs w:val="24"/>
        </w:rPr>
      </w:pPr>
      <w:r w:rsidRPr="0017017C">
        <w:rPr>
          <w:rFonts w:ascii="Times New Roman" w:hAnsi="Times New Roman" w:cs="Times New Roman"/>
          <w:sz w:val="24"/>
          <w:szCs w:val="24"/>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p>
    <w:p w14:paraId="48F51FD3" w14:textId="77777777" w:rsidR="0017017C" w:rsidRPr="0017017C" w:rsidRDefault="0017017C" w:rsidP="0017017C">
      <w:pPr>
        <w:widowControl/>
        <w:ind w:firstLine="567"/>
        <w:rPr>
          <w:rFonts w:ascii="Times New Roman" w:hAnsi="Times New Roman" w:cs="Times New Roman"/>
          <w:sz w:val="24"/>
          <w:szCs w:val="24"/>
        </w:rPr>
      </w:pPr>
      <w:r w:rsidRPr="0017017C">
        <w:rPr>
          <w:rFonts w:ascii="Times New Roman" w:hAnsi="Times New Roman" w:cs="Times New Roman"/>
          <w:sz w:val="24"/>
          <w:szCs w:val="24"/>
        </w:rPr>
        <w:t>Официальной версией является текст на государственном и русском языке</w:t>
      </w:r>
    </w:p>
    <w:p w14:paraId="7ED2C72D" w14:textId="77777777" w:rsidR="0017017C" w:rsidRPr="0017017C" w:rsidRDefault="0017017C" w:rsidP="0017017C">
      <w:pPr>
        <w:widowControl/>
        <w:ind w:firstLine="567"/>
        <w:rPr>
          <w:rFonts w:ascii="Times New Roman" w:hAnsi="Times New Roman" w:cs="Times New Roman"/>
          <w:sz w:val="24"/>
          <w:szCs w:val="24"/>
        </w:rPr>
      </w:pPr>
      <w:r w:rsidRPr="0017017C">
        <w:rPr>
          <w:rFonts w:ascii="Times New Roman" w:hAnsi="Times New Roman" w:cs="Times New Roman"/>
          <w:sz w:val="24"/>
          <w:szCs w:val="24"/>
        </w:rPr>
        <w:t>В разделе «Нормативные ссылки» и тексте стандарта ссылочные международные и региональные стандарты актуализированы</w:t>
      </w:r>
    </w:p>
    <w:p w14:paraId="77300E44" w14:textId="77777777" w:rsidR="0017017C" w:rsidRPr="0017017C" w:rsidRDefault="0017017C" w:rsidP="0017017C">
      <w:pPr>
        <w:widowControl/>
        <w:ind w:firstLine="567"/>
        <w:jc w:val="both"/>
        <w:rPr>
          <w:rFonts w:ascii="Times New Roman" w:hAnsi="Times New Roman" w:cs="Times New Roman"/>
          <w:sz w:val="24"/>
          <w:szCs w:val="24"/>
          <w:lang w:val="kk-KZ"/>
        </w:rPr>
      </w:pPr>
      <w:r w:rsidRPr="0017017C">
        <w:rPr>
          <w:rFonts w:ascii="Times New Roman" w:hAnsi="Times New Roman" w:cs="Times New Roman"/>
          <w:sz w:val="24"/>
          <w:szCs w:val="24"/>
        </w:rPr>
        <w:t xml:space="preserve">Сведения о соответствии стандартов </w:t>
      </w:r>
      <w:r w:rsidRPr="0017017C">
        <w:rPr>
          <w:rFonts w:ascii="Times New Roman" w:hAnsi="Times New Roman" w:cs="Times New Roman"/>
          <w:sz w:val="24"/>
          <w:szCs w:val="24"/>
          <w:lang w:val="kk-KZ"/>
        </w:rPr>
        <w:t xml:space="preserve">(национальных, межгосударственных) </w:t>
      </w:r>
      <w:r w:rsidRPr="0017017C">
        <w:rPr>
          <w:rFonts w:ascii="Times New Roman" w:hAnsi="Times New Roman" w:cs="Times New Roman"/>
          <w:sz w:val="24"/>
          <w:szCs w:val="24"/>
        </w:rPr>
        <w:t>ссылочным международным стандартам, приведены в дополнительном приложении В.А</w:t>
      </w:r>
    </w:p>
    <w:p w14:paraId="09A04FE7" w14:textId="244AFB78" w:rsidR="0017017C" w:rsidRPr="0017017C" w:rsidRDefault="0017017C" w:rsidP="0017017C">
      <w:pPr>
        <w:widowControl/>
        <w:ind w:firstLine="567"/>
        <w:rPr>
          <w:rFonts w:ascii="Times New Roman" w:hAnsi="Times New Roman" w:cs="Times New Roman"/>
          <w:sz w:val="24"/>
          <w:szCs w:val="24"/>
        </w:rPr>
      </w:pPr>
      <w:r w:rsidRPr="0017017C">
        <w:rPr>
          <w:rFonts w:ascii="Times New Roman" w:hAnsi="Times New Roman" w:cs="Times New Roman"/>
          <w:sz w:val="24"/>
          <w:szCs w:val="24"/>
        </w:rPr>
        <w:t>Степень соответствия - идентичная (IDT)</w:t>
      </w:r>
    </w:p>
    <w:p w14:paraId="6625F482" w14:textId="77777777" w:rsidR="0017017C" w:rsidRPr="0017017C" w:rsidRDefault="0017017C" w:rsidP="0017017C">
      <w:pPr>
        <w:widowControl/>
        <w:ind w:firstLine="567"/>
        <w:rPr>
          <w:rFonts w:ascii="Times New Roman" w:hAnsi="Times New Roman" w:cs="Times New Roman"/>
          <w:sz w:val="24"/>
          <w:szCs w:val="24"/>
          <w:lang w:val="kk-KZ"/>
        </w:rPr>
      </w:pPr>
      <w:r w:rsidRPr="0017017C">
        <w:rPr>
          <w:rFonts w:ascii="Times New Roman" w:hAnsi="Times New Roman" w:cs="Times New Roman"/>
          <w:sz w:val="24"/>
          <w:szCs w:val="24"/>
        </w:rPr>
        <w:t xml:space="preserve">   </w:t>
      </w:r>
      <w:r w:rsidRPr="0017017C">
        <w:rPr>
          <w:rFonts w:ascii="Times New Roman" w:hAnsi="Times New Roman" w:cs="Times New Roman"/>
          <w:b/>
          <w:sz w:val="24"/>
          <w:szCs w:val="24"/>
        </w:rPr>
        <w:t xml:space="preserve">      </w:t>
      </w:r>
    </w:p>
    <w:p w14:paraId="592203C7" w14:textId="6B9DF43F" w:rsidR="0017017C" w:rsidRPr="0017017C" w:rsidRDefault="0017017C" w:rsidP="0017017C">
      <w:pPr>
        <w:widowControl/>
        <w:tabs>
          <w:tab w:val="left" w:pos="567"/>
        </w:tabs>
        <w:ind w:left="142" w:firstLine="425"/>
        <w:jc w:val="both"/>
        <w:rPr>
          <w:rFonts w:ascii="Times New Roman" w:hAnsi="Times New Roman" w:cs="Times New Roman"/>
          <w:sz w:val="24"/>
          <w:szCs w:val="24"/>
        </w:rPr>
      </w:pPr>
      <w:r w:rsidRPr="0017017C">
        <w:rPr>
          <w:rFonts w:ascii="Times New Roman" w:hAnsi="Times New Roman" w:cs="Times New Roman"/>
          <w:b/>
          <w:sz w:val="24"/>
          <w:szCs w:val="24"/>
        </w:rPr>
        <w:t xml:space="preserve">4   </w:t>
      </w:r>
      <w:r w:rsidRPr="0017017C">
        <w:rPr>
          <w:rFonts w:ascii="Times New Roman" w:hAnsi="Times New Roman" w:cs="Times New Roman"/>
          <w:b/>
          <w:bCs/>
          <w:color w:val="000000"/>
          <w:sz w:val="24"/>
          <w:szCs w:val="24"/>
        </w:rPr>
        <w:t xml:space="preserve">ВВЕДЕН ВЗАМЕН </w:t>
      </w:r>
      <w:r w:rsidRPr="0017017C">
        <w:rPr>
          <w:rFonts w:ascii="Times New Roman" w:hAnsi="Times New Roman" w:cs="Times New Roman"/>
          <w:sz w:val="24"/>
          <w:szCs w:val="24"/>
        </w:rPr>
        <w:t>СТ РК ISO 180–2015 «Пластмассы. Определение ударной вязкости по Изоду»</w:t>
      </w:r>
    </w:p>
    <w:p w14:paraId="08F7E05C" w14:textId="77777777" w:rsidR="0017017C" w:rsidRPr="0017017C" w:rsidRDefault="0017017C" w:rsidP="0017017C">
      <w:pPr>
        <w:widowControl/>
        <w:tabs>
          <w:tab w:val="left" w:pos="567"/>
        </w:tabs>
        <w:ind w:left="142" w:firstLine="425"/>
        <w:jc w:val="both"/>
        <w:rPr>
          <w:rFonts w:ascii="Times New Roman" w:hAnsi="Times New Roman" w:cs="Times New Roman"/>
          <w:sz w:val="24"/>
          <w:szCs w:val="24"/>
        </w:rPr>
      </w:pPr>
    </w:p>
    <w:p w14:paraId="2866CE97" w14:textId="77777777" w:rsidR="0017017C" w:rsidRPr="0017017C" w:rsidRDefault="0017017C" w:rsidP="0017017C">
      <w:pPr>
        <w:widowControl/>
        <w:tabs>
          <w:tab w:val="left" w:pos="567"/>
        </w:tabs>
        <w:ind w:left="142" w:firstLine="425"/>
        <w:jc w:val="both"/>
        <w:rPr>
          <w:rFonts w:ascii="Times New Roman" w:hAnsi="Times New Roman" w:cs="Times New Roman"/>
          <w:sz w:val="24"/>
          <w:szCs w:val="24"/>
        </w:rPr>
      </w:pPr>
    </w:p>
    <w:p w14:paraId="0B102DEE" w14:textId="77777777" w:rsidR="0017017C" w:rsidRPr="0017017C" w:rsidRDefault="0017017C" w:rsidP="0017017C">
      <w:pPr>
        <w:widowControl/>
        <w:tabs>
          <w:tab w:val="left" w:pos="567"/>
        </w:tabs>
        <w:ind w:left="142" w:firstLine="425"/>
        <w:jc w:val="both"/>
        <w:rPr>
          <w:rFonts w:ascii="Times New Roman" w:hAnsi="Times New Roman" w:cs="Times New Roman"/>
          <w:sz w:val="24"/>
          <w:szCs w:val="24"/>
        </w:rPr>
      </w:pPr>
    </w:p>
    <w:p w14:paraId="06BECA59" w14:textId="77777777" w:rsidR="0017017C" w:rsidRPr="0017017C" w:rsidRDefault="0017017C" w:rsidP="0017017C">
      <w:pPr>
        <w:widowControl/>
        <w:autoSpaceDE/>
        <w:autoSpaceDN/>
        <w:adjustRightInd/>
        <w:ind w:firstLine="567"/>
        <w:jc w:val="both"/>
        <w:rPr>
          <w:rFonts w:ascii="Times New Roman" w:hAnsi="Times New Roman" w:cs="Times New Roman"/>
          <w:i/>
          <w:sz w:val="24"/>
          <w:szCs w:val="24"/>
        </w:rPr>
      </w:pPr>
      <w:r w:rsidRPr="0017017C">
        <w:rPr>
          <w:rFonts w:ascii="Times New Roman" w:hAnsi="Times New Roman" w:cs="Times New Roman"/>
          <w:i/>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6065655D" w14:textId="77777777" w:rsidR="0017017C" w:rsidRPr="0017017C" w:rsidRDefault="0017017C" w:rsidP="0017017C">
      <w:pPr>
        <w:widowControl/>
        <w:autoSpaceDE/>
        <w:autoSpaceDN/>
        <w:adjustRightInd/>
        <w:snapToGrid w:val="0"/>
        <w:jc w:val="both"/>
        <w:rPr>
          <w:rFonts w:ascii="Times New Roman" w:hAnsi="Times New Roman" w:cs="Times New Roman"/>
          <w:b/>
          <w:sz w:val="24"/>
          <w:szCs w:val="24"/>
        </w:rPr>
      </w:pPr>
    </w:p>
    <w:p w14:paraId="2CEE80FF" w14:textId="77777777" w:rsidR="0017017C" w:rsidRPr="0017017C" w:rsidRDefault="0017017C" w:rsidP="0017017C">
      <w:pPr>
        <w:widowControl/>
        <w:autoSpaceDE/>
        <w:autoSpaceDN/>
        <w:adjustRightInd/>
        <w:snapToGrid w:val="0"/>
        <w:rPr>
          <w:rFonts w:ascii="Times New Roman" w:hAnsi="Times New Roman" w:cs="Times New Roman"/>
          <w:b/>
          <w:sz w:val="24"/>
          <w:szCs w:val="24"/>
        </w:rPr>
      </w:pPr>
    </w:p>
    <w:p w14:paraId="54D772CE" w14:textId="77777777" w:rsidR="0017017C" w:rsidRPr="0017017C" w:rsidRDefault="0017017C" w:rsidP="0017017C">
      <w:pPr>
        <w:widowControl/>
        <w:autoSpaceDE/>
        <w:autoSpaceDN/>
        <w:adjustRightInd/>
        <w:snapToGrid w:val="0"/>
        <w:rPr>
          <w:rFonts w:ascii="Times New Roman" w:hAnsi="Times New Roman" w:cs="Times New Roman"/>
          <w:b/>
          <w:sz w:val="24"/>
          <w:szCs w:val="24"/>
        </w:rPr>
      </w:pPr>
    </w:p>
    <w:p w14:paraId="685C1D34" w14:textId="77777777" w:rsidR="0017017C" w:rsidRPr="0017017C" w:rsidRDefault="0017017C" w:rsidP="0017017C">
      <w:pPr>
        <w:widowControl/>
        <w:autoSpaceDE/>
        <w:autoSpaceDN/>
        <w:adjustRightInd/>
        <w:snapToGrid w:val="0"/>
        <w:rPr>
          <w:rFonts w:ascii="Times New Roman" w:hAnsi="Times New Roman" w:cs="Times New Roman"/>
          <w:b/>
          <w:sz w:val="24"/>
          <w:szCs w:val="24"/>
        </w:rPr>
      </w:pPr>
    </w:p>
    <w:p w14:paraId="30D941F6" w14:textId="77777777" w:rsidR="0017017C" w:rsidRPr="0017017C" w:rsidRDefault="0017017C" w:rsidP="0017017C">
      <w:pPr>
        <w:widowControl/>
        <w:autoSpaceDE/>
        <w:autoSpaceDN/>
        <w:adjustRightInd/>
        <w:snapToGrid w:val="0"/>
        <w:rPr>
          <w:rFonts w:ascii="Times New Roman" w:hAnsi="Times New Roman" w:cs="Times New Roman"/>
          <w:b/>
          <w:sz w:val="24"/>
          <w:szCs w:val="24"/>
        </w:rPr>
      </w:pPr>
    </w:p>
    <w:p w14:paraId="19C44DB1" w14:textId="77777777" w:rsidR="0017017C" w:rsidRPr="0017017C" w:rsidRDefault="0017017C" w:rsidP="0017017C">
      <w:pPr>
        <w:widowControl/>
        <w:autoSpaceDE/>
        <w:autoSpaceDN/>
        <w:adjustRightInd/>
        <w:snapToGrid w:val="0"/>
        <w:rPr>
          <w:rFonts w:ascii="Times New Roman" w:hAnsi="Times New Roman" w:cs="Times New Roman"/>
          <w:b/>
          <w:sz w:val="24"/>
          <w:szCs w:val="24"/>
        </w:rPr>
      </w:pPr>
    </w:p>
    <w:p w14:paraId="1AE5322E" w14:textId="69EFCD1E" w:rsidR="0017017C" w:rsidRDefault="0017017C" w:rsidP="0017017C">
      <w:pPr>
        <w:widowControl/>
        <w:tabs>
          <w:tab w:val="left" w:pos="567"/>
        </w:tabs>
        <w:autoSpaceDE/>
        <w:autoSpaceDN/>
        <w:adjustRightInd/>
        <w:snapToGrid w:val="0"/>
        <w:jc w:val="both"/>
        <w:rPr>
          <w:rFonts w:ascii="Times New Roman" w:hAnsi="Times New Roman" w:cs="Times New Roman"/>
          <w:sz w:val="24"/>
          <w:szCs w:val="24"/>
        </w:rPr>
      </w:pPr>
      <w:r w:rsidRPr="0017017C">
        <w:rPr>
          <w:rFonts w:ascii="Times New Roman" w:hAnsi="Times New Roman" w:cs="Times New Roman"/>
          <w:sz w:val="24"/>
          <w:szCs w:val="24"/>
        </w:rPr>
        <w:t xml:space="preserve">        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w:t>
      </w:r>
    </w:p>
    <w:p w14:paraId="2F9CEE83" w14:textId="3276DFAC" w:rsidR="00B47750" w:rsidRDefault="00B47750" w:rsidP="0017017C">
      <w:pPr>
        <w:widowControl/>
        <w:tabs>
          <w:tab w:val="left" w:pos="567"/>
        </w:tabs>
        <w:autoSpaceDE/>
        <w:autoSpaceDN/>
        <w:adjustRightInd/>
        <w:snapToGrid w:val="0"/>
        <w:jc w:val="both"/>
        <w:rPr>
          <w:rFonts w:ascii="Times New Roman" w:hAnsi="Times New Roman" w:cs="Times New Roman"/>
          <w:sz w:val="24"/>
          <w:szCs w:val="24"/>
        </w:rPr>
      </w:pPr>
    </w:p>
    <w:p w14:paraId="46E28E40" w14:textId="77777777" w:rsidR="0017017C" w:rsidRPr="0017017C" w:rsidRDefault="0017017C" w:rsidP="0017017C">
      <w:pPr>
        <w:widowControl/>
        <w:autoSpaceDE/>
        <w:adjustRightInd/>
        <w:ind w:firstLine="709"/>
        <w:jc w:val="center"/>
        <w:rPr>
          <w:rFonts w:ascii="Times New Roman" w:hAnsi="Times New Roman" w:cs="Times New Roman"/>
          <w:b/>
          <w:sz w:val="24"/>
          <w:szCs w:val="24"/>
          <w:lang w:eastAsia="en-US"/>
        </w:rPr>
      </w:pPr>
      <w:r w:rsidRPr="0017017C">
        <w:rPr>
          <w:rFonts w:ascii="Times New Roman" w:hAnsi="Times New Roman" w:cs="Times New Roman"/>
          <w:b/>
          <w:sz w:val="24"/>
          <w:szCs w:val="24"/>
          <w:lang w:eastAsia="en-US"/>
        </w:rPr>
        <w:lastRenderedPageBreak/>
        <w:t>Введение</w:t>
      </w:r>
    </w:p>
    <w:p w14:paraId="7C77FDB8" w14:textId="77777777" w:rsidR="0017017C" w:rsidRPr="0017017C" w:rsidRDefault="0017017C" w:rsidP="0017017C">
      <w:pPr>
        <w:widowControl/>
        <w:autoSpaceDE/>
        <w:adjustRightInd/>
        <w:ind w:firstLine="709"/>
        <w:jc w:val="center"/>
        <w:rPr>
          <w:rFonts w:ascii="Times New Roman" w:hAnsi="Times New Roman" w:cs="Times New Roman"/>
          <w:b/>
          <w:sz w:val="24"/>
          <w:szCs w:val="24"/>
          <w:lang w:eastAsia="en-US"/>
        </w:rPr>
      </w:pPr>
    </w:p>
    <w:p w14:paraId="224D7F32" w14:textId="38E47133" w:rsidR="0017017C" w:rsidRPr="0017017C" w:rsidRDefault="0017017C" w:rsidP="0017017C">
      <w:pPr>
        <w:widowControl/>
        <w:autoSpaceDE/>
        <w:autoSpaceDN/>
        <w:adjustRightInd/>
        <w:ind w:firstLine="567"/>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Актуальная версия ISO 180:2019 разработан</w:t>
      </w:r>
      <w:r w:rsidR="00FC71E0">
        <w:rPr>
          <w:rFonts w:ascii="Times New Roman" w:hAnsi="Times New Roman" w:cs="Times New Roman"/>
          <w:sz w:val="24"/>
          <w:szCs w:val="24"/>
          <w:lang w:eastAsia="en-US"/>
        </w:rPr>
        <w:t>а</w:t>
      </w:r>
      <w:r w:rsidRPr="0017017C">
        <w:rPr>
          <w:rFonts w:ascii="Times New Roman" w:hAnsi="Times New Roman" w:cs="Times New Roman"/>
          <w:sz w:val="24"/>
          <w:szCs w:val="24"/>
          <w:lang w:eastAsia="en-US"/>
        </w:rPr>
        <w:t xml:space="preserve"> Техническим комитетом ISO/TC 61, Пластмассы, Подкомитетом SC 2, Механические свойства. </w:t>
      </w:r>
    </w:p>
    <w:p w14:paraId="121564AD" w14:textId="77777777" w:rsidR="0017017C" w:rsidRPr="0017017C" w:rsidRDefault="0017017C" w:rsidP="0017017C">
      <w:pPr>
        <w:widowControl/>
        <w:autoSpaceDE/>
        <w:autoSpaceDN/>
        <w:adjustRightInd/>
        <w:ind w:firstLine="567"/>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Актуальная версия ISO 180:2019 отменяет и заменяет ISO 180:2000.</w:t>
      </w:r>
    </w:p>
    <w:p w14:paraId="59C40D93" w14:textId="77777777" w:rsidR="0017017C" w:rsidRPr="0017017C" w:rsidRDefault="0017017C" w:rsidP="0017017C">
      <w:pPr>
        <w:widowControl/>
        <w:autoSpaceDE/>
        <w:autoSpaceDN/>
        <w:adjustRightInd/>
        <w:ind w:firstLine="567"/>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Изменения по сравнению с предыдущим изданием заключаются в следующем:</w:t>
      </w:r>
    </w:p>
    <w:p w14:paraId="51499A3E" w14:textId="77777777" w:rsidR="0017017C" w:rsidRPr="0017017C" w:rsidRDefault="0017017C" w:rsidP="0017017C">
      <w:pPr>
        <w:widowControl/>
        <w:autoSpaceDE/>
        <w:autoSpaceDN/>
        <w:adjustRightInd/>
        <w:ind w:firstLine="708"/>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 xml:space="preserve"> - дополнен раздел 2; </w:t>
      </w:r>
    </w:p>
    <w:p w14:paraId="0FAF0E33" w14:textId="77777777" w:rsidR="0017017C" w:rsidRPr="0017017C" w:rsidRDefault="0017017C" w:rsidP="0017017C">
      <w:pPr>
        <w:widowControl/>
        <w:autoSpaceDE/>
        <w:autoSpaceDN/>
        <w:adjustRightInd/>
        <w:ind w:firstLine="708"/>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 xml:space="preserve"> - изменены следующие разделы: раздел 5, раздел 6, раздел 7, раздел 8, раздел 9.</w:t>
      </w:r>
    </w:p>
    <w:p w14:paraId="49C06D8E" w14:textId="77777777" w:rsidR="0017017C" w:rsidRPr="0017017C" w:rsidRDefault="0017017C" w:rsidP="0017017C">
      <w:pPr>
        <w:widowControl/>
        <w:autoSpaceDE/>
        <w:autoSpaceDN/>
        <w:adjustRightInd/>
        <w:ind w:firstLine="708"/>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 xml:space="preserve"> - дополнен раздел «Библиография».</w:t>
      </w:r>
    </w:p>
    <w:p w14:paraId="7637AECF" w14:textId="77777777" w:rsidR="0017017C" w:rsidRPr="0017017C" w:rsidRDefault="0017017C" w:rsidP="0017017C">
      <w:pPr>
        <w:widowControl/>
        <w:autoSpaceDE/>
        <w:autoSpaceDN/>
        <w:adjustRightInd/>
        <w:ind w:firstLine="567"/>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 xml:space="preserve">Обращаем внимание на то, что некоторые компоненты настоящего документа могут быть предметом патентных прав. ISO не несет ответственности за определение таких патентных прав. Подробная информация о патентных правах, выявленных при разработке документа, будет представлена во введении и/или в списке полученных патентных деклараций ISO (см. </w:t>
      </w:r>
      <w:hyperlink r:id="rId8" w:history="1">
        <w:r w:rsidRPr="0017017C">
          <w:rPr>
            <w:rFonts w:ascii="Times New Roman" w:hAnsi="Times New Roman" w:cs="Times New Roman"/>
            <w:color w:val="0000FF"/>
            <w:sz w:val="24"/>
            <w:szCs w:val="24"/>
            <w:u w:val="single"/>
            <w:lang w:eastAsia="en-US"/>
          </w:rPr>
          <w:t>www.iso.org/patents</w:t>
        </w:r>
      </w:hyperlink>
      <w:r w:rsidRPr="0017017C">
        <w:rPr>
          <w:rFonts w:ascii="Times New Roman" w:hAnsi="Times New Roman" w:cs="Times New Roman"/>
          <w:sz w:val="24"/>
          <w:szCs w:val="24"/>
          <w:lang w:eastAsia="en-US"/>
        </w:rPr>
        <w:t>).</w:t>
      </w:r>
    </w:p>
    <w:p w14:paraId="513A2D50" w14:textId="77777777" w:rsidR="0017017C" w:rsidRPr="0017017C" w:rsidRDefault="0017017C" w:rsidP="0017017C">
      <w:pPr>
        <w:widowControl/>
        <w:autoSpaceDE/>
        <w:autoSpaceDN/>
        <w:adjustRightInd/>
        <w:ind w:firstLine="567"/>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 xml:space="preserve">Процедуры, использованные для разработки данного документа, и процедуры, предназначенные для его дальнейшего обслуживания, описаны в Директивах ISO/IEC, часть 1. В частности, следует отметить различные критерии утверждения, необходимые для различных типов документов ISO. Данный документ составлен в соответствии с редакционными правилами Директив ISO/IEC, Часть 2 (см. </w:t>
      </w:r>
      <w:hyperlink r:id="rId9" w:history="1">
        <w:r w:rsidRPr="0017017C">
          <w:rPr>
            <w:rFonts w:ascii="Times New Roman" w:hAnsi="Times New Roman" w:cs="Times New Roman"/>
            <w:color w:val="0000FF"/>
            <w:sz w:val="24"/>
            <w:szCs w:val="24"/>
            <w:u w:val="single"/>
            <w:lang w:eastAsia="en-US"/>
          </w:rPr>
          <w:t>www.iso.org/directives</w:t>
        </w:r>
      </w:hyperlink>
      <w:r w:rsidRPr="0017017C">
        <w:rPr>
          <w:rFonts w:ascii="Times New Roman" w:hAnsi="Times New Roman" w:cs="Times New Roman"/>
          <w:sz w:val="24"/>
          <w:szCs w:val="24"/>
          <w:lang w:eastAsia="en-US"/>
        </w:rPr>
        <w:t>).</w:t>
      </w:r>
    </w:p>
    <w:p w14:paraId="3FE9487A" w14:textId="77777777" w:rsidR="0017017C" w:rsidRPr="0017017C" w:rsidRDefault="0017017C" w:rsidP="0017017C">
      <w:pPr>
        <w:widowControl/>
        <w:autoSpaceDE/>
        <w:autoSpaceDN/>
        <w:adjustRightInd/>
        <w:ind w:firstLine="567"/>
        <w:jc w:val="both"/>
        <w:rPr>
          <w:rFonts w:ascii="Times New Roman" w:hAnsi="Times New Roman" w:cs="Times New Roman"/>
          <w:sz w:val="24"/>
          <w:szCs w:val="24"/>
          <w:lang w:eastAsia="en-US"/>
        </w:rPr>
      </w:pPr>
      <w:r w:rsidRPr="0017017C">
        <w:rPr>
          <w:rFonts w:ascii="Times New Roman" w:hAnsi="Times New Roman" w:cs="Times New Roman"/>
          <w:sz w:val="24"/>
          <w:szCs w:val="24"/>
          <w:lang w:eastAsia="en-US"/>
        </w:rPr>
        <w:t xml:space="preserve">Для объяснения добровольного характера стандартов, значения конкретных терминов и выражений ISO, относящихся к оценке соответствия, а также информации о приверженности ISO принципам Всемирной торговой организации (ВТО) в Технических барьерах в торговле (ТБТ) см. следующий URL: </w:t>
      </w:r>
      <w:hyperlink r:id="rId10" w:history="1">
        <w:r w:rsidRPr="0017017C">
          <w:rPr>
            <w:rFonts w:ascii="Times New Roman" w:hAnsi="Times New Roman" w:cs="Times New Roman"/>
            <w:color w:val="0000FF"/>
            <w:sz w:val="24"/>
            <w:szCs w:val="24"/>
            <w:u w:val="single"/>
            <w:lang w:eastAsia="en-US"/>
          </w:rPr>
          <w:t>www.iso.org/iso/foreword.html</w:t>
        </w:r>
      </w:hyperlink>
      <w:r w:rsidRPr="0017017C">
        <w:rPr>
          <w:rFonts w:ascii="Times New Roman" w:hAnsi="Times New Roman" w:cs="Times New Roman"/>
          <w:sz w:val="24"/>
          <w:szCs w:val="24"/>
          <w:lang w:eastAsia="en-US"/>
        </w:rPr>
        <w:t>.</w:t>
      </w:r>
    </w:p>
    <w:p w14:paraId="0D81F954" w14:textId="513F3775" w:rsidR="0017017C" w:rsidRDefault="0017017C" w:rsidP="005D30D8">
      <w:pPr>
        <w:widowControl/>
        <w:autoSpaceDE/>
        <w:adjustRightInd/>
        <w:ind w:firstLine="567"/>
        <w:jc w:val="both"/>
      </w:pPr>
      <w:r w:rsidRPr="0017017C">
        <w:rPr>
          <w:rFonts w:ascii="Times New Roman" w:hAnsi="Times New Roman" w:cs="Times New Roman"/>
          <w:sz w:val="24"/>
          <w:szCs w:val="24"/>
          <w:lang w:eastAsia="en-US"/>
        </w:rPr>
        <w:t xml:space="preserve"> </w:t>
      </w:r>
    </w:p>
    <w:p w14:paraId="0D758CCA" w14:textId="71A6E557" w:rsidR="0017017C" w:rsidRDefault="0017017C" w:rsidP="00F01283">
      <w:pPr>
        <w:pStyle w:val="a4"/>
      </w:pPr>
    </w:p>
    <w:p w14:paraId="2AB93125" w14:textId="77777777" w:rsidR="0017017C" w:rsidRDefault="0017017C" w:rsidP="00F01283">
      <w:pPr>
        <w:pStyle w:val="a4"/>
      </w:pPr>
    </w:p>
    <w:p w14:paraId="42BFBD93" w14:textId="6302A6EC" w:rsidR="00B63F30" w:rsidRDefault="00B63F30">
      <w:pPr>
        <w:widowControl/>
        <w:autoSpaceDE/>
        <w:autoSpaceDN/>
        <w:adjustRightInd/>
        <w:rPr>
          <w:rFonts w:ascii="Times New Roman" w:hAnsi="Times New Roman" w:cs="Times New Roman"/>
          <w:b/>
          <w:bCs/>
          <w:sz w:val="24"/>
          <w:szCs w:val="24"/>
        </w:rPr>
      </w:pPr>
      <w:r>
        <w:br w:type="page"/>
      </w:r>
    </w:p>
    <w:p w14:paraId="0C5B551D" w14:textId="77777777" w:rsidR="00637639" w:rsidRDefault="00637639" w:rsidP="00F01283">
      <w:pPr>
        <w:pStyle w:val="a4"/>
        <w:sectPr w:rsidR="00637639" w:rsidSect="000442AD">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134" w:header="1021" w:footer="1021" w:gutter="0"/>
          <w:pgNumType w:fmt="upperRoman"/>
          <w:cols w:space="708"/>
          <w:titlePg/>
          <w:docGrid w:linePitch="360"/>
        </w:sectPr>
      </w:pPr>
    </w:p>
    <w:p w14:paraId="3D8432AC" w14:textId="62CBE291" w:rsidR="006A4FAF" w:rsidRPr="008324CD" w:rsidRDefault="006A4FAF" w:rsidP="00F01283">
      <w:pPr>
        <w:pStyle w:val="a4"/>
      </w:pPr>
      <w:r w:rsidRPr="008324CD">
        <w:lastRenderedPageBreak/>
        <w:t>НАЦИОНАЛЬНЫЙ СТАНДАРТ РЕСПУБЛИКИ КАЗАХСТАН</w:t>
      </w:r>
    </w:p>
    <w:p w14:paraId="5E3AA1CC" w14:textId="399D77BD" w:rsidR="00CF05D5" w:rsidRPr="00D670FC" w:rsidRDefault="008959C9" w:rsidP="00261EAD">
      <w:pPr>
        <w:shd w:val="clear" w:color="auto" w:fill="FFFFFF"/>
        <w:tabs>
          <w:tab w:val="left" w:pos="1460"/>
          <w:tab w:val="center" w:pos="4960"/>
        </w:tabs>
        <w:ind w:firstLine="567"/>
        <w:rPr>
          <w:rStyle w:val="FontStyle76"/>
          <w:rFonts w:ascii="Times New Roman" w:hAnsi="Times New Roman" w:cs="Times New Roman"/>
          <w:b/>
          <w:color w:val="auto"/>
          <w:sz w:val="24"/>
          <w:szCs w:val="24"/>
          <w:lang w:eastAsia="en-US"/>
        </w:rPr>
      </w:pPr>
      <w:r w:rsidRPr="008324CD">
        <w:rPr>
          <w:rFonts w:ascii="Times New Roman" w:hAnsi="Times New Roman" w:cs="Times New Roman"/>
          <w:sz w:val="24"/>
          <w:szCs w:val="24"/>
        </w:rPr>
        <w:tab/>
      </w:r>
      <w:r w:rsidRPr="008324CD">
        <w:rPr>
          <w:rFonts w:ascii="Times New Roman" w:hAnsi="Times New Roman" w:cs="Times New Roman"/>
          <w:sz w:val="24"/>
          <w:szCs w:val="24"/>
        </w:rPr>
        <w:tab/>
      </w:r>
      <w:r w:rsidR="00680DB6" w:rsidRPr="00D670FC">
        <w:rPr>
          <w:rFonts w:ascii="Times New Roman" w:hAnsi="Times New Roman" w:cs="Times New Roman"/>
          <w:noProof/>
          <w:sz w:val="24"/>
          <w:szCs w:val="24"/>
        </w:rPr>
        <mc:AlternateContent>
          <mc:Choice Requires="wps">
            <w:drawing>
              <wp:anchor distT="4294967295" distB="4294967295" distL="114300" distR="114300" simplePos="0" relativeHeight="251657216" behindDoc="0" locked="0" layoutInCell="1" allowOverlap="1" wp14:anchorId="498585F5" wp14:editId="1B5AB024">
                <wp:simplePos x="0" y="0"/>
                <wp:positionH relativeFrom="column">
                  <wp:posOffset>27305</wp:posOffset>
                </wp:positionH>
                <wp:positionV relativeFrom="paragraph">
                  <wp:posOffset>31114</wp:posOffset>
                </wp:positionV>
                <wp:extent cx="5930265" cy="0"/>
                <wp:effectExtent l="0" t="0" r="0" b="0"/>
                <wp:wrapNone/>
                <wp:docPr id="18"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A0FAB7" id="Прямая соединительная линия 5"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2.45pt" to="469.1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OisJpfaAAAABQEAAA8AAABkcnMvZG93bnJldi54bWxMjsFO&#10;wzAQRO9I/IO1SFyq1iFBqA1xKgTkxoVCxXUbL0lEvE5jtw18PQsXOI1GM5p5xXpyvTrSGDrPBq4W&#10;CSji2tuOGwOvL9V8CSpEZIu9ZzLwSQHW5flZgbn1J36m4yY2SkY45GigjXHItQ51Sw7Dwg/Ekr37&#10;0WEUOzbajniScdfrNElutMOO5aHFge5bqj82B2cgVFvaV1+zepa8ZY2ndP/w9IjGXF5Md7egIk3x&#10;rww/+IIOpTDt/IFtUL2B60yKIitQkq6yZQpq9+t1Wej/9OU3AAAA//8DAFBLAQItABQABgAIAAAA&#10;IQC2gziS/gAAAOEBAAATAAAAAAAAAAAAAAAAAAAAAABbQ29udGVudF9UeXBlc10ueG1sUEsBAi0A&#10;FAAGAAgAAAAhADj9If/WAAAAlAEAAAsAAAAAAAAAAAAAAAAALwEAAF9yZWxzLy5yZWxzUEsBAi0A&#10;FAAGAAgAAAAhALz1B5GwAQAASAMAAA4AAAAAAAAAAAAAAAAALgIAAGRycy9lMm9Eb2MueG1sUEsB&#10;Ai0AFAAGAAgAAAAhAOisJpfaAAAABQEAAA8AAAAAAAAAAAAAAAAACgQAAGRycy9kb3ducmV2Lnht&#10;bFBLBQYAAAAABAAEAPMAAAARBQAAAAA=&#10;"/>
            </w:pict>
          </mc:Fallback>
        </mc:AlternateContent>
      </w:r>
    </w:p>
    <w:p w14:paraId="3878A431" w14:textId="4B6086BF" w:rsidR="00AD113C" w:rsidRDefault="00313D6F" w:rsidP="00063FDD">
      <w:pPr>
        <w:shd w:val="clear" w:color="auto" w:fill="FFFFFF"/>
        <w:ind w:firstLine="567"/>
        <w:jc w:val="center"/>
        <w:rPr>
          <w:rStyle w:val="FontStyle76"/>
          <w:rFonts w:ascii="Times New Roman" w:hAnsi="Times New Roman" w:cs="Times New Roman"/>
          <w:b/>
          <w:color w:val="auto"/>
          <w:sz w:val="24"/>
          <w:szCs w:val="24"/>
          <w:lang w:eastAsia="en-US"/>
        </w:rPr>
      </w:pPr>
      <w:r>
        <w:rPr>
          <w:rStyle w:val="FontStyle76"/>
          <w:rFonts w:ascii="Times New Roman" w:hAnsi="Times New Roman" w:cs="Times New Roman"/>
          <w:b/>
          <w:color w:val="auto"/>
          <w:sz w:val="24"/>
          <w:szCs w:val="24"/>
          <w:lang w:eastAsia="en-US"/>
        </w:rPr>
        <w:t>Промышленность нефтехимическая</w:t>
      </w:r>
    </w:p>
    <w:p w14:paraId="521FE888" w14:textId="13B2F2BB" w:rsidR="00CF05D5" w:rsidRDefault="00063FDD" w:rsidP="00063FDD">
      <w:pPr>
        <w:shd w:val="clear" w:color="auto" w:fill="FFFFFF"/>
        <w:ind w:firstLine="567"/>
        <w:jc w:val="center"/>
        <w:rPr>
          <w:rStyle w:val="FontStyle76"/>
          <w:rFonts w:ascii="Times New Roman" w:hAnsi="Times New Roman" w:cs="Times New Roman"/>
          <w:b/>
          <w:color w:val="auto"/>
          <w:sz w:val="24"/>
          <w:szCs w:val="24"/>
          <w:lang w:eastAsia="en-US"/>
        </w:rPr>
      </w:pPr>
      <w:r w:rsidRPr="001E356C">
        <w:rPr>
          <w:rStyle w:val="FontStyle76"/>
          <w:rFonts w:ascii="Times New Roman" w:hAnsi="Times New Roman" w:cs="Times New Roman"/>
          <w:b/>
          <w:color w:val="auto"/>
          <w:sz w:val="24"/>
          <w:szCs w:val="24"/>
          <w:lang w:eastAsia="en-US"/>
        </w:rPr>
        <w:t>ПЛАСТМАССЫ</w:t>
      </w:r>
    </w:p>
    <w:p w14:paraId="09D5E134" w14:textId="1BE7BA12" w:rsidR="00063FDD" w:rsidRPr="00D670FC" w:rsidRDefault="00063FDD" w:rsidP="00063FDD">
      <w:pPr>
        <w:shd w:val="clear" w:color="auto" w:fill="FFFFFF"/>
        <w:ind w:firstLine="567"/>
        <w:jc w:val="center"/>
        <w:rPr>
          <w:rStyle w:val="FontStyle76"/>
          <w:rFonts w:ascii="Times New Roman" w:hAnsi="Times New Roman" w:cs="Times New Roman"/>
          <w:b/>
          <w:color w:val="auto"/>
          <w:sz w:val="24"/>
          <w:szCs w:val="24"/>
          <w:lang w:eastAsia="en-US"/>
        </w:rPr>
      </w:pPr>
      <w:r w:rsidRPr="00D670FC">
        <w:rPr>
          <w:rStyle w:val="FontStyle76"/>
          <w:rFonts w:ascii="Times New Roman" w:hAnsi="Times New Roman" w:cs="Times New Roman"/>
          <w:b/>
          <w:color w:val="auto"/>
          <w:sz w:val="24"/>
          <w:szCs w:val="24"/>
          <w:lang w:eastAsia="en-US"/>
        </w:rPr>
        <w:t>Определение ударной прочности по Изоду</w:t>
      </w:r>
    </w:p>
    <w:p w14:paraId="5EDE9910" w14:textId="2D7F71DE" w:rsidR="00A36683" w:rsidRPr="008324CD" w:rsidRDefault="00680DB6" w:rsidP="00F01283">
      <w:pPr>
        <w:shd w:val="clear" w:color="auto" w:fill="FFFFFF"/>
        <w:ind w:firstLine="567"/>
        <w:jc w:val="right"/>
        <w:rPr>
          <w:rFonts w:ascii="Times New Roman" w:hAnsi="Times New Roman" w:cs="Times New Roman"/>
          <w:b/>
          <w:bCs/>
          <w:sz w:val="24"/>
          <w:szCs w:val="24"/>
        </w:rPr>
      </w:pPr>
      <w:r w:rsidRPr="008324CD">
        <w:rPr>
          <w:rFonts w:ascii="Times New Roman" w:hAnsi="Times New Roman" w:cs="Times New Roman"/>
          <w:noProof/>
          <w:sz w:val="24"/>
          <w:szCs w:val="24"/>
        </w:rPr>
        <mc:AlternateContent>
          <mc:Choice Requires="wps">
            <w:drawing>
              <wp:anchor distT="4294967295" distB="4294967295" distL="114300" distR="114300" simplePos="0" relativeHeight="251658240" behindDoc="0" locked="0" layoutInCell="1" allowOverlap="1" wp14:anchorId="2270F241" wp14:editId="266FE3B6">
                <wp:simplePos x="0" y="0"/>
                <wp:positionH relativeFrom="column">
                  <wp:posOffset>27305</wp:posOffset>
                </wp:positionH>
                <wp:positionV relativeFrom="paragraph">
                  <wp:posOffset>40639</wp:posOffset>
                </wp:positionV>
                <wp:extent cx="5930265" cy="0"/>
                <wp:effectExtent l="0" t="0" r="0" b="0"/>
                <wp:wrapNone/>
                <wp:docPr id="17"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B9A1D1" id="Прямая соединительная линия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3.2pt" to="469.1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QeRsAEAAEgDAAAOAAAAZHJzL2Uyb0RvYy54bWysU8Fu2zAMvQ/YPwi6L3YypF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5+7le3Cyl&#10;UJdcBc2lMRDHrwZHkTetdNZnH6CBwxPHTASaS0k+9vhonStv6byYWnm7XCxLA6OzOidzGVO/2zgS&#10;B8jTUL6iKmXelxHuvS5ggwH9cN5HsO5tny53/mxG1p+HjZsd6tOWLial5yosz6OV5+F9XLp//wDr&#10;XwAAAP//AwBQSwMEFAAGAAgAAAAhAF8AEhbaAAAABQEAAA8AAABkcnMvZG93bnJldi54bWxMjsFO&#10;wzAQRO9I/IO1SFwq6pBUVQnZVAjIjQsFxHUbL0lEvE5jtw18PaYXOI5m9OYV68n26sCj75wgXM8T&#10;UCy1M500CK8v1dUKlA8khnonjPDFHtbl+VlBuXFHeebDJjQqQsTnhNCGMORa+7plS37uBpbYfbjR&#10;UohxbLQZ6Rjhttdpkiy1pU7iQ0sD37dcf272FsFXb7yrvmf1LHnPGsfp7uHpkRAvL6a7W1CBp/A3&#10;hl/9qA5ldNq6vRiveoRFFocIywWo2N5kqxTU9pR1Wej/9uUPAAAA//8DAFBLAQItABQABgAIAAAA&#10;IQC2gziS/gAAAOEBAAATAAAAAAAAAAAAAAAAAAAAAABbQ29udGVudF9UeXBlc10ueG1sUEsBAi0A&#10;FAAGAAgAAAAhADj9If/WAAAAlAEAAAsAAAAAAAAAAAAAAAAALwEAAF9yZWxzLy5yZWxzUEsBAi0A&#10;FAAGAAgAAAAhALz1B5GwAQAASAMAAA4AAAAAAAAAAAAAAAAALgIAAGRycy9lMm9Eb2MueG1sUEsB&#10;Ai0AFAAGAAgAAAAhAF8AEhbaAAAABQEAAA8AAAAAAAAAAAAAAAAACgQAAGRycy9kb3ducmV2Lnht&#10;bFBLBQYAAAAABAAEAPMAAAARBQAAAAA=&#10;"/>
            </w:pict>
          </mc:Fallback>
        </mc:AlternateContent>
      </w:r>
    </w:p>
    <w:p w14:paraId="30F54314" w14:textId="3582B183" w:rsidR="001B0D9E" w:rsidRDefault="00A36683" w:rsidP="00806885">
      <w:pPr>
        <w:shd w:val="clear" w:color="auto" w:fill="FFFFFF"/>
        <w:ind w:firstLine="567"/>
        <w:jc w:val="right"/>
        <w:rPr>
          <w:rFonts w:ascii="Times New Roman" w:hAnsi="Times New Roman" w:cs="Times New Roman"/>
          <w:b/>
          <w:bCs/>
          <w:sz w:val="24"/>
          <w:szCs w:val="24"/>
        </w:rPr>
      </w:pPr>
      <w:r w:rsidRPr="008324CD">
        <w:rPr>
          <w:rFonts w:ascii="Times New Roman" w:hAnsi="Times New Roman" w:cs="Times New Roman"/>
          <w:b/>
          <w:bCs/>
          <w:sz w:val="24"/>
          <w:szCs w:val="24"/>
        </w:rPr>
        <w:t xml:space="preserve">Дата введения__________ </w:t>
      </w:r>
    </w:p>
    <w:p w14:paraId="71E0BA31" w14:textId="77777777" w:rsidR="00063FDD" w:rsidRPr="008324CD" w:rsidRDefault="00063FDD" w:rsidP="00806885">
      <w:pPr>
        <w:shd w:val="clear" w:color="auto" w:fill="FFFFFF"/>
        <w:ind w:firstLine="567"/>
        <w:jc w:val="right"/>
        <w:rPr>
          <w:rFonts w:ascii="Times New Roman" w:hAnsi="Times New Roman" w:cs="Times New Roman"/>
          <w:sz w:val="24"/>
          <w:szCs w:val="24"/>
        </w:rPr>
      </w:pPr>
    </w:p>
    <w:p w14:paraId="45E11DB8" w14:textId="268FC9B3" w:rsidR="003B568E" w:rsidRDefault="001B0D9E" w:rsidP="00806885">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1 Область применения</w:t>
      </w:r>
    </w:p>
    <w:p w14:paraId="7539A979" w14:textId="77777777" w:rsidR="00063FDD" w:rsidRPr="008324CD" w:rsidRDefault="00063FDD" w:rsidP="00806885">
      <w:pPr>
        <w:ind w:firstLine="567"/>
        <w:jc w:val="both"/>
        <w:rPr>
          <w:rFonts w:ascii="Times New Roman" w:hAnsi="Times New Roman" w:cs="Times New Roman"/>
          <w:b/>
          <w:sz w:val="24"/>
          <w:szCs w:val="24"/>
        </w:rPr>
      </w:pPr>
    </w:p>
    <w:p w14:paraId="683DF7DB"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1.1 Настоящий стандарт </w:t>
      </w:r>
      <w:r w:rsidR="00171C20" w:rsidRPr="008324CD">
        <w:rPr>
          <w:rFonts w:ascii="Times New Roman" w:hAnsi="Times New Roman" w:cs="Times New Roman"/>
          <w:sz w:val="24"/>
          <w:szCs w:val="24"/>
          <w:lang w:val="kk-KZ"/>
        </w:rPr>
        <w:t xml:space="preserve">распространяется на пластмассы и </w:t>
      </w:r>
      <w:r w:rsidRPr="008324CD">
        <w:rPr>
          <w:rFonts w:ascii="Times New Roman" w:hAnsi="Times New Roman" w:cs="Times New Roman"/>
          <w:sz w:val="24"/>
          <w:szCs w:val="24"/>
        </w:rPr>
        <w:t xml:space="preserve">устанавливает метод определения ударной </w:t>
      </w:r>
      <w:r w:rsidR="00D8458A" w:rsidRPr="008324CD">
        <w:rPr>
          <w:rFonts w:ascii="Times New Roman" w:hAnsi="Times New Roman" w:cs="Times New Roman"/>
          <w:sz w:val="24"/>
          <w:szCs w:val="24"/>
        </w:rPr>
        <w:t>вязкости</w:t>
      </w:r>
      <w:r w:rsidR="00171C20" w:rsidRPr="008324CD">
        <w:rPr>
          <w:rFonts w:ascii="Times New Roman" w:hAnsi="Times New Roman" w:cs="Times New Roman"/>
          <w:sz w:val="24"/>
          <w:szCs w:val="24"/>
          <w:lang w:val="kk-KZ"/>
        </w:rPr>
        <w:t xml:space="preserve"> </w:t>
      </w:r>
      <w:r w:rsidR="008A3FD1" w:rsidRPr="008324CD">
        <w:rPr>
          <w:rFonts w:ascii="Times New Roman" w:hAnsi="Times New Roman" w:cs="Times New Roman"/>
          <w:sz w:val="24"/>
          <w:szCs w:val="24"/>
        </w:rPr>
        <w:t>по Изоду</w:t>
      </w:r>
      <w:r w:rsidRPr="008324CD">
        <w:rPr>
          <w:rFonts w:ascii="Times New Roman" w:hAnsi="Times New Roman" w:cs="Times New Roman"/>
          <w:sz w:val="24"/>
          <w:szCs w:val="24"/>
        </w:rPr>
        <w:t xml:space="preserve"> в заданных условиях. </w:t>
      </w:r>
      <w:r w:rsidR="00171C20" w:rsidRPr="008324CD">
        <w:rPr>
          <w:rFonts w:ascii="Times New Roman" w:hAnsi="Times New Roman" w:cs="Times New Roman"/>
          <w:sz w:val="24"/>
          <w:szCs w:val="24"/>
          <w:lang w:val="kk-KZ"/>
        </w:rPr>
        <w:t>В стандарте у</w:t>
      </w:r>
      <w:r w:rsidRPr="008324CD">
        <w:rPr>
          <w:rFonts w:ascii="Times New Roman" w:hAnsi="Times New Roman" w:cs="Times New Roman"/>
          <w:sz w:val="24"/>
          <w:szCs w:val="24"/>
        </w:rPr>
        <w:t>становлены различные типы</w:t>
      </w:r>
      <w:r w:rsidR="00171C20"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 xml:space="preserve">образцов и </w:t>
      </w:r>
      <w:r w:rsidR="00171C20" w:rsidRPr="008324CD">
        <w:rPr>
          <w:rFonts w:ascii="Times New Roman" w:hAnsi="Times New Roman" w:cs="Times New Roman"/>
          <w:sz w:val="24"/>
          <w:szCs w:val="24"/>
          <w:lang w:val="kk-KZ"/>
        </w:rPr>
        <w:t>условия испытаний</w:t>
      </w:r>
      <w:r w:rsidRPr="008324CD">
        <w:rPr>
          <w:rFonts w:ascii="Times New Roman" w:hAnsi="Times New Roman" w:cs="Times New Roman"/>
          <w:sz w:val="24"/>
          <w:szCs w:val="24"/>
        </w:rPr>
        <w:t xml:space="preserve">. </w:t>
      </w:r>
      <w:r w:rsidR="00171C20" w:rsidRPr="008324CD">
        <w:rPr>
          <w:rFonts w:ascii="Times New Roman" w:hAnsi="Times New Roman" w:cs="Times New Roman"/>
          <w:sz w:val="24"/>
          <w:szCs w:val="24"/>
          <w:lang w:val="kk-KZ"/>
        </w:rPr>
        <w:t xml:space="preserve">Заданы </w:t>
      </w:r>
      <w:r w:rsidRPr="008324CD">
        <w:rPr>
          <w:rFonts w:ascii="Times New Roman" w:hAnsi="Times New Roman" w:cs="Times New Roman"/>
          <w:sz w:val="24"/>
          <w:szCs w:val="24"/>
        </w:rPr>
        <w:t xml:space="preserve">параметры испытаний </w:t>
      </w:r>
      <w:r w:rsidR="00171C20" w:rsidRPr="008324CD">
        <w:rPr>
          <w:rFonts w:ascii="Times New Roman" w:hAnsi="Times New Roman" w:cs="Times New Roman"/>
          <w:sz w:val="24"/>
          <w:szCs w:val="24"/>
          <w:lang w:val="kk-KZ"/>
        </w:rPr>
        <w:t>в зависимости от типа испытуемого материала</w:t>
      </w:r>
      <w:r w:rsidRPr="008324CD">
        <w:rPr>
          <w:rFonts w:ascii="Times New Roman" w:hAnsi="Times New Roman" w:cs="Times New Roman"/>
          <w:sz w:val="24"/>
          <w:szCs w:val="24"/>
        </w:rPr>
        <w:t>,</w:t>
      </w:r>
      <w:r w:rsidR="00171C20"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образ</w:t>
      </w:r>
      <w:r w:rsidR="00171C20" w:rsidRPr="008324CD">
        <w:rPr>
          <w:rFonts w:ascii="Times New Roman" w:hAnsi="Times New Roman" w:cs="Times New Roman"/>
          <w:sz w:val="24"/>
          <w:szCs w:val="24"/>
          <w:lang w:val="kk-KZ"/>
        </w:rPr>
        <w:t>ца</w:t>
      </w:r>
      <w:r w:rsidRPr="008324CD">
        <w:rPr>
          <w:rFonts w:ascii="Times New Roman" w:hAnsi="Times New Roman" w:cs="Times New Roman"/>
          <w:sz w:val="24"/>
          <w:szCs w:val="24"/>
        </w:rPr>
        <w:t xml:space="preserve"> и </w:t>
      </w:r>
      <w:r w:rsidR="00171C20" w:rsidRPr="008324CD">
        <w:rPr>
          <w:rFonts w:ascii="Times New Roman" w:hAnsi="Times New Roman" w:cs="Times New Roman"/>
          <w:sz w:val="24"/>
          <w:szCs w:val="24"/>
          <w:lang w:val="kk-KZ"/>
        </w:rPr>
        <w:t xml:space="preserve">типа </w:t>
      </w:r>
      <w:r w:rsidRPr="008324CD">
        <w:rPr>
          <w:rFonts w:ascii="Times New Roman" w:hAnsi="Times New Roman" w:cs="Times New Roman"/>
          <w:sz w:val="24"/>
          <w:szCs w:val="24"/>
        </w:rPr>
        <w:t>надреза.</w:t>
      </w:r>
    </w:p>
    <w:p w14:paraId="2C5A687F" w14:textId="77777777" w:rsidR="000E12F4"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1.2 Настоящий стандарт применяют</w:t>
      </w:r>
      <w:r w:rsidR="008A3FD1" w:rsidRPr="008324CD">
        <w:rPr>
          <w:rFonts w:ascii="Times New Roman" w:hAnsi="Times New Roman" w:cs="Times New Roman"/>
          <w:sz w:val="24"/>
          <w:szCs w:val="24"/>
        </w:rPr>
        <w:t>ся</w:t>
      </w:r>
      <w:r w:rsidRPr="008324CD">
        <w:rPr>
          <w:rFonts w:ascii="Times New Roman" w:hAnsi="Times New Roman" w:cs="Times New Roman"/>
          <w:sz w:val="24"/>
          <w:szCs w:val="24"/>
        </w:rPr>
        <w:t xml:space="preserve"> </w:t>
      </w:r>
      <w:r w:rsidR="000E12F4" w:rsidRPr="008324CD">
        <w:rPr>
          <w:rFonts w:ascii="Times New Roman" w:hAnsi="Times New Roman" w:cs="Times New Roman"/>
          <w:sz w:val="24"/>
          <w:szCs w:val="24"/>
        </w:rPr>
        <w:t>для оценки поведения образцов, предусмотренных настоящим стандартом, в заданных условиях и для оценки поведения образцов при ударе (хрупкого или вязкого).</w:t>
      </w:r>
    </w:p>
    <w:p w14:paraId="2367A51C" w14:textId="77777777" w:rsidR="006E22EF"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1.3 Настоящий стандарт применим для использования к следующим видам материалов:</w:t>
      </w:r>
    </w:p>
    <w:p w14:paraId="5A35D5E6" w14:textId="77777777" w:rsidR="006E22EF" w:rsidRPr="008324CD" w:rsidRDefault="006E22EF"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жестки</w:t>
      </w:r>
      <w:r w:rsidR="00652936" w:rsidRPr="008324CD">
        <w:rPr>
          <w:rFonts w:ascii="Times New Roman" w:hAnsi="Times New Roman" w:cs="Times New Roman"/>
          <w:sz w:val="24"/>
          <w:szCs w:val="24"/>
        </w:rPr>
        <w:t>е</w:t>
      </w:r>
      <w:r w:rsidRPr="008324CD">
        <w:rPr>
          <w:rFonts w:ascii="Times New Roman" w:hAnsi="Times New Roman" w:cs="Times New Roman"/>
          <w:sz w:val="24"/>
          <w:szCs w:val="24"/>
        </w:rPr>
        <w:t xml:space="preserve"> </w:t>
      </w:r>
      <w:r w:rsidR="00652936" w:rsidRPr="008324CD">
        <w:rPr>
          <w:rFonts w:ascii="Times New Roman" w:hAnsi="Times New Roman" w:cs="Times New Roman"/>
          <w:sz w:val="24"/>
          <w:szCs w:val="24"/>
        </w:rPr>
        <w:t>термопластичные формованные</w:t>
      </w:r>
      <w:r w:rsidRPr="008324CD">
        <w:rPr>
          <w:rFonts w:ascii="Times New Roman" w:hAnsi="Times New Roman" w:cs="Times New Roman"/>
          <w:sz w:val="24"/>
          <w:szCs w:val="24"/>
        </w:rPr>
        <w:t xml:space="preserve"> и </w:t>
      </w:r>
      <w:r w:rsidR="00652936" w:rsidRPr="008324CD">
        <w:rPr>
          <w:rFonts w:ascii="Times New Roman" w:hAnsi="Times New Roman" w:cs="Times New Roman"/>
          <w:sz w:val="24"/>
          <w:szCs w:val="24"/>
        </w:rPr>
        <w:t>экструзионные материалы</w:t>
      </w:r>
      <w:r w:rsidRPr="008324CD">
        <w:rPr>
          <w:rFonts w:ascii="Times New Roman" w:hAnsi="Times New Roman" w:cs="Times New Roman"/>
          <w:sz w:val="24"/>
          <w:szCs w:val="24"/>
        </w:rPr>
        <w:t xml:space="preserve">, </w:t>
      </w:r>
      <w:r w:rsidR="008D12A8" w:rsidRPr="008324CD">
        <w:rPr>
          <w:rFonts w:ascii="Times New Roman" w:hAnsi="Times New Roman" w:cs="Times New Roman"/>
          <w:sz w:val="24"/>
          <w:szCs w:val="24"/>
        </w:rPr>
        <w:t>включая составы с наполнителями и армированные составы без наполнителей,</w:t>
      </w:r>
      <w:r w:rsidR="008D12A8" w:rsidRPr="008324CD">
        <w:t xml:space="preserve"> </w:t>
      </w:r>
      <w:r w:rsidR="00C30466" w:rsidRPr="008324CD">
        <w:rPr>
          <w:rFonts w:ascii="Times New Roman" w:hAnsi="Times New Roman" w:cs="Times New Roman"/>
          <w:sz w:val="24"/>
          <w:szCs w:val="24"/>
        </w:rPr>
        <w:t>жесткие</w:t>
      </w:r>
      <w:r w:rsidR="008D12A8" w:rsidRPr="008324CD">
        <w:rPr>
          <w:rFonts w:ascii="Times New Roman" w:hAnsi="Times New Roman" w:cs="Times New Roman"/>
          <w:sz w:val="24"/>
          <w:szCs w:val="24"/>
        </w:rPr>
        <w:t xml:space="preserve"> термопластичные листы;</w:t>
      </w:r>
      <w:r w:rsidR="00C30466" w:rsidRPr="008324CD">
        <w:rPr>
          <w:rFonts w:ascii="Times New Roman" w:hAnsi="Times New Roman" w:cs="Times New Roman"/>
          <w:sz w:val="24"/>
          <w:szCs w:val="24"/>
        </w:rPr>
        <w:t xml:space="preserve"> </w:t>
      </w:r>
    </w:p>
    <w:p w14:paraId="5E5BB145" w14:textId="0BB77639" w:rsidR="000C23CB"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w:t>
      </w:r>
      <w:r w:rsidRPr="008324CD">
        <w:rPr>
          <w:rFonts w:ascii="Times New Roman" w:hAnsi="Times New Roman" w:cs="Times New Roman"/>
          <w:sz w:val="24"/>
          <w:szCs w:val="24"/>
        </w:rPr>
        <w:tab/>
      </w:r>
      <w:r w:rsidR="006C3408" w:rsidRPr="008324CD">
        <w:rPr>
          <w:rFonts w:ascii="Times New Roman" w:hAnsi="Times New Roman" w:cs="Times New Roman"/>
          <w:sz w:val="24"/>
          <w:szCs w:val="24"/>
        </w:rPr>
        <w:t>жесткие</w:t>
      </w:r>
      <w:r w:rsidRPr="008324CD">
        <w:rPr>
          <w:rFonts w:ascii="Times New Roman" w:hAnsi="Times New Roman" w:cs="Times New Roman"/>
          <w:sz w:val="24"/>
          <w:szCs w:val="24"/>
        </w:rPr>
        <w:t xml:space="preserve"> термореактивные формованные материалы, включая составы с наполнителями и армированные составы; </w:t>
      </w:r>
      <w:r w:rsidR="006C3408" w:rsidRPr="008324CD">
        <w:rPr>
          <w:rFonts w:ascii="Times New Roman" w:hAnsi="Times New Roman" w:cs="Times New Roman"/>
          <w:sz w:val="24"/>
          <w:szCs w:val="24"/>
        </w:rPr>
        <w:t>жесткие</w:t>
      </w:r>
      <w:r w:rsidRPr="008324CD">
        <w:rPr>
          <w:rFonts w:ascii="Times New Roman" w:hAnsi="Times New Roman" w:cs="Times New Roman"/>
          <w:sz w:val="24"/>
          <w:szCs w:val="24"/>
        </w:rPr>
        <w:t xml:space="preserve"> термореактивные листы, включая</w:t>
      </w:r>
      <w:r w:rsidR="005F3914">
        <w:rPr>
          <w:rFonts w:ascii="Times New Roman" w:hAnsi="Times New Roman" w:cs="Times New Roman"/>
          <w:sz w:val="24"/>
          <w:szCs w:val="24"/>
        </w:rPr>
        <w:t xml:space="preserve"> </w:t>
      </w:r>
      <w:r w:rsidRPr="008324CD">
        <w:rPr>
          <w:rFonts w:ascii="Times New Roman" w:hAnsi="Times New Roman" w:cs="Times New Roman"/>
          <w:sz w:val="24"/>
          <w:szCs w:val="24"/>
        </w:rPr>
        <w:t>слоистый пластик;</w:t>
      </w:r>
    </w:p>
    <w:p w14:paraId="7EAC804D" w14:textId="77777777" w:rsidR="00F73B64" w:rsidRPr="008324CD" w:rsidRDefault="00C30466"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w:t>
      </w:r>
      <w:r w:rsidRPr="008324CD">
        <w:t xml:space="preserve"> </w:t>
      </w:r>
      <w:r w:rsidRPr="008324CD">
        <w:rPr>
          <w:rFonts w:ascii="Times New Roman" w:hAnsi="Times New Roman" w:cs="Times New Roman"/>
          <w:sz w:val="24"/>
          <w:szCs w:val="24"/>
        </w:rPr>
        <w:t>термо- и реактопластов, армированных волокном, включая материалы с однонаправленными или неоднонаправленными армирующими компонентами, такими как маты, ткани, ткани из ровинга, рубленные нити, комбинированные и гибридные армирующие компоненты, ровинги и измельченные волокна</w:t>
      </w:r>
      <w:r w:rsidR="00F4347C" w:rsidRPr="008324CD">
        <w:rPr>
          <w:rFonts w:ascii="Times New Roman" w:hAnsi="Times New Roman" w:cs="Times New Roman"/>
          <w:sz w:val="24"/>
          <w:szCs w:val="24"/>
        </w:rPr>
        <w:t>,</w:t>
      </w:r>
      <w:r w:rsidR="00037873" w:rsidRPr="008324CD">
        <w:rPr>
          <w:rFonts w:ascii="Times New Roman" w:hAnsi="Times New Roman" w:cs="Times New Roman"/>
          <w:sz w:val="24"/>
          <w:szCs w:val="24"/>
        </w:rPr>
        <w:t xml:space="preserve"> </w:t>
      </w:r>
      <w:r w:rsidR="00F73B64" w:rsidRPr="008324CD">
        <w:rPr>
          <w:rFonts w:ascii="Times New Roman" w:hAnsi="Times New Roman" w:cs="Times New Roman"/>
          <w:sz w:val="24"/>
          <w:szCs w:val="24"/>
        </w:rPr>
        <w:t xml:space="preserve">или </w:t>
      </w:r>
      <w:r w:rsidR="00F4347C" w:rsidRPr="008324CD">
        <w:rPr>
          <w:rFonts w:ascii="Times New Roman" w:hAnsi="Times New Roman" w:cs="Times New Roman"/>
          <w:sz w:val="24"/>
          <w:szCs w:val="24"/>
        </w:rPr>
        <w:t>листов из предварительно пропитанных материалов (препреги);</w:t>
      </w:r>
    </w:p>
    <w:p w14:paraId="3AC2FAD1" w14:textId="77777777" w:rsidR="001B0D9E" w:rsidRPr="008324CD" w:rsidRDefault="00F73B64"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 </w:t>
      </w:r>
      <w:r w:rsidR="005A1486" w:rsidRPr="008324CD">
        <w:rPr>
          <w:rFonts w:ascii="Times New Roman" w:hAnsi="Times New Roman" w:cs="Times New Roman"/>
          <w:sz w:val="24"/>
          <w:szCs w:val="24"/>
        </w:rPr>
        <w:t>термотропных жидкокристаллических полимеров.</w:t>
      </w:r>
    </w:p>
    <w:p w14:paraId="651CECAE" w14:textId="77777777" w:rsidR="006B29BC"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1.4 Настоящий стандарт не распространяется на </w:t>
      </w:r>
      <w:r w:rsidR="00C96DD2" w:rsidRPr="008324CD">
        <w:rPr>
          <w:rFonts w:ascii="Times New Roman" w:hAnsi="Times New Roman" w:cs="Times New Roman"/>
          <w:sz w:val="24"/>
          <w:szCs w:val="24"/>
        </w:rPr>
        <w:t>жесткие</w:t>
      </w:r>
      <w:r w:rsidRPr="008324CD">
        <w:rPr>
          <w:rFonts w:ascii="Times New Roman" w:hAnsi="Times New Roman" w:cs="Times New Roman"/>
          <w:sz w:val="24"/>
          <w:szCs w:val="24"/>
        </w:rPr>
        <w:t xml:space="preserve"> </w:t>
      </w:r>
      <w:r w:rsidR="00C96DD2" w:rsidRPr="008324CD">
        <w:rPr>
          <w:rFonts w:ascii="Times New Roman" w:hAnsi="Times New Roman" w:cs="Times New Roman"/>
          <w:sz w:val="24"/>
          <w:szCs w:val="24"/>
        </w:rPr>
        <w:t>ячеистые материалы и слоистые структуры, содержащие ячеистые материалы</w:t>
      </w:r>
      <w:r w:rsidRPr="008324CD">
        <w:rPr>
          <w:rFonts w:ascii="Times New Roman" w:hAnsi="Times New Roman" w:cs="Times New Roman"/>
          <w:sz w:val="24"/>
          <w:szCs w:val="24"/>
        </w:rPr>
        <w:t xml:space="preserve">. </w:t>
      </w:r>
      <w:r w:rsidR="00C96DD2" w:rsidRPr="008324CD">
        <w:rPr>
          <w:rFonts w:ascii="Times New Roman" w:hAnsi="Times New Roman" w:cs="Times New Roman"/>
          <w:sz w:val="24"/>
          <w:szCs w:val="24"/>
        </w:rPr>
        <w:t>Образцы с надрезом обычно не применяют для испытания композиционных материалов или термотропных жидкокристаллических полимеров, армированных длинным волокном.</w:t>
      </w:r>
    </w:p>
    <w:p w14:paraId="21B0B75D" w14:textId="77777777" w:rsidR="00DD585B"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1.5 </w:t>
      </w:r>
      <w:r w:rsidR="00E96BF3" w:rsidRPr="008324CD">
        <w:rPr>
          <w:rFonts w:ascii="Times New Roman" w:hAnsi="Times New Roman" w:cs="Times New Roman"/>
          <w:sz w:val="24"/>
          <w:szCs w:val="24"/>
        </w:rPr>
        <w:t xml:space="preserve">Настоящий стандарт применим для </w:t>
      </w:r>
      <w:r w:rsidRPr="008324CD">
        <w:rPr>
          <w:rFonts w:ascii="Times New Roman" w:hAnsi="Times New Roman" w:cs="Times New Roman"/>
          <w:sz w:val="24"/>
          <w:szCs w:val="24"/>
        </w:rPr>
        <w:t>использ</w:t>
      </w:r>
      <w:r w:rsidR="00E96BF3" w:rsidRPr="008324CD">
        <w:rPr>
          <w:rFonts w:ascii="Times New Roman" w:hAnsi="Times New Roman" w:cs="Times New Roman"/>
          <w:sz w:val="24"/>
          <w:szCs w:val="24"/>
        </w:rPr>
        <w:t>ования</w:t>
      </w:r>
      <w:r w:rsidRPr="008324CD">
        <w:rPr>
          <w:rFonts w:ascii="Times New Roman" w:hAnsi="Times New Roman" w:cs="Times New Roman"/>
          <w:sz w:val="24"/>
          <w:szCs w:val="24"/>
        </w:rPr>
        <w:t xml:space="preserve"> образц</w:t>
      </w:r>
      <w:r w:rsidR="00784F78" w:rsidRPr="008324CD">
        <w:rPr>
          <w:rFonts w:ascii="Times New Roman" w:hAnsi="Times New Roman" w:cs="Times New Roman"/>
          <w:sz w:val="24"/>
          <w:szCs w:val="24"/>
        </w:rPr>
        <w:t>ов</w:t>
      </w:r>
      <w:r w:rsidRPr="008324CD">
        <w:rPr>
          <w:rFonts w:ascii="Times New Roman" w:hAnsi="Times New Roman" w:cs="Times New Roman"/>
          <w:sz w:val="24"/>
          <w:szCs w:val="24"/>
        </w:rPr>
        <w:t xml:space="preserve">, </w:t>
      </w:r>
      <w:r w:rsidR="00925301" w:rsidRPr="008324CD">
        <w:rPr>
          <w:rFonts w:ascii="Times New Roman" w:hAnsi="Times New Roman" w:cs="Times New Roman"/>
          <w:sz w:val="24"/>
          <w:szCs w:val="24"/>
        </w:rPr>
        <w:t>которые могут быть отлиты по выбранным размерам, выточены из центральной части стандартного многоцелевого образца для испытаний (см. ISO 20753) из готовых изделий или полуфабрикатов, таких как формовки, экструдированный или литой лист.</w:t>
      </w:r>
    </w:p>
    <w:p w14:paraId="1C949918" w14:textId="073FC724" w:rsidR="00AD113C" w:rsidRDefault="001B0D9E" w:rsidP="00AD113C">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1.6 </w:t>
      </w:r>
      <w:r w:rsidR="00805EFA" w:rsidRPr="008324CD">
        <w:rPr>
          <w:rFonts w:ascii="Times New Roman" w:hAnsi="Times New Roman" w:cs="Times New Roman"/>
          <w:sz w:val="24"/>
          <w:szCs w:val="24"/>
        </w:rPr>
        <w:t>В настоящем стандарте установлены рекомендуемые размеры образца для испытания. Испытания, проведенные на образцах разных размеров или с разными надрезами, или на образцах, изготовленных при разных условиях, могут дать несопоставимые результаты. Запас энергии маятника, скорость маятника в момент удара и условия кондиционирования образцов также влияют на результаты испытания. В том случае, когда требуется получить сопоставимые результаты, эти факторы следует контролировать и регистрировать.</w:t>
      </w:r>
      <w:r w:rsidR="00AD113C" w:rsidRPr="00AD113C">
        <w:rPr>
          <w:rFonts w:ascii="Times New Roman" w:hAnsi="Times New Roman" w:cs="Times New Roman"/>
          <w:sz w:val="24"/>
          <w:szCs w:val="24"/>
        </w:rPr>
        <w:t xml:space="preserve"> </w:t>
      </w:r>
    </w:p>
    <w:p w14:paraId="1E345AC3" w14:textId="598A9E50" w:rsidR="001E22BC" w:rsidRDefault="001E22BC" w:rsidP="00F01283">
      <w:pPr>
        <w:pBdr>
          <w:bottom w:val="single" w:sz="12" w:space="1" w:color="auto"/>
        </w:pBdr>
        <w:ind w:firstLine="567"/>
        <w:jc w:val="both"/>
        <w:rPr>
          <w:rFonts w:ascii="Times New Roman" w:hAnsi="Times New Roman" w:cs="Times New Roman"/>
          <w:sz w:val="24"/>
          <w:szCs w:val="24"/>
        </w:rPr>
      </w:pPr>
    </w:p>
    <w:p w14:paraId="3133A3AD" w14:textId="2B3D3F0D" w:rsidR="001E22BC" w:rsidRPr="001E22BC" w:rsidRDefault="001E22BC" w:rsidP="00F01283">
      <w:pPr>
        <w:ind w:firstLine="567"/>
        <w:jc w:val="both"/>
        <w:rPr>
          <w:rFonts w:ascii="Times New Roman" w:hAnsi="Times New Roman" w:cs="Times New Roman"/>
          <w:i/>
          <w:iCs/>
          <w:sz w:val="24"/>
          <w:szCs w:val="24"/>
        </w:rPr>
      </w:pPr>
      <w:r w:rsidRPr="001E22BC">
        <w:rPr>
          <w:rFonts w:ascii="Times New Roman" w:hAnsi="Times New Roman" w:cs="Times New Roman"/>
          <w:i/>
          <w:iCs/>
          <w:sz w:val="24"/>
          <w:szCs w:val="24"/>
        </w:rPr>
        <w:t>Проект, редакция 2</w:t>
      </w:r>
    </w:p>
    <w:p w14:paraId="594DE74F" w14:textId="77777777" w:rsidR="00D846CA" w:rsidRDefault="007145AB" w:rsidP="00AD113C">
      <w:pPr>
        <w:jc w:val="both"/>
        <w:rPr>
          <w:rFonts w:ascii="Times New Roman" w:hAnsi="Times New Roman" w:cs="Times New Roman"/>
          <w:sz w:val="24"/>
          <w:szCs w:val="24"/>
        </w:rPr>
      </w:pPr>
      <w:r w:rsidRPr="008324CD">
        <w:rPr>
          <w:rFonts w:ascii="Times New Roman" w:hAnsi="Times New Roman" w:cs="Times New Roman"/>
          <w:sz w:val="24"/>
          <w:szCs w:val="24"/>
        </w:rPr>
        <w:t xml:space="preserve">         </w:t>
      </w:r>
    </w:p>
    <w:p w14:paraId="5C91F3F3" w14:textId="05062F36" w:rsidR="00AD113C" w:rsidRDefault="00AD113C" w:rsidP="00AD113C">
      <w:pPr>
        <w:jc w:val="both"/>
        <w:rPr>
          <w:rFonts w:ascii="Times New Roman" w:hAnsi="Times New Roman" w:cs="Times New Roman"/>
          <w:sz w:val="24"/>
          <w:szCs w:val="24"/>
        </w:rPr>
      </w:pPr>
      <w:r w:rsidRPr="008324CD">
        <w:rPr>
          <w:rFonts w:ascii="Times New Roman" w:hAnsi="Times New Roman" w:cs="Times New Roman"/>
          <w:sz w:val="24"/>
          <w:szCs w:val="24"/>
        </w:rPr>
        <w:lastRenderedPageBreak/>
        <w:t>1.7 Настоящий стандарт не рекомендуется применять для проектных расчетов. Информацию о типичных свойствах материала можно получить, испытывая его при различных температурах, скоростях маятника в момент удара, путем изменения радиуса надреза и/или толщины образца, а также испытывая образцы, изготовленные в различных условиях.</w:t>
      </w:r>
    </w:p>
    <w:p w14:paraId="03F1BD12" w14:textId="77777777" w:rsidR="000442AD" w:rsidRDefault="000442AD" w:rsidP="00F01283">
      <w:pPr>
        <w:jc w:val="both"/>
        <w:rPr>
          <w:rFonts w:ascii="Times New Roman" w:hAnsi="Times New Roman" w:cs="Times New Roman"/>
          <w:sz w:val="24"/>
          <w:szCs w:val="24"/>
        </w:rPr>
      </w:pPr>
    </w:p>
    <w:p w14:paraId="6A598795" w14:textId="42F7EEF4" w:rsidR="001B0D9E" w:rsidRPr="008324CD" w:rsidRDefault="001B0D9E" w:rsidP="00EF4835">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2 Нормативные ссылки</w:t>
      </w:r>
    </w:p>
    <w:p w14:paraId="07B33CCB" w14:textId="77777777" w:rsidR="0062466E" w:rsidRPr="008324CD" w:rsidRDefault="0062466E" w:rsidP="00F01283">
      <w:pPr>
        <w:ind w:firstLine="567"/>
        <w:jc w:val="both"/>
        <w:rPr>
          <w:rFonts w:ascii="Times New Roman" w:hAnsi="Times New Roman" w:cs="Times New Roman"/>
          <w:b/>
          <w:sz w:val="24"/>
          <w:szCs w:val="24"/>
        </w:rPr>
      </w:pPr>
    </w:p>
    <w:p w14:paraId="022FED2D" w14:textId="77777777" w:rsidR="00DE0F29" w:rsidRPr="008324CD" w:rsidRDefault="00C8474B"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Для применения настоящего стандарта</w:t>
      </w:r>
      <w:r w:rsidR="00DE0F29" w:rsidRPr="008324CD">
        <w:rPr>
          <w:rFonts w:ascii="Times New Roman" w:hAnsi="Times New Roman" w:cs="Times New Roman"/>
          <w:sz w:val="24"/>
          <w:szCs w:val="24"/>
        </w:rPr>
        <w:t xml:space="preserve"> </w:t>
      </w:r>
      <w:r w:rsidRPr="008324CD">
        <w:rPr>
          <w:rFonts w:ascii="Times New Roman" w:hAnsi="Times New Roman" w:cs="Times New Roman"/>
          <w:sz w:val="24"/>
          <w:szCs w:val="24"/>
        </w:rPr>
        <w:t>необходимы</w:t>
      </w:r>
      <w:r w:rsidR="00F32A63" w:rsidRPr="008324CD">
        <w:rPr>
          <w:rFonts w:ascii="Times New Roman" w:hAnsi="Times New Roman" w:cs="Times New Roman"/>
          <w:sz w:val="24"/>
          <w:szCs w:val="24"/>
        </w:rPr>
        <w:t>,</w:t>
      </w:r>
      <w:r w:rsidRPr="008324CD">
        <w:rPr>
          <w:rFonts w:ascii="Times New Roman" w:hAnsi="Times New Roman" w:cs="Times New Roman"/>
          <w:sz w:val="24"/>
          <w:szCs w:val="24"/>
        </w:rPr>
        <w:t xml:space="preserve"> следующие ссылочные документы</w:t>
      </w:r>
      <w:r w:rsidR="00F32A63" w:rsidRPr="008324CD">
        <w:rPr>
          <w:rFonts w:ascii="Times New Roman" w:hAnsi="Times New Roman" w:cs="Times New Roman"/>
          <w:sz w:val="24"/>
          <w:szCs w:val="24"/>
        </w:rPr>
        <w:t>.</w:t>
      </w:r>
      <w:r w:rsidRPr="008324CD">
        <w:rPr>
          <w:rFonts w:ascii="Times New Roman" w:hAnsi="Times New Roman" w:cs="Times New Roman"/>
          <w:sz w:val="24"/>
          <w:szCs w:val="24"/>
        </w:rPr>
        <w:t xml:space="preserve"> </w:t>
      </w:r>
      <w:r w:rsidR="00DE0F29" w:rsidRPr="008324CD">
        <w:rPr>
          <w:rFonts w:ascii="Times New Roman" w:hAnsi="Times New Roman" w:cs="Times New Roman"/>
          <w:sz w:val="24"/>
          <w:szCs w:val="24"/>
        </w:rPr>
        <w:t>Для датированных ссылок применяют только указанное издание ссылочного документа, для недатированных ссылок применяют последнее</w:t>
      </w:r>
      <w:r w:rsidR="00146667" w:rsidRPr="008324CD">
        <w:rPr>
          <w:rFonts w:ascii="Times New Roman" w:hAnsi="Times New Roman" w:cs="Times New Roman"/>
          <w:sz w:val="24"/>
          <w:szCs w:val="24"/>
        </w:rPr>
        <w:t xml:space="preserve"> </w:t>
      </w:r>
      <w:r w:rsidR="00DE0F29" w:rsidRPr="008324CD">
        <w:rPr>
          <w:rFonts w:ascii="Times New Roman" w:hAnsi="Times New Roman" w:cs="Times New Roman"/>
          <w:sz w:val="24"/>
          <w:szCs w:val="24"/>
        </w:rPr>
        <w:t>издание ссылочного документа (включая все его изменения)</w:t>
      </w:r>
      <w:r w:rsidR="00146667" w:rsidRPr="008324CD">
        <w:rPr>
          <w:rFonts w:ascii="Times New Roman" w:hAnsi="Times New Roman" w:cs="Times New Roman"/>
          <w:sz w:val="24"/>
          <w:szCs w:val="24"/>
        </w:rPr>
        <w:t>:</w:t>
      </w:r>
    </w:p>
    <w:p w14:paraId="03AA7805" w14:textId="77777777" w:rsidR="00175C1C" w:rsidRPr="00011913" w:rsidRDefault="00456E48" w:rsidP="00F01283">
      <w:pPr>
        <w:ind w:firstLine="567"/>
        <w:jc w:val="both"/>
        <w:rPr>
          <w:rFonts w:ascii="Times New Roman" w:hAnsi="Times New Roman" w:cs="Times New Roman"/>
          <w:sz w:val="24"/>
          <w:szCs w:val="24"/>
          <w:lang w:val="en-US"/>
        </w:rPr>
      </w:pPr>
      <w:r w:rsidRPr="008324CD">
        <w:rPr>
          <w:rFonts w:ascii="Times New Roman" w:hAnsi="Times New Roman" w:cs="Times New Roman"/>
          <w:sz w:val="24"/>
          <w:szCs w:val="24"/>
          <w:lang w:val="en-US"/>
        </w:rPr>
        <w:t>ISO 291</w:t>
      </w:r>
      <w:r w:rsidR="007D2A4E" w:rsidRPr="008324CD">
        <w:rPr>
          <w:rFonts w:ascii="Times New Roman" w:hAnsi="Times New Roman" w:cs="Times New Roman"/>
          <w:sz w:val="24"/>
          <w:szCs w:val="24"/>
          <w:lang w:val="en-US"/>
        </w:rPr>
        <w:t>:2008</w:t>
      </w:r>
      <w:r w:rsidRPr="008324CD">
        <w:rPr>
          <w:rFonts w:ascii="Times New Roman" w:hAnsi="Times New Roman" w:cs="Times New Roman"/>
          <w:sz w:val="24"/>
          <w:szCs w:val="24"/>
          <w:lang w:val="en-US"/>
        </w:rPr>
        <w:t xml:space="preserve"> Plastics - </w:t>
      </w:r>
      <w:r w:rsidR="003C12E5" w:rsidRPr="008324CD">
        <w:rPr>
          <w:rFonts w:ascii="Times New Roman" w:hAnsi="Times New Roman" w:cs="Times New Roman"/>
          <w:sz w:val="24"/>
          <w:szCs w:val="24"/>
          <w:lang w:val="en-US"/>
        </w:rPr>
        <w:t>Standard atmospheres for conditioning and testing (</w:t>
      </w:r>
      <w:r w:rsidR="003C12E5" w:rsidRPr="008324CD">
        <w:rPr>
          <w:rFonts w:ascii="Times New Roman" w:hAnsi="Times New Roman" w:cs="Times New Roman"/>
          <w:sz w:val="24"/>
          <w:szCs w:val="24"/>
        </w:rPr>
        <w:t>Пластмассы</w:t>
      </w:r>
      <w:r w:rsidR="003C12E5" w:rsidRPr="008324CD">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Стандартные</w:t>
      </w:r>
      <w:r w:rsidR="003C12E5" w:rsidRPr="00011913">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атмосферы</w:t>
      </w:r>
      <w:r w:rsidR="003C12E5" w:rsidRPr="00011913">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для</w:t>
      </w:r>
      <w:r w:rsidR="003C12E5" w:rsidRPr="00011913">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кондиционирования</w:t>
      </w:r>
      <w:r w:rsidR="003C12E5" w:rsidRPr="00011913">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и</w:t>
      </w:r>
      <w:r w:rsidR="003C12E5" w:rsidRPr="00011913">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испытания</w:t>
      </w:r>
      <w:r w:rsidR="003C12E5" w:rsidRPr="00011913">
        <w:rPr>
          <w:rFonts w:ascii="Times New Roman" w:hAnsi="Times New Roman" w:cs="Times New Roman"/>
          <w:sz w:val="24"/>
          <w:szCs w:val="24"/>
          <w:lang w:val="en-US"/>
        </w:rPr>
        <w:t>)</w:t>
      </w:r>
      <w:r w:rsidR="003B73A3" w:rsidRPr="00011913">
        <w:rPr>
          <w:rFonts w:ascii="Times New Roman" w:hAnsi="Times New Roman" w:cs="Times New Roman"/>
          <w:sz w:val="24"/>
          <w:szCs w:val="24"/>
          <w:lang w:val="en-US"/>
        </w:rPr>
        <w:t>.</w:t>
      </w:r>
    </w:p>
    <w:p w14:paraId="3DCB12CA" w14:textId="77777777" w:rsidR="00175C1C" w:rsidRPr="008324CD" w:rsidRDefault="00456E48"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 293</w:t>
      </w:r>
      <w:r w:rsidR="007D2A4E" w:rsidRPr="008324CD">
        <w:rPr>
          <w:rFonts w:ascii="Times New Roman" w:hAnsi="Times New Roman" w:cs="Times New Roman"/>
          <w:sz w:val="24"/>
          <w:szCs w:val="24"/>
          <w:lang w:val="en-US"/>
        </w:rPr>
        <w:t>:2004</w:t>
      </w:r>
      <w:r w:rsidRPr="008324CD">
        <w:rPr>
          <w:rFonts w:ascii="Times New Roman" w:hAnsi="Times New Roman" w:cs="Times New Roman"/>
          <w:sz w:val="24"/>
          <w:szCs w:val="24"/>
          <w:lang w:val="en-US"/>
        </w:rPr>
        <w:t xml:space="preserve"> Plastics - </w:t>
      </w:r>
      <w:r w:rsidR="003C12E5" w:rsidRPr="008324CD">
        <w:rPr>
          <w:rFonts w:ascii="Times New Roman" w:hAnsi="Times New Roman" w:cs="Times New Roman"/>
          <w:sz w:val="24"/>
          <w:szCs w:val="24"/>
          <w:lang w:val="en-US"/>
        </w:rPr>
        <w:t>Compression moulding of test specimens of thermoplastic materials (</w:t>
      </w:r>
      <w:r w:rsidR="003C12E5" w:rsidRPr="008324CD">
        <w:rPr>
          <w:rFonts w:ascii="Times New Roman" w:hAnsi="Times New Roman" w:cs="Times New Roman"/>
          <w:sz w:val="24"/>
          <w:szCs w:val="24"/>
        </w:rPr>
        <w:t>Пластмассы</w:t>
      </w:r>
      <w:r w:rsidR="003C12E5" w:rsidRPr="008324CD">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rPr>
        <w:t>Образцы для испытаний из термопластичных материалов, изготовленные методом прямого прессования)</w:t>
      </w:r>
      <w:r w:rsidR="003B73A3" w:rsidRPr="008324CD">
        <w:rPr>
          <w:rFonts w:ascii="Times New Roman" w:hAnsi="Times New Roman" w:cs="Times New Roman"/>
          <w:sz w:val="24"/>
          <w:szCs w:val="24"/>
        </w:rPr>
        <w:t>.</w:t>
      </w:r>
    </w:p>
    <w:p w14:paraId="329C97FB" w14:textId="77777777" w:rsidR="00175C1C" w:rsidRPr="008324CD" w:rsidRDefault="00456E48"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 294-1</w:t>
      </w:r>
      <w:r w:rsidR="007D2A4E" w:rsidRPr="008324CD">
        <w:rPr>
          <w:rFonts w:ascii="Times New Roman" w:hAnsi="Times New Roman" w:cs="Times New Roman"/>
          <w:sz w:val="24"/>
          <w:szCs w:val="24"/>
          <w:lang w:val="en-US"/>
        </w:rPr>
        <w:t>:2017</w:t>
      </w:r>
      <w:r w:rsidRPr="008324CD">
        <w:rPr>
          <w:rFonts w:ascii="Times New Roman" w:hAnsi="Times New Roman" w:cs="Times New Roman"/>
          <w:sz w:val="24"/>
          <w:szCs w:val="24"/>
          <w:lang w:val="en-US"/>
        </w:rPr>
        <w:t xml:space="preserve"> Plastics - </w:t>
      </w:r>
      <w:r w:rsidR="003C12E5" w:rsidRPr="008324CD">
        <w:rPr>
          <w:rFonts w:ascii="Times New Roman" w:hAnsi="Times New Roman" w:cs="Times New Roman"/>
          <w:sz w:val="24"/>
          <w:szCs w:val="24"/>
          <w:lang w:val="en-US"/>
        </w:rPr>
        <w:t>Injection moulding of test specime</w:t>
      </w:r>
      <w:r w:rsidR="005B0795" w:rsidRPr="008324CD">
        <w:rPr>
          <w:rFonts w:ascii="Times New Roman" w:hAnsi="Times New Roman" w:cs="Times New Roman"/>
          <w:sz w:val="24"/>
          <w:szCs w:val="24"/>
          <w:lang w:val="en-US"/>
        </w:rPr>
        <w:t xml:space="preserve">ns of thermoplastic materials - </w:t>
      </w:r>
      <w:r w:rsidR="003C12E5" w:rsidRPr="008324CD">
        <w:rPr>
          <w:rFonts w:ascii="Times New Roman" w:hAnsi="Times New Roman" w:cs="Times New Roman"/>
          <w:sz w:val="24"/>
          <w:szCs w:val="24"/>
          <w:lang w:val="en-US"/>
        </w:rPr>
        <w:t xml:space="preserve">Part 1: General </w:t>
      </w:r>
      <w:r w:rsidR="00B02E63" w:rsidRPr="008324CD">
        <w:rPr>
          <w:rFonts w:ascii="Times New Roman" w:hAnsi="Times New Roman" w:cs="Times New Roman"/>
          <w:sz w:val="24"/>
          <w:szCs w:val="24"/>
          <w:lang w:val="en-US"/>
        </w:rPr>
        <w:t xml:space="preserve">principles, and moulding of multipurpose and bar test specimens </w:t>
      </w:r>
      <w:r w:rsidR="003C12E5" w:rsidRPr="008324CD">
        <w:rPr>
          <w:rFonts w:ascii="Times New Roman" w:hAnsi="Times New Roman" w:cs="Times New Roman"/>
          <w:sz w:val="24"/>
          <w:szCs w:val="24"/>
          <w:lang w:val="en-US"/>
        </w:rPr>
        <w:t>(</w:t>
      </w:r>
      <w:r w:rsidR="00057400" w:rsidRPr="008324CD">
        <w:rPr>
          <w:rFonts w:ascii="Times New Roman" w:hAnsi="Times New Roman" w:cs="Times New Roman"/>
          <w:sz w:val="24"/>
          <w:szCs w:val="24"/>
        </w:rPr>
        <w:t>Пластмассы</w:t>
      </w:r>
      <w:r w:rsidR="00057400" w:rsidRPr="008324CD">
        <w:rPr>
          <w:rFonts w:ascii="Times New Roman" w:hAnsi="Times New Roman" w:cs="Times New Roman"/>
          <w:sz w:val="24"/>
          <w:szCs w:val="24"/>
          <w:lang w:val="en-US"/>
        </w:rPr>
        <w:t xml:space="preserve">. </w:t>
      </w:r>
      <w:r w:rsidR="00057400" w:rsidRPr="008324CD">
        <w:rPr>
          <w:rFonts w:ascii="Times New Roman" w:hAnsi="Times New Roman" w:cs="Times New Roman"/>
          <w:sz w:val="24"/>
          <w:szCs w:val="24"/>
        </w:rPr>
        <w:t>Литье образцов под давлением для испытаний термопластичных материалов. Часть 1. Общие принципы и литье образцов для испытаний многоцелевого назначения и в виде брусков</w:t>
      </w:r>
      <w:r w:rsidR="003C12E5" w:rsidRPr="008324CD">
        <w:rPr>
          <w:rFonts w:ascii="Times New Roman" w:hAnsi="Times New Roman" w:cs="Times New Roman"/>
          <w:sz w:val="24"/>
          <w:szCs w:val="24"/>
        </w:rPr>
        <w:t>)</w:t>
      </w:r>
      <w:r w:rsidR="00313AAB" w:rsidRPr="008324CD">
        <w:rPr>
          <w:rFonts w:ascii="Times New Roman" w:hAnsi="Times New Roman" w:cs="Times New Roman"/>
          <w:sz w:val="24"/>
          <w:szCs w:val="24"/>
        </w:rPr>
        <w:t>.</w:t>
      </w:r>
      <w:r w:rsidR="007D2A4E" w:rsidRPr="008324CD">
        <w:rPr>
          <w:rFonts w:ascii="Times New Roman" w:hAnsi="Times New Roman" w:cs="Times New Roman"/>
          <w:sz w:val="24"/>
          <w:szCs w:val="24"/>
        </w:rPr>
        <w:t xml:space="preserve"> </w:t>
      </w:r>
    </w:p>
    <w:p w14:paraId="3C7F431D" w14:textId="77777777" w:rsidR="00012909" w:rsidRPr="00011913" w:rsidRDefault="003C12E5" w:rsidP="00F01283">
      <w:pPr>
        <w:ind w:firstLine="567"/>
        <w:jc w:val="both"/>
        <w:rPr>
          <w:rFonts w:ascii="Times New Roman" w:hAnsi="Times New Roman" w:cs="Times New Roman"/>
          <w:sz w:val="24"/>
          <w:szCs w:val="24"/>
          <w:lang w:val="en-US"/>
        </w:rPr>
      </w:pPr>
      <w:r w:rsidRPr="008324CD">
        <w:rPr>
          <w:rFonts w:ascii="Times New Roman" w:hAnsi="Times New Roman" w:cs="Times New Roman"/>
          <w:sz w:val="24"/>
          <w:szCs w:val="24"/>
          <w:lang w:val="en-US"/>
        </w:rPr>
        <w:t>IS</w:t>
      </w:r>
      <w:r w:rsidR="00456E48" w:rsidRPr="008324CD">
        <w:rPr>
          <w:rFonts w:ascii="Times New Roman" w:hAnsi="Times New Roman" w:cs="Times New Roman"/>
          <w:sz w:val="24"/>
          <w:szCs w:val="24"/>
          <w:lang w:val="en-US"/>
        </w:rPr>
        <w:t>O 295</w:t>
      </w:r>
      <w:r w:rsidR="00512432" w:rsidRPr="008324CD">
        <w:rPr>
          <w:rFonts w:ascii="Times New Roman" w:hAnsi="Times New Roman" w:cs="Times New Roman"/>
          <w:sz w:val="24"/>
          <w:szCs w:val="24"/>
          <w:lang w:val="en-US"/>
        </w:rPr>
        <w:t xml:space="preserve">:2004 </w:t>
      </w:r>
      <w:r w:rsidR="00456E48" w:rsidRPr="008324CD">
        <w:rPr>
          <w:rFonts w:ascii="Times New Roman" w:hAnsi="Times New Roman" w:cs="Times New Roman"/>
          <w:sz w:val="24"/>
          <w:szCs w:val="24"/>
          <w:lang w:val="en-US"/>
        </w:rPr>
        <w:t xml:space="preserve">Plastics - </w:t>
      </w:r>
      <w:r w:rsidRPr="008324CD">
        <w:rPr>
          <w:rFonts w:ascii="Times New Roman" w:hAnsi="Times New Roman" w:cs="Times New Roman"/>
          <w:sz w:val="24"/>
          <w:szCs w:val="24"/>
          <w:lang w:val="en-US"/>
        </w:rPr>
        <w:t>Compression moulding of test specimens of thermosetting materials</w:t>
      </w:r>
      <w:r w:rsidR="00456E48" w:rsidRPr="008324CD">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Пластмассы</w:t>
      </w:r>
      <w:r w:rsidR="00456E48" w:rsidRPr="008324CD">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Изготовление</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образцов</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из</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термореактивных</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материалов</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методом</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прямого</w:t>
      </w:r>
      <w:r w:rsidR="00456E48" w:rsidRPr="00011913">
        <w:rPr>
          <w:rFonts w:ascii="Times New Roman" w:hAnsi="Times New Roman" w:cs="Times New Roman"/>
          <w:sz w:val="24"/>
          <w:szCs w:val="24"/>
          <w:lang w:val="en-US"/>
        </w:rPr>
        <w:t xml:space="preserve"> </w:t>
      </w:r>
      <w:r w:rsidR="00456E48" w:rsidRPr="008324CD">
        <w:rPr>
          <w:rFonts w:ascii="Times New Roman" w:hAnsi="Times New Roman" w:cs="Times New Roman"/>
          <w:sz w:val="24"/>
          <w:szCs w:val="24"/>
        </w:rPr>
        <w:t>прессования</w:t>
      </w:r>
      <w:r w:rsidR="00456E48" w:rsidRPr="00011913">
        <w:rPr>
          <w:rFonts w:ascii="Times New Roman" w:hAnsi="Times New Roman" w:cs="Times New Roman"/>
          <w:sz w:val="24"/>
          <w:szCs w:val="24"/>
          <w:lang w:val="en-US"/>
        </w:rPr>
        <w:t>)</w:t>
      </w:r>
      <w:r w:rsidR="003B73A3" w:rsidRPr="00011913">
        <w:rPr>
          <w:rFonts w:ascii="Times New Roman" w:hAnsi="Times New Roman" w:cs="Times New Roman"/>
          <w:sz w:val="24"/>
          <w:szCs w:val="24"/>
          <w:lang w:val="en-US"/>
        </w:rPr>
        <w:t>.</w:t>
      </w:r>
    </w:p>
    <w:p w14:paraId="793E7B96" w14:textId="768D4A9E" w:rsidR="00624609" w:rsidRPr="00011913" w:rsidRDefault="00624609" w:rsidP="00F01283">
      <w:pPr>
        <w:ind w:firstLine="567"/>
        <w:jc w:val="both"/>
        <w:rPr>
          <w:rFonts w:ascii="Times New Roman" w:hAnsi="Times New Roman" w:cs="Times New Roman"/>
          <w:sz w:val="24"/>
          <w:szCs w:val="24"/>
          <w:lang w:val="en-US"/>
        </w:rPr>
      </w:pPr>
      <w:r w:rsidRPr="008324CD">
        <w:rPr>
          <w:rFonts w:ascii="Times New Roman" w:hAnsi="Times New Roman" w:cs="Times New Roman"/>
          <w:sz w:val="24"/>
          <w:szCs w:val="24"/>
          <w:lang w:val="en-US"/>
        </w:rPr>
        <w:t>ISO</w:t>
      </w:r>
      <w:r w:rsidRPr="00011913">
        <w:rPr>
          <w:rFonts w:ascii="Times New Roman" w:hAnsi="Times New Roman" w:cs="Times New Roman"/>
          <w:sz w:val="24"/>
          <w:szCs w:val="24"/>
          <w:lang w:val="en-US"/>
        </w:rPr>
        <w:t xml:space="preserve"> 1268 (</w:t>
      </w:r>
      <w:r w:rsidRPr="008324CD">
        <w:rPr>
          <w:rFonts w:ascii="Times New Roman" w:hAnsi="Times New Roman" w:cs="Times New Roman"/>
          <w:sz w:val="24"/>
          <w:szCs w:val="24"/>
        </w:rPr>
        <w:t>все</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rPr>
        <w:t>части</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Fibre</w:t>
      </w:r>
      <w:r w:rsidRPr="00011913">
        <w:rPr>
          <w:rFonts w:ascii="Times New Roman" w:hAnsi="Times New Roman" w:cs="Times New Roman"/>
          <w:sz w:val="24"/>
          <w:szCs w:val="24"/>
          <w:lang w:val="en-US"/>
        </w:rPr>
        <w:t>-</w:t>
      </w:r>
      <w:r w:rsidRPr="008324CD">
        <w:rPr>
          <w:rFonts w:ascii="Times New Roman" w:hAnsi="Times New Roman" w:cs="Times New Roman"/>
          <w:sz w:val="24"/>
          <w:szCs w:val="24"/>
          <w:lang w:val="en-US"/>
        </w:rPr>
        <w:t>reinforced</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plastics</w:t>
      </w:r>
      <w:r w:rsidRPr="00011913">
        <w:rPr>
          <w:rFonts w:ascii="Times New Roman" w:hAnsi="Times New Roman" w:cs="Times New Roman"/>
          <w:sz w:val="24"/>
          <w:szCs w:val="24"/>
          <w:lang w:val="en-US"/>
        </w:rPr>
        <w:t xml:space="preserve"> - </w:t>
      </w:r>
      <w:r w:rsidRPr="008324CD">
        <w:rPr>
          <w:rFonts w:ascii="Times New Roman" w:hAnsi="Times New Roman" w:cs="Times New Roman"/>
          <w:sz w:val="24"/>
          <w:szCs w:val="24"/>
          <w:lang w:val="en-US"/>
        </w:rPr>
        <w:t>Methods</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of</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producing</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test</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plates</w:t>
      </w:r>
      <w:r w:rsidRPr="00011913">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Армированные</w:t>
      </w:r>
      <w:r w:rsidR="00C84C9A" w:rsidRPr="00C84C9A">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волокном</w:t>
      </w:r>
      <w:r w:rsidR="00C84C9A" w:rsidRPr="00C84C9A">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пластмассы</w:t>
      </w:r>
      <w:r w:rsidR="006E30E5" w:rsidRPr="006E30E5">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Способы</w:t>
      </w:r>
      <w:r w:rsidR="00C84C9A" w:rsidRPr="00C84C9A">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изготовления</w:t>
      </w:r>
      <w:r w:rsidR="00C84C9A" w:rsidRPr="00C84C9A">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тестовых</w:t>
      </w:r>
      <w:r w:rsidR="00C84C9A" w:rsidRPr="00C84C9A">
        <w:rPr>
          <w:rFonts w:ascii="Times New Roman" w:hAnsi="Times New Roman" w:cs="Times New Roman"/>
          <w:sz w:val="24"/>
          <w:szCs w:val="24"/>
          <w:lang w:val="en-US"/>
        </w:rPr>
        <w:t xml:space="preserve"> </w:t>
      </w:r>
      <w:r w:rsidR="00C84C9A" w:rsidRPr="00C84C9A">
        <w:rPr>
          <w:rFonts w:ascii="Times New Roman" w:hAnsi="Times New Roman" w:cs="Times New Roman"/>
          <w:sz w:val="24"/>
          <w:szCs w:val="24"/>
        </w:rPr>
        <w:t>пластин</w:t>
      </w:r>
      <w:r w:rsidRPr="00011913">
        <w:rPr>
          <w:rFonts w:ascii="Times New Roman" w:hAnsi="Times New Roman" w:cs="Times New Roman"/>
          <w:sz w:val="24"/>
          <w:szCs w:val="24"/>
          <w:lang w:val="en-US"/>
        </w:rPr>
        <w:t>).</w:t>
      </w:r>
    </w:p>
    <w:p w14:paraId="6D181157" w14:textId="77777777" w:rsidR="00FD088F" w:rsidRPr="008324CD" w:rsidRDefault="00512432"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 2602:1980</w:t>
      </w:r>
      <w:r w:rsidR="003C12E5" w:rsidRPr="008324CD">
        <w:rPr>
          <w:rFonts w:ascii="Times New Roman" w:hAnsi="Times New Roman" w:cs="Times New Roman"/>
          <w:sz w:val="24"/>
          <w:szCs w:val="24"/>
          <w:lang w:val="en-US"/>
        </w:rPr>
        <w:t xml:space="preserve"> Statistical i</w:t>
      </w:r>
      <w:r w:rsidR="00C3060D" w:rsidRPr="008324CD">
        <w:rPr>
          <w:rFonts w:ascii="Times New Roman" w:hAnsi="Times New Roman" w:cs="Times New Roman"/>
          <w:sz w:val="24"/>
          <w:szCs w:val="24"/>
          <w:lang w:val="en-US"/>
        </w:rPr>
        <w:t xml:space="preserve">nterpretation of test results - Estimation of the mean - </w:t>
      </w:r>
      <w:r w:rsidR="003C12E5" w:rsidRPr="008324CD">
        <w:rPr>
          <w:rFonts w:ascii="Times New Roman" w:hAnsi="Times New Roman" w:cs="Times New Roman"/>
          <w:sz w:val="24"/>
          <w:szCs w:val="24"/>
          <w:lang w:val="en-US"/>
        </w:rPr>
        <w:t>Confidence interval</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Статистическая</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интерпретация</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результатов</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испытаний</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Оценка среднего значения. Доверительный интервал)</w:t>
      </w:r>
      <w:r w:rsidR="003B73A3" w:rsidRPr="008324CD">
        <w:rPr>
          <w:rFonts w:ascii="Times New Roman" w:hAnsi="Times New Roman" w:cs="Times New Roman"/>
          <w:sz w:val="24"/>
          <w:szCs w:val="24"/>
        </w:rPr>
        <w:t>.</w:t>
      </w:r>
    </w:p>
    <w:p w14:paraId="4F5E2D84" w14:textId="77777777" w:rsidR="00FD088F" w:rsidRPr="008324CD" w:rsidRDefault="00512432"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w:t>
      </w:r>
      <w:r w:rsidRPr="00011913">
        <w:rPr>
          <w:rFonts w:ascii="Times New Roman" w:hAnsi="Times New Roman" w:cs="Times New Roman"/>
          <w:sz w:val="24"/>
          <w:szCs w:val="24"/>
        </w:rPr>
        <w:t xml:space="preserve"> 2818:2018</w:t>
      </w:r>
      <w:r w:rsidR="005B0795" w:rsidRPr="00011913">
        <w:rPr>
          <w:rFonts w:ascii="Times New Roman" w:hAnsi="Times New Roman" w:cs="Times New Roman"/>
          <w:sz w:val="24"/>
          <w:szCs w:val="24"/>
        </w:rPr>
        <w:t xml:space="preserve"> </w:t>
      </w:r>
      <w:r w:rsidR="005B0795" w:rsidRPr="008324CD">
        <w:rPr>
          <w:rFonts w:ascii="Times New Roman" w:hAnsi="Times New Roman" w:cs="Times New Roman"/>
          <w:sz w:val="24"/>
          <w:szCs w:val="24"/>
          <w:lang w:val="en-US"/>
        </w:rPr>
        <w:t>Plastics</w:t>
      </w:r>
      <w:r w:rsidR="005B0795" w:rsidRPr="00011913">
        <w:rPr>
          <w:rFonts w:ascii="Times New Roman" w:hAnsi="Times New Roman" w:cs="Times New Roman"/>
          <w:sz w:val="24"/>
          <w:szCs w:val="24"/>
        </w:rPr>
        <w:t xml:space="preserve"> - </w:t>
      </w:r>
      <w:r w:rsidR="003C12E5" w:rsidRPr="008324CD">
        <w:rPr>
          <w:rFonts w:ascii="Times New Roman" w:hAnsi="Times New Roman" w:cs="Times New Roman"/>
          <w:sz w:val="24"/>
          <w:szCs w:val="24"/>
          <w:lang w:val="en-US"/>
        </w:rPr>
        <w:t>Preparation</w:t>
      </w:r>
      <w:r w:rsidR="003C12E5" w:rsidRPr="00011913">
        <w:rPr>
          <w:rFonts w:ascii="Times New Roman" w:hAnsi="Times New Roman" w:cs="Times New Roman"/>
          <w:sz w:val="24"/>
          <w:szCs w:val="24"/>
        </w:rPr>
        <w:t xml:space="preserve"> </w:t>
      </w:r>
      <w:r w:rsidR="003C12E5" w:rsidRPr="008324CD">
        <w:rPr>
          <w:rFonts w:ascii="Times New Roman" w:hAnsi="Times New Roman" w:cs="Times New Roman"/>
          <w:sz w:val="24"/>
          <w:szCs w:val="24"/>
          <w:lang w:val="en-US"/>
        </w:rPr>
        <w:t>of</w:t>
      </w:r>
      <w:r w:rsidR="003C12E5" w:rsidRPr="00011913">
        <w:rPr>
          <w:rFonts w:ascii="Times New Roman" w:hAnsi="Times New Roman" w:cs="Times New Roman"/>
          <w:sz w:val="24"/>
          <w:szCs w:val="24"/>
        </w:rPr>
        <w:t xml:space="preserve"> </w:t>
      </w:r>
      <w:r w:rsidR="003C12E5" w:rsidRPr="008324CD">
        <w:rPr>
          <w:rFonts w:ascii="Times New Roman" w:hAnsi="Times New Roman" w:cs="Times New Roman"/>
          <w:sz w:val="24"/>
          <w:szCs w:val="24"/>
          <w:lang w:val="en-US"/>
        </w:rPr>
        <w:t>test</w:t>
      </w:r>
      <w:r w:rsidR="003C12E5" w:rsidRPr="00011913">
        <w:rPr>
          <w:rFonts w:ascii="Times New Roman" w:hAnsi="Times New Roman" w:cs="Times New Roman"/>
          <w:sz w:val="24"/>
          <w:szCs w:val="24"/>
        </w:rPr>
        <w:t xml:space="preserve"> </w:t>
      </w:r>
      <w:r w:rsidR="003C12E5" w:rsidRPr="008324CD">
        <w:rPr>
          <w:rFonts w:ascii="Times New Roman" w:hAnsi="Times New Roman" w:cs="Times New Roman"/>
          <w:sz w:val="24"/>
          <w:szCs w:val="24"/>
          <w:lang w:val="en-US"/>
        </w:rPr>
        <w:t>specimens</w:t>
      </w:r>
      <w:r w:rsidR="003C12E5" w:rsidRPr="00011913">
        <w:rPr>
          <w:rFonts w:ascii="Times New Roman" w:hAnsi="Times New Roman" w:cs="Times New Roman"/>
          <w:sz w:val="24"/>
          <w:szCs w:val="24"/>
        </w:rPr>
        <w:t xml:space="preserve"> </w:t>
      </w:r>
      <w:r w:rsidR="003C12E5" w:rsidRPr="008324CD">
        <w:rPr>
          <w:rFonts w:ascii="Times New Roman" w:hAnsi="Times New Roman" w:cs="Times New Roman"/>
          <w:sz w:val="24"/>
          <w:szCs w:val="24"/>
          <w:lang w:val="en-US"/>
        </w:rPr>
        <w:t>by</w:t>
      </w:r>
      <w:r w:rsidR="003C12E5" w:rsidRPr="00011913">
        <w:rPr>
          <w:rFonts w:ascii="Times New Roman" w:hAnsi="Times New Roman" w:cs="Times New Roman"/>
          <w:sz w:val="24"/>
          <w:szCs w:val="24"/>
        </w:rPr>
        <w:t xml:space="preserve"> </w:t>
      </w:r>
      <w:r w:rsidR="003C12E5" w:rsidRPr="008324CD">
        <w:rPr>
          <w:rFonts w:ascii="Times New Roman" w:hAnsi="Times New Roman" w:cs="Times New Roman"/>
          <w:sz w:val="24"/>
          <w:szCs w:val="24"/>
          <w:lang w:val="en-US"/>
        </w:rPr>
        <w:t>machining</w:t>
      </w:r>
      <w:r w:rsidR="00C3060D" w:rsidRPr="00011913">
        <w:rPr>
          <w:rFonts w:ascii="Times New Roman" w:hAnsi="Times New Roman" w:cs="Times New Roman"/>
          <w:sz w:val="24"/>
          <w:szCs w:val="24"/>
        </w:rPr>
        <w:t xml:space="preserve"> (</w:t>
      </w:r>
      <w:r w:rsidR="00C3060D" w:rsidRPr="008324CD">
        <w:rPr>
          <w:rFonts w:ascii="Times New Roman" w:hAnsi="Times New Roman" w:cs="Times New Roman"/>
          <w:sz w:val="24"/>
          <w:szCs w:val="24"/>
        </w:rPr>
        <w:t>Пластмассы</w:t>
      </w:r>
      <w:r w:rsidR="00C3060D" w:rsidRPr="00011913">
        <w:rPr>
          <w:rFonts w:ascii="Times New Roman" w:hAnsi="Times New Roman" w:cs="Times New Roman"/>
          <w:sz w:val="24"/>
          <w:szCs w:val="24"/>
        </w:rPr>
        <w:t xml:space="preserve">. </w:t>
      </w:r>
      <w:r w:rsidR="00C3060D" w:rsidRPr="008324CD">
        <w:rPr>
          <w:rFonts w:ascii="Times New Roman" w:hAnsi="Times New Roman" w:cs="Times New Roman"/>
          <w:sz w:val="24"/>
          <w:szCs w:val="24"/>
        </w:rPr>
        <w:t>Приготовление образцов для испытаний с помощью механической обработки)</w:t>
      </w:r>
      <w:r w:rsidR="00545699" w:rsidRPr="008324CD">
        <w:rPr>
          <w:rFonts w:ascii="Times New Roman" w:hAnsi="Times New Roman" w:cs="Times New Roman"/>
          <w:sz w:val="24"/>
          <w:szCs w:val="24"/>
        </w:rPr>
        <w:t>.</w:t>
      </w:r>
    </w:p>
    <w:p w14:paraId="6B0504FB" w14:textId="77777777" w:rsidR="00FD088F" w:rsidRPr="008324CD" w:rsidRDefault="000F6AD5"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 10724-1:1998</w:t>
      </w:r>
      <w:r w:rsidR="005B0795" w:rsidRPr="008324CD">
        <w:rPr>
          <w:rFonts w:ascii="Times New Roman" w:hAnsi="Times New Roman" w:cs="Times New Roman"/>
          <w:sz w:val="24"/>
          <w:szCs w:val="24"/>
          <w:lang w:val="en-US"/>
        </w:rPr>
        <w:t xml:space="preserve"> Plastics - </w:t>
      </w:r>
      <w:r w:rsidR="003C12E5" w:rsidRPr="008324CD">
        <w:rPr>
          <w:rFonts w:ascii="Times New Roman" w:hAnsi="Times New Roman" w:cs="Times New Roman"/>
          <w:sz w:val="24"/>
          <w:szCs w:val="24"/>
          <w:lang w:val="en-US"/>
        </w:rPr>
        <w:t>Injection moulding of test specimens of thermosetting powder moulding compounds</w:t>
      </w:r>
      <w:r w:rsidR="00C3060D" w:rsidRPr="008324CD">
        <w:rPr>
          <w:rFonts w:ascii="Times New Roman" w:hAnsi="Times New Roman" w:cs="Times New Roman"/>
          <w:sz w:val="24"/>
          <w:szCs w:val="24"/>
          <w:lang w:val="en-US"/>
        </w:rPr>
        <w:t xml:space="preserve"> </w:t>
      </w:r>
      <w:r w:rsidR="005B0795" w:rsidRPr="008324CD">
        <w:rPr>
          <w:rFonts w:ascii="Times New Roman" w:hAnsi="Times New Roman" w:cs="Times New Roman"/>
          <w:sz w:val="24"/>
          <w:szCs w:val="24"/>
          <w:lang w:val="en-US"/>
        </w:rPr>
        <w:t xml:space="preserve">(PMCs) - </w:t>
      </w:r>
      <w:r w:rsidR="003C12E5" w:rsidRPr="008324CD">
        <w:rPr>
          <w:rFonts w:ascii="Times New Roman" w:hAnsi="Times New Roman" w:cs="Times New Roman"/>
          <w:sz w:val="24"/>
          <w:szCs w:val="24"/>
          <w:lang w:val="en-US"/>
        </w:rPr>
        <w:t>Part 1: General principles and moulding of multipurpose test specimens</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Пластмассы</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Литье под давлением испытательных образцов термореактивных порошкообразных формовочных материалов. Часть 1. Общие принципы и литье под давлением испытательных образцов многоцелевого назначения)</w:t>
      </w:r>
      <w:r w:rsidR="003B73A3" w:rsidRPr="008324CD">
        <w:rPr>
          <w:rFonts w:ascii="Times New Roman" w:hAnsi="Times New Roman" w:cs="Times New Roman"/>
          <w:sz w:val="24"/>
          <w:szCs w:val="24"/>
        </w:rPr>
        <w:t>.</w:t>
      </w:r>
    </w:p>
    <w:p w14:paraId="3A9CFDD5" w14:textId="77777777" w:rsidR="00C3060D" w:rsidRPr="008324CD" w:rsidRDefault="005B0795"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 13802</w:t>
      </w:r>
      <w:r w:rsidR="000F6AD5" w:rsidRPr="008324CD">
        <w:rPr>
          <w:rFonts w:ascii="Times New Roman" w:hAnsi="Times New Roman" w:cs="Times New Roman"/>
          <w:sz w:val="24"/>
          <w:szCs w:val="24"/>
          <w:lang w:val="en-US"/>
        </w:rPr>
        <w:t>:2015</w:t>
      </w:r>
      <w:r w:rsidRPr="008324CD">
        <w:rPr>
          <w:rFonts w:ascii="Times New Roman" w:hAnsi="Times New Roman" w:cs="Times New Roman"/>
          <w:sz w:val="24"/>
          <w:szCs w:val="24"/>
          <w:lang w:val="en-US"/>
        </w:rPr>
        <w:t xml:space="preserve"> Plastics - </w:t>
      </w:r>
      <w:r w:rsidR="003C12E5" w:rsidRPr="008324CD">
        <w:rPr>
          <w:rFonts w:ascii="Times New Roman" w:hAnsi="Times New Roman" w:cs="Times New Roman"/>
          <w:sz w:val="24"/>
          <w:szCs w:val="24"/>
          <w:lang w:val="en-US"/>
        </w:rPr>
        <w:t>Verification of pen</w:t>
      </w:r>
      <w:r w:rsidR="0079292D" w:rsidRPr="008324CD">
        <w:rPr>
          <w:rFonts w:ascii="Times New Roman" w:hAnsi="Times New Roman" w:cs="Times New Roman"/>
          <w:sz w:val="24"/>
          <w:szCs w:val="24"/>
          <w:lang w:val="en-US"/>
        </w:rPr>
        <w:t xml:space="preserve">dulum impact-testing machines - </w:t>
      </w:r>
      <w:r w:rsidR="003C12E5" w:rsidRPr="008324CD">
        <w:rPr>
          <w:rFonts w:ascii="Times New Roman" w:hAnsi="Times New Roman" w:cs="Times New Roman"/>
          <w:sz w:val="24"/>
          <w:szCs w:val="24"/>
          <w:lang w:val="en-US"/>
        </w:rPr>
        <w:t>Charpy, Izod and tensile</w:t>
      </w:r>
      <w:r w:rsidR="00EE3B23" w:rsidRPr="008324CD">
        <w:rPr>
          <w:rFonts w:ascii="Times New Roman" w:hAnsi="Times New Roman" w:cs="Times New Roman"/>
          <w:sz w:val="24"/>
          <w:szCs w:val="24"/>
          <w:lang w:val="en-US"/>
        </w:rPr>
        <w:t xml:space="preserve"> </w:t>
      </w:r>
      <w:r w:rsidR="003C12E5" w:rsidRPr="008324CD">
        <w:rPr>
          <w:rFonts w:ascii="Times New Roman" w:hAnsi="Times New Roman" w:cs="Times New Roman"/>
          <w:sz w:val="24"/>
          <w:szCs w:val="24"/>
          <w:lang w:val="en-US"/>
        </w:rPr>
        <w:t>impact-testing</w:t>
      </w:r>
      <w:r w:rsidR="00EE3B23"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lang w:val="en-US"/>
        </w:rPr>
        <w:t>(</w:t>
      </w:r>
      <w:r w:rsidR="00C3060D" w:rsidRPr="008324CD">
        <w:rPr>
          <w:rFonts w:ascii="Times New Roman" w:hAnsi="Times New Roman" w:cs="Times New Roman"/>
          <w:sz w:val="24"/>
          <w:szCs w:val="24"/>
        </w:rPr>
        <w:t>Пластмассы</w:t>
      </w:r>
      <w:r w:rsidR="00C3060D" w:rsidRPr="008324CD">
        <w:rPr>
          <w:rFonts w:ascii="Times New Roman" w:hAnsi="Times New Roman" w:cs="Times New Roman"/>
          <w:sz w:val="24"/>
          <w:szCs w:val="24"/>
          <w:lang w:val="en-US"/>
        </w:rPr>
        <w:t xml:space="preserve">. </w:t>
      </w:r>
      <w:r w:rsidR="00C3060D" w:rsidRPr="008324CD">
        <w:rPr>
          <w:rFonts w:ascii="Times New Roman" w:hAnsi="Times New Roman" w:cs="Times New Roman"/>
          <w:sz w:val="24"/>
          <w:szCs w:val="24"/>
        </w:rPr>
        <w:t xml:space="preserve">Верификация маятникового копра для испытания на удар. Испытание на ударную </w:t>
      </w:r>
      <w:r w:rsidR="00D71279" w:rsidRPr="008324CD">
        <w:rPr>
          <w:rFonts w:ascii="Times New Roman" w:hAnsi="Times New Roman" w:cs="Times New Roman"/>
          <w:sz w:val="24"/>
          <w:szCs w:val="24"/>
          <w:lang w:val="kk-KZ"/>
        </w:rPr>
        <w:t xml:space="preserve">вязкость </w:t>
      </w:r>
      <w:r w:rsidR="00C3060D" w:rsidRPr="008324CD">
        <w:rPr>
          <w:rFonts w:ascii="Times New Roman" w:hAnsi="Times New Roman" w:cs="Times New Roman"/>
          <w:sz w:val="24"/>
          <w:szCs w:val="24"/>
        </w:rPr>
        <w:t xml:space="preserve">по Шарпи, Изоду и при </w:t>
      </w:r>
      <w:r w:rsidR="007119B4" w:rsidRPr="008324CD">
        <w:rPr>
          <w:rFonts w:ascii="Times New Roman" w:hAnsi="Times New Roman" w:cs="Times New Roman"/>
          <w:sz w:val="24"/>
          <w:szCs w:val="24"/>
          <w:lang w:val="kk-KZ"/>
        </w:rPr>
        <w:t xml:space="preserve">ударном </w:t>
      </w:r>
      <w:r w:rsidR="00C3060D" w:rsidRPr="008324CD">
        <w:rPr>
          <w:rFonts w:ascii="Times New Roman" w:hAnsi="Times New Roman" w:cs="Times New Roman"/>
          <w:sz w:val="24"/>
          <w:szCs w:val="24"/>
        </w:rPr>
        <w:t>растяжении)</w:t>
      </w:r>
      <w:r w:rsidR="003B73A3" w:rsidRPr="008324CD">
        <w:rPr>
          <w:rFonts w:ascii="Times New Roman" w:hAnsi="Times New Roman" w:cs="Times New Roman"/>
          <w:sz w:val="24"/>
          <w:szCs w:val="24"/>
        </w:rPr>
        <w:t>.</w:t>
      </w:r>
    </w:p>
    <w:p w14:paraId="33C2968B" w14:textId="77777777" w:rsidR="001B0D9E" w:rsidRPr="00011913" w:rsidRDefault="003C12E5"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ISO 20753</w:t>
      </w:r>
      <w:r w:rsidR="000F6AD5" w:rsidRPr="008324CD">
        <w:rPr>
          <w:rFonts w:ascii="Times New Roman" w:hAnsi="Times New Roman" w:cs="Times New Roman"/>
          <w:sz w:val="24"/>
          <w:szCs w:val="24"/>
          <w:lang w:val="en-US"/>
        </w:rPr>
        <w:t>:2018</w:t>
      </w:r>
      <w:r w:rsidRPr="008324CD">
        <w:rPr>
          <w:rFonts w:ascii="Times New Roman" w:hAnsi="Times New Roman" w:cs="Times New Roman"/>
          <w:sz w:val="24"/>
          <w:szCs w:val="24"/>
          <w:lang w:val="en-US"/>
        </w:rPr>
        <w:t xml:space="preserve"> Plastics</w:t>
      </w:r>
      <w:r w:rsidR="005B0795" w:rsidRPr="008324CD">
        <w:rPr>
          <w:rFonts w:ascii="Times New Roman" w:hAnsi="Times New Roman" w:cs="Times New Roman"/>
          <w:sz w:val="24"/>
          <w:szCs w:val="24"/>
          <w:lang w:val="en-US"/>
        </w:rPr>
        <w:t xml:space="preserve"> - </w:t>
      </w:r>
      <w:r w:rsidRPr="008324CD">
        <w:rPr>
          <w:rFonts w:ascii="Times New Roman" w:hAnsi="Times New Roman" w:cs="Times New Roman"/>
          <w:sz w:val="24"/>
          <w:szCs w:val="24"/>
          <w:lang w:val="en-US"/>
        </w:rPr>
        <w:t>Test specimens</w:t>
      </w:r>
      <w:r w:rsidR="005B0795" w:rsidRPr="008324CD">
        <w:rPr>
          <w:rFonts w:ascii="Times New Roman" w:hAnsi="Times New Roman" w:cs="Times New Roman"/>
          <w:sz w:val="24"/>
          <w:szCs w:val="24"/>
          <w:lang w:val="en-US"/>
        </w:rPr>
        <w:t xml:space="preserve"> (</w:t>
      </w:r>
      <w:r w:rsidR="005B0795" w:rsidRPr="008324CD">
        <w:rPr>
          <w:rFonts w:ascii="Times New Roman" w:hAnsi="Times New Roman" w:cs="Times New Roman"/>
          <w:sz w:val="24"/>
          <w:szCs w:val="24"/>
        </w:rPr>
        <w:t>Пластмассы</w:t>
      </w:r>
      <w:r w:rsidR="006D5F7D" w:rsidRPr="008324CD">
        <w:rPr>
          <w:rFonts w:ascii="Times New Roman" w:hAnsi="Times New Roman" w:cs="Times New Roman"/>
          <w:sz w:val="24"/>
          <w:szCs w:val="24"/>
          <w:lang w:val="kk-KZ"/>
        </w:rPr>
        <w:t xml:space="preserve">. </w:t>
      </w:r>
      <w:r w:rsidR="001B0D9E" w:rsidRPr="008324CD">
        <w:rPr>
          <w:rFonts w:ascii="Times New Roman" w:hAnsi="Times New Roman" w:cs="Times New Roman"/>
          <w:sz w:val="24"/>
          <w:szCs w:val="24"/>
        </w:rPr>
        <w:t>Образцы</w:t>
      </w:r>
      <w:r w:rsidR="001B0D9E" w:rsidRPr="00011913">
        <w:rPr>
          <w:rFonts w:ascii="Times New Roman" w:hAnsi="Times New Roman" w:cs="Times New Roman"/>
          <w:sz w:val="24"/>
          <w:szCs w:val="24"/>
        </w:rPr>
        <w:t xml:space="preserve"> </w:t>
      </w:r>
      <w:r w:rsidR="001B0D9E" w:rsidRPr="008324CD">
        <w:rPr>
          <w:rFonts w:ascii="Times New Roman" w:hAnsi="Times New Roman" w:cs="Times New Roman"/>
          <w:sz w:val="24"/>
          <w:szCs w:val="24"/>
        </w:rPr>
        <w:t>для</w:t>
      </w:r>
      <w:r w:rsidR="001B0D9E" w:rsidRPr="00011913">
        <w:rPr>
          <w:rFonts w:ascii="Times New Roman" w:hAnsi="Times New Roman" w:cs="Times New Roman"/>
          <w:sz w:val="24"/>
          <w:szCs w:val="24"/>
        </w:rPr>
        <w:t xml:space="preserve"> </w:t>
      </w:r>
      <w:r w:rsidR="001B0D9E" w:rsidRPr="008324CD">
        <w:rPr>
          <w:rFonts w:ascii="Times New Roman" w:hAnsi="Times New Roman" w:cs="Times New Roman"/>
          <w:sz w:val="24"/>
          <w:szCs w:val="24"/>
        </w:rPr>
        <w:t>испытаний</w:t>
      </w:r>
      <w:r w:rsidR="005B0795" w:rsidRPr="00011913">
        <w:rPr>
          <w:rFonts w:ascii="Times New Roman" w:hAnsi="Times New Roman" w:cs="Times New Roman"/>
          <w:sz w:val="24"/>
          <w:szCs w:val="24"/>
        </w:rPr>
        <w:t>)</w:t>
      </w:r>
      <w:r w:rsidR="00545699" w:rsidRPr="00011913">
        <w:rPr>
          <w:rFonts w:ascii="Times New Roman" w:hAnsi="Times New Roman" w:cs="Times New Roman"/>
          <w:sz w:val="24"/>
          <w:szCs w:val="24"/>
        </w:rPr>
        <w:t>.</w:t>
      </w:r>
    </w:p>
    <w:p w14:paraId="4B1614E2" w14:textId="77777777" w:rsidR="001B667F" w:rsidRPr="008324CD" w:rsidRDefault="001B667F" w:rsidP="00F01283">
      <w:pPr>
        <w:ind w:firstLine="708"/>
        <w:jc w:val="both"/>
        <w:rPr>
          <w:rFonts w:ascii="Times New Roman" w:hAnsi="Times New Roman" w:cs="Times New Roman"/>
          <w:sz w:val="24"/>
          <w:szCs w:val="24"/>
        </w:rPr>
      </w:pPr>
    </w:p>
    <w:p w14:paraId="292BF965"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3 Термины и определены</w:t>
      </w:r>
    </w:p>
    <w:p w14:paraId="170B629F" w14:textId="77777777" w:rsidR="00EF4835" w:rsidRPr="008324CD" w:rsidRDefault="00EF4835" w:rsidP="00F01283">
      <w:pPr>
        <w:ind w:firstLine="567"/>
        <w:jc w:val="both"/>
        <w:rPr>
          <w:rFonts w:ascii="Times New Roman" w:hAnsi="Times New Roman" w:cs="Times New Roman"/>
          <w:b/>
          <w:sz w:val="24"/>
          <w:szCs w:val="24"/>
        </w:rPr>
      </w:pPr>
    </w:p>
    <w:p w14:paraId="2AD339D1" w14:textId="77777777" w:rsidR="00EF3CB4" w:rsidRPr="008324CD" w:rsidRDefault="00EF3CB4" w:rsidP="002E760F">
      <w:pPr>
        <w:ind w:firstLine="567"/>
        <w:jc w:val="both"/>
        <w:rPr>
          <w:rFonts w:ascii="Times New Roman" w:hAnsi="Times New Roman" w:cs="Times New Roman"/>
          <w:sz w:val="24"/>
          <w:szCs w:val="24"/>
        </w:rPr>
      </w:pPr>
      <w:r w:rsidRPr="008324CD">
        <w:rPr>
          <w:rFonts w:ascii="Times New Roman" w:hAnsi="Times New Roman" w:cs="Times New Roman"/>
          <w:sz w:val="24"/>
          <w:szCs w:val="24"/>
        </w:rPr>
        <w:t>В настоящем стандарте применяются (используются) термины по ISO/IEC</w:t>
      </w:r>
      <w:r w:rsidR="00685DE5" w:rsidRPr="008324CD">
        <w:rPr>
          <w:rFonts w:ascii="Times New Roman" w:hAnsi="Times New Roman" w:cs="Times New Roman"/>
          <w:sz w:val="24"/>
          <w:szCs w:val="24"/>
        </w:rPr>
        <w:t xml:space="preserve">, </w:t>
      </w:r>
      <w:r w:rsidR="005457D3" w:rsidRPr="008324CD">
        <w:rPr>
          <w:rFonts w:ascii="Times New Roman" w:hAnsi="Times New Roman" w:cs="Times New Roman"/>
          <w:sz w:val="24"/>
          <w:szCs w:val="24"/>
        </w:rPr>
        <w:t>а также следующие термины с соответствующими определениями:</w:t>
      </w:r>
    </w:p>
    <w:p w14:paraId="045DC86B" w14:textId="77777777" w:rsidR="003B72E4" w:rsidRPr="008324CD" w:rsidRDefault="003B72E4" w:rsidP="002E760F">
      <w:pPr>
        <w:ind w:firstLine="567"/>
        <w:jc w:val="both"/>
        <w:rPr>
          <w:rFonts w:ascii="Times New Roman" w:hAnsi="Times New Roman" w:cs="Times New Roman"/>
          <w:sz w:val="24"/>
          <w:szCs w:val="24"/>
        </w:rPr>
      </w:pPr>
    </w:p>
    <w:p w14:paraId="1CDE5AE9" w14:textId="7C8561CE" w:rsidR="003B72E4" w:rsidRPr="00CB19BA" w:rsidRDefault="003B72E4" w:rsidP="003B72E4">
      <w:pPr>
        <w:ind w:firstLine="567"/>
        <w:jc w:val="both"/>
        <w:rPr>
          <w:rStyle w:val="af0"/>
          <w:rFonts w:ascii="Times New Roman" w:hAnsi="Times New Roman" w:cs="Times New Roman"/>
          <w:color w:val="auto"/>
          <w:sz w:val="18"/>
          <w:szCs w:val="18"/>
        </w:rPr>
      </w:pPr>
      <w:r w:rsidRPr="00CB19BA">
        <w:rPr>
          <w:rFonts w:ascii="Times New Roman" w:hAnsi="Times New Roman" w:cs="Times New Roman"/>
          <w:sz w:val="18"/>
          <w:szCs w:val="18"/>
        </w:rPr>
        <w:t xml:space="preserve">Примечание - ISO и IEC поддерживают терминологические базы данных для использования в стандартизации по следующим адресам: Платформа просмотра ISO Online: доступна по адресу https://www.iso.org/obp; IEC Electropedia: доступна по адресу </w:t>
      </w:r>
      <w:hyperlink r:id="rId17" w:history="1">
        <w:r w:rsidRPr="00CB19BA">
          <w:rPr>
            <w:rStyle w:val="af0"/>
            <w:rFonts w:ascii="Times New Roman" w:hAnsi="Times New Roman" w:cs="Times New Roman"/>
            <w:color w:val="auto"/>
            <w:sz w:val="18"/>
            <w:szCs w:val="18"/>
          </w:rPr>
          <w:t>http://www.electropedia.org/</w:t>
        </w:r>
      </w:hyperlink>
    </w:p>
    <w:p w14:paraId="0545ED88" w14:textId="1A9EBC64" w:rsidR="002E760F" w:rsidRPr="008324CD" w:rsidRDefault="002E760F" w:rsidP="00EF4835">
      <w:pPr>
        <w:ind w:firstLineChars="236" w:firstLine="566"/>
        <w:jc w:val="both"/>
        <w:rPr>
          <w:rFonts w:ascii="Times New Roman" w:hAnsi="Times New Roman" w:cs="Times New Roman"/>
        </w:rPr>
      </w:pPr>
      <w:r w:rsidRPr="008324CD">
        <w:rPr>
          <w:rFonts w:ascii="Times New Roman" w:hAnsi="Times New Roman" w:cs="Times New Roman"/>
          <w:sz w:val="24"/>
          <w:szCs w:val="24"/>
        </w:rPr>
        <w:lastRenderedPageBreak/>
        <w:t xml:space="preserve">3.1 </w:t>
      </w:r>
      <w:r w:rsidRPr="008324CD">
        <w:rPr>
          <w:rFonts w:ascii="Times New Roman" w:hAnsi="Times New Roman" w:cs="Times New Roman"/>
          <w:b/>
          <w:sz w:val="24"/>
          <w:szCs w:val="24"/>
        </w:rPr>
        <w:t>У</w:t>
      </w:r>
      <w:bookmarkStart w:id="0" w:name="_Hlk114500267"/>
      <w:r w:rsidRPr="008324CD">
        <w:rPr>
          <w:rFonts w:ascii="Times New Roman" w:hAnsi="Times New Roman" w:cs="Times New Roman"/>
          <w:b/>
          <w:sz w:val="24"/>
          <w:szCs w:val="24"/>
        </w:rPr>
        <w:t>дар</w:t>
      </w:r>
      <w:bookmarkEnd w:id="0"/>
      <w:r w:rsidRPr="008324CD">
        <w:rPr>
          <w:rFonts w:ascii="Times New Roman" w:hAnsi="Times New Roman" w:cs="Times New Roman"/>
          <w:b/>
          <w:sz w:val="24"/>
          <w:szCs w:val="24"/>
        </w:rPr>
        <w:t>ная</w:t>
      </w:r>
      <w:r w:rsidRPr="008324CD">
        <w:rPr>
          <w:rFonts w:ascii="Times New Roman" w:hAnsi="Times New Roman" w:cs="Times New Roman"/>
          <w:b/>
          <w:sz w:val="24"/>
          <w:szCs w:val="24"/>
          <w:lang w:val="kk-KZ"/>
        </w:rPr>
        <w:t xml:space="preserve"> </w:t>
      </w:r>
      <w:r w:rsidRPr="008324CD">
        <w:rPr>
          <w:rFonts w:ascii="Times New Roman" w:hAnsi="Times New Roman" w:cs="Times New Roman"/>
          <w:b/>
          <w:sz w:val="24"/>
          <w:szCs w:val="24"/>
        </w:rPr>
        <w:t>вязкост</w:t>
      </w:r>
      <w:r w:rsidRPr="008324CD">
        <w:rPr>
          <w:rFonts w:ascii="Times New Roman" w:hAnsi="Times New Roman" w:cs="Times New Roman"/>
          <w:b/>
          <w:sz w:val="24"/>
          <w:szCs w:val="24"/>
          <w:lang w:val="kk-KZ"/>
        </w:rPr>
        <w:t>ь</w:t>
      </w:r>
      <w:r w:rsidRPr="008324CD">
        <w:rPr>
          <w:rFonts w:ascii="Times New Roman" w:hAnsi="Times New Roman" w:cs="Times New Roman"/>
          <w:b/>
          <w:sz w:val="24"/>
          <w:szCs w:val="24"/>
        </w:rPr>
        <w:t xml:space="preserve"> по Изоду образца без надреза </w:t>
      </w:r>
      <m:oMath>
        <m:sSub>
          <m:sSubPr>
            <m:ctrlPr>
              <w:rPr>
                <w:rFonts w:ascii="Cambria Math" w:hAnsi="Cambria Math" w:cs="Times New Roman"/>
                <w:b/>
                <w:sz w:val="24"/>
                <w:szCs w:val="24"/>
                <w:lang w:eastAsia="en-US"/>
              </w:rPr>
            </m:ctrlPr>
          </m:sSubPr>
          <m:e>
            <m:r>
              <m:rPr>
                <m:sty m:val="bi"/>
              </m:rPr>
              <w:rPr>
                <w:rFonts w:ascii="Cambria Math" w:hAnsi="Cambria Math" w:cs="Times New Roman"/>
                <w:sz w:val="24"/>
                <w:szCs w:val="24"/>
                <w:lang w:eastAsia="en-US"/>
              </w:rPr>
              <m:t>a</m:t>
            </m:r>
          </m:e>
          <m:sub>
            <m:r>
              <m:rPr>
                <m:sty m:val="b"/>
              </m:rPr>
              <w:rPr>
                <w:rFonts w:ascii="Cambria Math" w:hAnsi="Cambria Math" w:cs="Times New Roman"/>
                <w:sz w:val="24"/>
                <w:szCs w:val="24"/>
                <w:lang w:eastAsia="en-US"/>
              </w:rPr>
              <m:t>iU</m:t>
            </m:r>
          </m:sub>
        </m:sSub>
      </m:oMath>
      <w:r w:rsidR="000A7730">
        <w:rPr>
          <w:rFonts w:ascii="Times New Roman" w:eastAsia="Calibri" w:hAnsi="Times New Roman" w:cs="Times New Roman"/>
          <w:b/>
          <w:sz w:val="24"/>
          <w:szCs w:val="24"/>
          <w:lang w:eastAsia="en-US"/>
        </w:rPr>
        <w:t xml:space="preserve"> </w:t>
      </w:r>
      <w:r w:rsidRPr="008324CD">
        <w:rPr>
          <w:rFonts w:ascii="Times New Roman" w:hAnsi="Times New Roman" w:cs="Times New Roman"/>
          <w:sz w:val="24"/>
          <w:szCs w:val="24"/>
        </w:rPr>
        <w:t>(Izod unnotched impact strength): Энергия удара, поглощенная</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при разрушении испытуемого образца без надреза, отнесенная к площади первоначального поперечного сечения образца.</w:t>
      </w:r>
    </w:p>
    <w:p w14:paraId="66B63FCA" w14:textId="77777777" w:rsidR="00214618" w:rsidRPr="00AD113C" w:rsidRDefault="00214618" w:rsidP="00B47750">
      <w:pPr>
        <w:tabs>
          <w:tab w:val="left" w:pos="567"/>
        </w:tabs>
        <w:ind w:firstLine="567"/>
        <w:jc w:val="both"/>
        <w:rPr>
          <w:rFonts w:ascii="Times New Roman" w:hAnsi="Times New Roman" w:cs="Times New Roman"/>
          <w:sz w:val="24"/>
          <w:szCs w:val="24"/>
        </w:rPr>
      </w:pPr>
    </w:p>
    <w:p w14:paraId="78BA09DD" w14:textId="6BEF0F50" w:rsidR="001B0D9E" w:rsidRPr="00CB19BA" w:rsidRDefault="00FE4BDF" w:rsidP="00F01283">
      <w:pPr>
        <w:tabs>
          <w:tab w:val="left" w:pos="567"/>
        </w:tabs>
        <w:jc w:val="both"/>
        <w:rPr>
          <w:rFonts w:ascii="Times New Roman" w:hAnsi="Times New Roman" w:cs="Times New Roman"/>
          <w:sz w:val="18"/>
          <w:szCs w:val="18"/>
        </w:rPr>
      </w:pPr>
      <w:r w:rsidRPr="00CB19BA">
        <w:rPr>
          <w:rFonts w:ascii="Times New Roman" w:hAnsi="Times New Roman" w:cs="Times New Roman"/>
          <w:sz w:val="18"/>
          <w:szCs w:val="18"/>
        </w:rPr>
        <w:t xml:space="preserve">       </w:t>
      </w:r>
      <w:r w:rsidR="007145AB" w:rsidRPr="00CB19BA">
        <w:rPr>
          <w:rFonts w:ascii="Times New Roman" w:hAnsi="Times New Roman" w:cs="Times New Roman"/>
          <w:sz w:val="18"/>
          <w:szCs w:val="18"/>
        </w:rPr>
        <w:t xml:space="preserve">    </w:t>
      </w:r>
      <w:r w:rsidR="008C18A0" w:rsidRPr="00CB19BA">
        <w:rPr>
          <w:rFonts w:ascii="Times New Roman" w:hAnsi="Times New Roman" w:cs="Times New Roman"/>
          <w:sz w:val="18"/>
          <w:szCs w:val="18"/>
        </w:rPr>
        <w:t xml:space="preserve">Примечание </w:t>
      </w:r>
      <w:r w:rsidR="001B0D9E" w:rsidRPr="00CB19BA">
        <w:rPr>
          <w:rFonts w:ascii="Times New Roman" w:hAnsi="Times New Roman" w:cs="Times New Roman"/>
          <w:sz w:val="18"/>
          <w:szCs w:val="18"/>
        </w:rPr>
        <w:t>- Единицей измерения является килоДжоуль на квадратный метр (кДж/м</w:t>
      </w:r>
      <w:r w:rsidR="001B0D9E" w:rsidRPr="00CB19BA">
        <w:rPr>
          <w:rFonts w:ascii="Times New Roman" w:hAnsi="Times New Roman" w:cs="Times New Roman"/>
          <w:sz w:val="18"/>
          <w:szCs w:val="18"/>
          <w:vertAlign w:val="superscript"/>
        </w:rPr>
        <w:t>2</w:t>
      </w:r>
      <w:r w:rsidR="001B0D9E" w:rsidRPr="00CB19BA">
        <w:rPr>
          <w:rFonts w:ascii="Times New Roman" w:hAnsi="Times New Roman" w:cs="Times New Roman"/>
          <w:sz w:val="18"/>
          <w:szCs w:val="18"/>
        </w:rPr>
        <w:t>).</w:t>
      </w:r>
    </w:p>
    <w:p w14:paraId="4D2B5D9B" w14:textId="77777777" w:rsidR="000442AD" w:rsidRPr="00CB19BA" w:rsidRDefault="000442AD" w:rsidP="00AD113C">
      <w:pPr>
        <w:tabs>
          <w:tab w:val="left" w:pos="567"/>
        </w:tabs>
        <w:ind w:firstLine="567"/>
        <w:jc w:val="both"/>
        <w:rPr>
          <w:rFonts w:ascii="Times New Roman" w:hAnsi="Times New Roman" w:cs="Times New Roman"/>
          <w:sz w:val="18"/>
          <w:szCs w:val="18"/>
        </w:rPr>
      </w:pPr>
    </w:p>
    <w:p w14:paraId="2919917A" w14:textId="31CE6A84" w:rsidR="009859F6" w:rsidRPr="008324CD" w:rsidRDefault="009859F6" w:rsidP="00F01283">
      <w:pPr>
        <w:tabs>
          <w:tab w:val="left" w:pos="567"/>
        </w:tabs>
        <w:jc w:val="both"/>
        <w:rPr>
          <w:rFonts w:ascii="Times New Roman" w:eastAsia="Calibri" w:hAnsi="Times New Roman" w:cs="Times New Roman"/>
          <w:sz w:val="24"/>
          <w:szCs w:val="24"/>
          <w:lang w:eastAsia="en-US"/>
        </w:rPr>
      </w:pPr>
      <w:r w:rsidRPr="008324CD">
        <w:rPr>
          <w:rFonts w:ascii="Times New Roman" w:hAnsi="Times New Roman" w:cs="Times New Roman"/>
          <w:sz w:val="24"/>
          <w:szCs w:val="24"/>
        </w:rPr>
        <w:t xml:space="preserve">       </w:t>
      </w:r>
      <w:r w:rsidR="007145AB" w:rsidRPr="008324CD">
        <w:rPr>
          <w:rFonts w:ascii="Times New Roman" w:hAnsi="Times New Roman" w:cs="Times New Roman"/>
          <w:sz w:val="24"/>
          <w:szCs w:val="24"/>
        </w:rPr>
        <w:t xml:space="preserve"> </w:t>
      </w:r>
      <w:r w:rsidRPr="008324CD">
        <w:rPr>
          <w:rFonts w:ascii="Times New Roman" w:hAnsi="Times New Roman" w:cs="Times New Roman"/>
          <w:sz w:val="24"/>
          <w:szCs w:val="24"/>
        </w:rPr>
        <w:t xml:space="preserve"> </w:t>
      </w:r>
      <w:r w:rsidR="001B0D9E" w:rsidRPr="008324CD">
        <w:rPr>
          <w:rFonts w:ascii="Times New Roman" w:hAnsi="Times New Roman" w:cs="Times New Roman"/>
          <w:sz w:val="24"/>
          <w:szCs w:val="24"/>
        </w:rPr>
        <w:t xml:space="preserve">3.2 </w:t>
      </w:r>
      <w:r w:rsidR="001B0D9E" w:rsidRPr="008324CD">
        <w:rPr>
          <w:rFonts w:ascii="Times New Roman" w:hAnsi="Times New Roman" w:cs="Times New Roman"/>
          <w:b/>
          <w:sz w:val="24"/>
          <w:szCs w:val="24"/>
        </w:rPr>
        <w:t>Ударная</w:t>
      </w:r>
      <w:r w:rsidR="00F353C4" w:rsidRPr="008324CD">
        <w:rPr>
          <w:rFonts w:ascii="Times New Roman" w:hAnsi="Times New Roman" w:cs="Times New Roman"/>
          <w:b/>
          <w:sz w:val="24"/>
          <w:szCs w:val="24"/>
          <w:lang w:val="kk-KZ"/>
        </w:rPr>
        <w:t xml:space="preserve"> </w:t>
      </w:r>
      <w:r w:rsidR="00F353C4" w:rsidRPr="008324CD">
        <w:rPr>
          <w:rFonts w:ascii="Times New Roman" w:hAnsi="Times New Roman" w:cs="Times New Roman"/>
          <w:b/>
          <w:sz w:val="24"/>
          <w:szCs w:val="24"/>
        </w:rPr>
        <w:t>вязкост</w:t>
      </w:r>
      <w:r w:rsidR="00F353C4" w:rsidRPr="008324CD">
        <w:rPr>
          <w:rFonts w:ascii="Times New Roman" w:hAnsi="Times New Roman" w:cs="Times New Roman"/>
          <w:b/>
          <w:sz w:val="24"/>
          <w:szCs w:val="24"/>
          <w:lang w:val="kk-KZ"/>
        </w:rPr>
        <w:t>ь</w:t>
      </w:r>
      <w:r w:rsidR="001B0D9E" w:rsidRPr="008324CD">
        <w:rPr>
          <w:rFonts w:ascii="Times New Roman" w:hAnsi="Times New Roman" w:cs="Times New Roman"/>
          <w:b/>
          <w:sz w:val="24"/>
          <w:szCs w:val="24"/>
        </w:rPr>
        <w:t xml:space="preserve"> по Изоду образца с надрезом</w:t>
      </w:r>
      <w:r w:rsidR="00887171" w:rsidRPr="008324CD">
        <w:rPr>
          <w:rFonts w:ascii="Times New Roman" w:hAnsi="Times New Roman" w:cs="Times New Roman"/>
          <w:b/>
          <w:sz w:val="24"/>
          <w:szCs w:val="24"/>
        </w:rPr>
        <w:t xml:space="preserve"> </w:t>
      </w:r>
      <m:oMath>
        <m:sSub>
          <m:sSubPr>
            <m:ctrlPr>
              <w:rPr>
                <w:rFonts w:ascii="Cambria Math" w:hAnsi="Cambria Math" w:cs="Times New Roman"/>
                <w:b/>
                <w:sz w:val="24"/>
                <w:szCs w:val="24"/>
                <w:lang w:eastAsia="en-US"/>
              </w:rPr>
            </m:ctrlPr>
          </m:sSubPr>
          <m:e>
            <m:r>
              <m:rPr>
                <m:sty m:val="bi"/>
              </m:rPr>
              <w:rPr>
                <w:rFonts w:ascii="Cambria Math" w:hAnsi="Cambria Math" w:cs="Times New Roman"/>
                <w:sz w:val="24"/>
                <w:szCs w:val="24"/>
                <w:lang w:eastAsia="en-US"/>
              </w:rPr>
              <m:t>a</m:t>
            </m:r>
          </m:e>
          <m:sub>
            <m:r>
              <m:rPr>
                <m:sty m:val="b"/>
              </m:rPr>
              <w:rPr>
                <w:rFonts w:ascii="Cambria Math" w:hAnsi="Cambria Math" w:cs="Times New Roman"/>
                <w:sz w:val="24"/>
                <w:szCs w:val="24"/>
                <w:lang w:eastAsia="en-US"/>
              </w:rPr>
              <m:t>iN</m:t>
            </m:r>
          </m:sub>
        </m:sSub>
      </m:oMath>
      <w:r w:rsidR="003A1F4F" w:rsidRPr="008324CD">
        <w:rPr>
          <w:rFonts w:ascii="Times New Roman" w:eastAsia="Calibri" w:hAnsi="Times New Roman" w:cs="Times New Roman"/>
          <w:sz w:val="24"/>
          <w:szCs w:val="24"/>
          <w:lang w:eastAsia="en-US"/>
        </w:rPr>
        <w:t xml:space="preserve"> (Izod notched impact strength)</w:t>
      </w:r>
      <w:r w:rsidRPr="008324CD">
        <w:rPr>
          <w:rFonts w:ascii="Times New Roman" w:eastAsia="Calibri" w:hAnsi="Times New Roman" w:cs="Times New Roman"/>
          <w:bCs/>
          <w:sz w:val="24"/>
          <w:szCs w:val="24"/>
          <w:lang w:eastAsia="en-US"/>
        </w:rPr>
        <w:t>:</w:t>
      </w:r>
      <w:r w:rsidRPr="008324CD">
        <w:rPr>
          <w:rFonts w:ascii="Times New Roman" w:eastAsia="Calibri" w:hAnsi="Times New Roman" w:cs="Times New Roman"/>
          <w:b/>
          <w:sz w:val="24"/>
          <w:szCs w:val="24"/>
          <w:lang w:eastAsia="en-US"/>
        </w:rPr>
        <w:t xml:space="preserve"> </w:t>
      </w:r>
      <w:r w:rsidR="004D42A1" w:rsidRPr="008324CD">
        <w:rPr>
          <w:rFonts w:ascii="Times New Roman" w:eastAsia="Calibri" w:hAnsi="Times New Roman" w:cs="Times New Roman"/>
          <w:sz w:val="24"/>
          <w:szCs w:val="24"/>
          <w:lang w:eastAsia="en-US"/>
        </w:rPr>
        <w:t>Энергия удара, поглощенная</w:t>
      </w:r>
      <w:r w:rsidR="004D42A1" w:rsidRPr="008324CD">
        <w:rPr>
          <w:rFonts w:ascii="Times New Roman" w:eastAsia="Calibri" w:hAnsi="Times New Roman" w:cs="Times New Roman"/>
          <w:sz w:val="24"/>
          <w:szCs w:val="24"/>
          <w:lang w:val="kk-KZ" w:eastAsia="en-US"/>
        </w:rPr>
        <w:t xml:space="preserve"> </w:t>
      </w:r>
      <w:r w:rsidR="004D42A1" w:rsidRPr="008324CD">
        <w:rPr>
          <w:rFonts w:ascii="Times New Roman" w:eastAsia="Calibri" w:hAnsi="Times New Roman" w:cs="Times New Roman"/>
          <w:sz w:val="24"/>
          <w:szCs w:val="24"/>
          <w:lang w:eastAsia="en-US"/>
        </w:rPr>
        <w:t>при разрушении испытуемого образца с надрезом, отнесенная к площади первоначального поперечного сечения образца в месте надреза.</w:t>
      </w:r>
    </w:p>
    <w:p w14:paraId="54EEC365" w14:textId="77777777" w:rsidR="004D42A1" w:rsidRPr="00AD113C" w:rsidRDefault="004D42A1" w:rsidP="00B47750">
      <w:pPr>
        <w:ind w:firstLine="567"/>
        <w:jc w:val="both"/>
        <w:rPr>
          <w:rFonts w:ascii="Times New Roman" w:eastAsia="Calibri" w:hAnsi="Times New Roman" w:cs="Times New Roman"/>
          <w:sz w:val="24"/>
          <w:szCs w:val="24"/>
          <w:lang w:eastAsia="en-US"/>
        </w:rPr>
      </w:pPr>
    </w:p>
    <w:p w14:paraId="66CADDDE" w14:textId="77777777" w:rsidR="001B0D9E" w:rsidRPr="00CB19BA" w:rsidRDefault="001B0D9E" w:rsidP="00F01283">
      <w:pPr>
        <w:ind w:firstLine="567"/>
        <w:jc w:val="both"/>
        <w:rPr>
          <w:rFonts w:ascii="Times New Roman" w:hAnsi="Times New Roman" w:cs="Times New Roman"/>
          <w:sz w:val="18"/>
          <w:szCs w:val="18"/>
        </w:rPr>
      </w:pPr>
      <w:r w:rsidRPr="00CB19BA">
        <w:rPr>
          <w:rFonts w:ascii="Times New Roman" w:hAnsi="Times New Roman" w:cs="Times New Roman"/>
          <w:sz w:val="18"/>
          <w:szCs w:val="18"/>
        </w:rPr>
        <w:t>Примечание</w:t>
      </w:r>
      <w:r w:rsidR="008C18A0" w:rsidRPr="00CB19BA">
        <w:rPr>
          <w:rFonts w:ascii="Times New Roman" w:hAnsi="Times New Roman" w:cs="Times New Roman"/>
          <w:sz w:val="18"/>
          <w:szCs w:val="18"/>
        </w:rPr>
        <w:t xml:space="preserve">  </w:t>
      </w:r>
      <w:r w:rsidRPr="00CB19BA">
        <w:rPr>
          <w:rFonts w:ascii="Times New Roman" w:hAnsi="Times New Roman" w:cs="Times New Roman"/>
          <w:sz w:val="18"/>
          <w:szCs w:val="18"/>
        </w:rPr>
        <w:t>- Единицей измерения является килоДжоуль на квадратный метр (</w:t>
      </w:r>
      <w:r w:rsidR="009859F6" w:rsidRPr="00CB19BA">
        <w:rPr>
          <w:rFonts w:ascii="Times New Roman" w:hAnsi="Times New Roman" w:cs="Times New Roman"/>
          <w:sz w:val="18"/>
          <w:szCs w:val="18"/>
        </w:rPr>
        <w:t>кДж/м</w:t>
      </w:r>
      <w:r w:rsidR="009859F6" w:rsidRPr="00CB19BA">
        <w:rPr>
          <w:rFonts w:ascii="Times New Roman" w:hAnsi="Times New Roman" w:cs="Times New Roman"/>
          <w:sz w:val="18"/>
          <w:szCs w:val="18"/>
          <w:vertAlign w:val="superscript"/>
        </w:rPr>
        <w:t>2</w:t>
      </w:r>
      <w:r w:rsidRPr="00CB19BA">
        <w:rPr>
          <w:rFonts w:ascii="Times New Roman" w:hAnsi="Times New Roman" w:cs="Times New Roman"/>
          <w:sz w:val="18"/>
          <w:szCs w:val="18"/>
        </w:rPr>
        <w:t>).</w:t>
      </w:r>
      <w:r w:rsidR="009859F6" w:rsidRPr="00CB19BA">
        <w:rPr>
          <w:rFonts w:ascii="Times New Roman" w:hAnsi="Times New Roman" w:cs="Times New Roman"/>
          <w:sz w:val="18"/>
          <w:szCs w:val="18"/>
        </w:rPr>
        <w:t xml:space="preserve"> </w:t>
      </w:r>
    </w:p>
    <w:p w14:paraId="0FAE883C" w14:textId="77777777" w:rsidR="00522E6D" w:rsidRPr="00CB19BA" w:rsidRDefault="00522E6D" w:rsidP="00F01283">
      <w:pPr>
        <w:ind w:firstLine="567"/>
        <w:jc w:val="both"/>
        <w:rPr>
          <w:rFonts w:ascii="Times New Roman" w:hAnsi="Times New Roman" w:cs="Times New Roman"/>
          <w:sz w:val="18"/>
          <w:szCs w:val="18"/>
        </w:rPr>
      </w:pPr>
    </w:p>
    <w:p w14:paraId="35AD1F91"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3.3 </w:t>
      </w:r>
      <w:r w:rsidRPr="008324CD">
        <w:rPr>
          <w:rFonts w:ascii="Times New Roman" w:hAnsi="Times New Roman" w:cs="Times New Roman"/>
          <w:b/>
          <w:sz w:val="24"/>
          <w:szCs w:val="24"/>
        </w:rPr>
        <w:t>Параллельный удар</w:t>
      </w:r>
      <w:r w:rsidR="009859F6" w:rsidRPr="008324CD">
        <w:rPr>
          <w:rFonts w:ascii="Times New Roman" w:hAnsi="Times New Roman" w:cs="Times New Roman"/>
          <w:sz w:val="24"/>
          <w:szCs w:val="24"/>
        </w:rPr>
        <w:t xml:space="preserve"> </w:t>
      </w:r>
      <w:r w:rsidRPr="008324CD">
        <w:rPr>
          <w:rFonts w:ascii="Times New Roman" w:hAnsi="Times New Roman" w:cs="Times New Roman"/>
          <w:b/>
          <w:i/>
          <w:sz w:val="24"/>
          <w:szCs w:val="24"/>
        </w:rPr>
        <w:t>р</w:t>
      </w:r>
      <w:r w:rsidR="003A1F4F" w:rsidRPr="008324CD">
        <w:rPr>
          <w:rFonts w:ascii="Times New Roman" w:hAnsi="Times New Roman" w:cs="Times New Roman"/>
          <w:b/>
          <w:sz w:val="24"/>
          <w:szCs w:val="24"/>
        </w:rPr>
        <w:t xml:space="preserve"> </w:t>
      </w:r>
      <w:r w:rsidR="003A1F4F" w:rsidRPr="008324CD">
        <w:rPr>
          <w:rFonts w:ascii="Times New Roman" w:hAnsi="Times New Roman" w:cs="Times New Roman"/>
          <w:sz w:val="24"/>
          <w:szCs w:val="24"/>
        </w:rPr>
        <w:t xml:space="preserve">(parallel impact): </w:t>
      </w:r>
      <w:r w:rsidRPr="008324CD">
        <w:rPr>
          <w:rFonts w:ascii="Times New Roman" w:hAnsi="Times New Roman" w:cs="Times New Roman"/>
          <w:sz w:val="24"/>
          <w:szCs w:val="24"/>
        </w:rPr>
        <w:t xml:space="preserve">(для слоистых армированных пластмасс) </w:t>
      </w:r>
      <w:r w:rsidR="004D42A1" w:rsidRPr="008324CD">
        <w:rPr>
          <w:rFonts w:ascii="Times New Roman" w:hAnsi="Times New Roman" w:cs="Times New Roman"/>
          <w:sz w:val="24"/>
          <w:szCs w:val="24"/>
        </w:rPr>
        <w:t>Направление удара параллельно плоскости армирующего материала</w:t>
      </w:r>
      <w:r w:rsidRPr="008324CD">
        <w:rPr>
          <w:rFonts w:ascii="Times New Roman" w:hAnsi="Times New Roman" w:cs="Times New Roman"/>
          <w:sz w:val="24"/>
          <w:szCs w:val="24"/>
        </w:rPr>
        <w:t>.</w:t>
      </w:r>
    </w:p>
    <w:p w14:paraId="4DA0D93D" w14:textId="77777777" w:rsidR="004D42A1" w:rsidRPr="00AD113C" w:rsidRDefault="004D42A1" w:rsidP="00F01283">
      <w:pPr>
        <w:ind w:firstLine="567"/>
        <w:jc w:val="both"/>
        <w:rPr>
          <w:rFonts w:ascii="Times New Roman" w:hAnsi="Times New Roman" w:cs="Times New Roman"/>
          <w:sz w:val="24"/>
          <w:szCs w:val="24"/>
        </w:rPr>
      </w:pPr>
    </w:p>
    <w:p w14:paraId="2EBAD1A7" w14:textId="71EBF467" w:rsidR="001B0D9E" w:rsidRPr="00CB19BA" w:rsidRDefault="008C18A0" w:rsidP="00F01283">
      <w:pPr>
        <w:ind w:firstLine="567"/>
        <w:jc w:val="both"/>
        <w:rPr>
          <w:rFonts w:ascii="Times New Roman" w:hAnsi="Times New Roman" w:cs="Times New Roman"/>
          <w:sz w:val="18"/>
          <w:szCs w:val="18"/>
          <w:lang w:val="kk-KZ"/>
        </w:rPr>
      </w:pPr>
      <w:r w:rsidRPr="00CB19BA">
        <w:rPr>
          <w:rFonts w:ascii="Times New Roman" w:hAnsi="Times New Roman" w:cs="Times New Roman"/>
          <w:sz w:val="18"/>
          <w:szCs w:val="18"/>
        </w:rPr>
        <w:t>Примечание</w:t>
      </w:r>
      <w:r w:rsidR="000A588F" w:rsidRPr="00CB19BA">
        <w:rPr>
          <w:rFonts w:ascii="Times New Roman" w:hAnsi="Times New Roman" w:cs="Times New Roman"/>
          <w:sz w:val="18"/>
          <w:szCs w:val="18"/>
          <w:lang w:val="kk-KZ"/>
        </w:rPr>
        <w:t xml:space="preserve"> </w:t>
      </w:r>
      <w:r w:rsidR="001B0D9E" w:rsidRPr="00CB19BA">
        <w:rPr>
          <w:rFonts w:ascii="Times New Roman" w:hAnsi="Times New Roman" w:cs="Times New Roman"/>
          <w:sz w:val="18"/>
          <w:szCs w:val="18"/>
        </w:rPr>
        <w:t>-</w:t>
      </w:r>
      <w:r w:rsidR="000A588F" w:rsidRPr="00CB19BA">
        <w:rPr>
          <w:rFonts w:ascii="Times New Roman" w:hAnsi="Times New Roman" w:cs="Times New Roman"/>
          <w:sz w:val="18"/>
          <w:szCs w:val="18"/>
          <w:lang w:val="kk-KZ"/>
        </w:rPr>
        <w:t xml:space="preserve"> </w:t>
      </w:r>
      <w:r w:rsidR="000A588F" w:rsidRPr="00CB19BA">
        <w:rPr>
          <w:rFonts w:ascii="Times New Roman" w:hAnsi="Times New Roman" w:cs="Times New Roman"/>
          <w:sz w:val="18"/>
          <w:szCs w:val="18"/>
        </w:rPr>
        <w:t xml:space="preserve">Направление удара при испытании по Изоду обычно «параллельно ширине» </w:t>
      </w:r>
      <w:r w:rsidR="00F57EC9" w:rsidRPr="00CB19BA">
        <w:rPr>
          <w:rFonts w:ascii="Times New Roman" w:hAnsi="Times New Roman" w:cs="Times New Roman"/>
          <w:sz w:val="18"/>
          <w:szCs w:val="18"/>
        </w:rPr>
        <w:br/>
      </w:r>
      <w:r w:rsidR="001B0D9E" w:rsidRPr="00CB19BA">
        <w:rPr>
          <w:rFonts w:ascii="Times New Roman" w:hAnsi="Times New Roman" w:cs="Times New Roman"/>
          <w:sz w:val="18"/>
          <w:szCs w:val="18"/>
        </w:rPr>
        <w:t>(см. рисунок 1).</w:t>
      </w:r>
      <w:r w:rsidR="000A588F" w:rsidRPr="00CB19BA">
        <w:rPr>
          <w:rFonts w:ascii="Times New Roman" w:hAnsi="Times New Roman" w:cs="Times New Roman"/>
          <w:sz w:val="18"/>
          <w:szCs w:val="18"/>
          <w:lang w:val="kk-KZ"/>
        </w:rPr>
        <w:t xml:space="preserve"> </w:t>
      </w:r>
      <w:r w:rsidR="004D42A1" w:rsidRPr="00CB19BA">
        <w:rPr>
          <w:rFonts w:ascii="Times New Roman" w:hAnsi="Times New Roman" w:cs="Times New Roman"/>
          <w:sz w:val="18"/>
          <w:szCs w:val="18"/>
          <w:lang w:val="kk-KZ"/>
        </w:rPr>
        <w:t xml:space="preserve"> </w:t>
      </w:r>
    </w:p>
    <w:p w14:paraId="5009BB00" w14:textId="77777777" w:rsidR="00A40C5C" w:rsidRPr="00CB19BA" w:rsidRDefault="00A40C5C" w:rsidP="00F01283">
      <w:pPr>
        <w:ind w:firstLine="567"/>
        <w:jc w:val="both"/>
        <w:rPr>
          <w:rFonts w:ascii="Times New Roman" w:hAnsi="Times New Roman" w:cs="Times New Roman"/>
          <w:sz w:val="18"/>
          <w:szCs w:val="18"/>
        </w:rPr>
      </w:pPr>
    </w:p>
    <w:p w14:paraId="2057C5D8"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3.4</w:t>
      </w:r>
      <w:r w:rsidRPr="008324CD">
        <w:rPr>
          <w:rFonts w:ascii="Times New Roman" w:hAnsi="Times New Roman" w:cs="Times New Roman"/>
          <w:b/>
          <w:sz w:val="24"/>
          <w:szCs w:val="24"/>
        </w:rPr>
        <w:t xml:space="preserve"> Перпендикулярный удар</w:t>
      </w:r>
      <w:r w:rsidR="00A40C5C" w:rsidRPr="008324CD">
        <w:rPr>
          <w:rFonts w:ascii="Times New Roman" w:hAnsi="Times New Roman" w:cs="Times New Roman"/>
          <w:b/>
          <w:sz w:val="24"/>
          <w:szCs w:val="24"/>
        </w:rPr>
        <w:t xml:space="preserve"> </w:t>
      </w:r>
      <w:r w:rsidRPr="008324CD">
        <w:rPr>
          <w:rFonts w:ascii="Times New Roman" w:hAnsi="Times New Roman" w:cs="Times New Roman"/>
          <w:b/>
          <w:i/>
          <w:sz w:val="24"/>
          <w:szCs w:val="24"/>
        </w:rPr>
        <w:t>n</w:t>
      </w:r>
      <w:r w:rsidR="00C872A1" w:rsidRPr="008324CD">
        <w:rPr>
          <w:rFonts w:ascii="Times New Roman" w:hAnsi="Times New Roman" w:cs="Times New Roman"/>
          <w:b/>
          <w:sz w:val="24"/>
          <w:szCs w:val="24"/>
        </w:rPr>
        <w:t xml:space="preserve"> </w:t>
      </w:r>
      <w:r w:rsidR="00C872A1" w:rsidRPr="008324CD">
        <w:rPr>
          <w:rFonts w:ascii="Times New Roman" w:hAnsi="Times New Roman" w:cs="Times New Roman"/>
          <w:bCs/>
          <w:sz w:val="24"/>
          <w:szCs w:val="24"/>
        </w:rPr>
        <w:t>(normal impact):</w:t>
      </w:r>
      <w:r w:rsidR="00C872A1" w:rsidRPr="008324CD">
        <w:rPr>
          <w:rFonts w:ascii="Times New Roman" w:hAnsi="Times New Roman" w:cs="Times New Roman"/>
          <w:b/>
          <w:sz w:val="24"/>
          <w:szCs w:val="24"/>
        </w:rPr>
        <w:t xml:space="preserve"> </w:t>
      </w:r>
      <w:r w:rsidRPr="008324CD">
        <w:rPr>
          <w:rFonts w:ascii="Times New Roman" w:hAnsi="Times New Roman" w:cs="Times New Roman"/>
          <w:sz w:val="24"/>
          <w:szCs w:val="24"/>
        </w:rPr>
        <w:t xml:space="preserve">(для слоистых армированных пластмасс) </w:t>
      </w:r>
      <w:r w:rsidR="001152E1" w:rsidRPr="008324CD">
        <w:rPr>
          <w:rFonts w:ascii="Times New Roman" w:hAnsi="Times New Roman" w:cs="Times New Roman"/>
          <w:sz w:val="24"/>
          <w:szCs w:val="24"/>
        </w:rPr>
        <w:t>Направление удара перпендикулярно плоскости армирующего</w:t>
      </w:r>
      <w:r w:rsidR="001152E1" w:rsidRPr="008324CD">
        <w:rPr>
          <w:rFonts w:ascii="Times New Roman" w:hAnsi="Times New Roman" w:cs="Times New Roman"/>
          <w:sz w:val="24"/>
          <w:szCs w:val="24"/>
          <w:lang w:val="kk-KZ"/>
        </w:rPr>
        <w:t xml:space="preserve"> </w:t>
      </w:r>
      <w:r w:rsidR="001152E1" w:rsidRPr="008324CD">
        <w:rPr>
          <w:rFonts w:ascii="Times New Roman" w:hAnsi="Times New Roman" w:cs="Times New Roman"/>
          <w:sz w:val="24"/>
          <w:szCs w:val="24"/>
        </w:rPr>
        <w:t>материала</w:t>
      </w:r>
      <w:r w:rsidRPr="008324CD">
        <w:rPr>
          <w:rFonts w:ascii="Times New Roman" w:hAnsi="Times New Roman" w:cs="Times New Roman"/>
          <w:sz w:val="24"/>
          <w:szCs w:val="24"/>
        </w:rPr>
        <w:t>.</w:t>
      </w:r>
    </w:p>
    <w:p w14:paraId="624DB6F3" w14:textId="77777777" w:rsidR="00A40C5C" w:rsidRPr="008324CD" w:rsidRDefault="00A40C5C" w:rsidP="00F01283">
      <w:pPr>
        <w:ind w:firstLine="708"/>
        <w:jc w:val="both"/>
        <w:rPr>
          <w:rFonts w:ascii="Times New Roman" w:hAnsi="Times New Roman" w:cs="Times New Roman"/>
          <w:sz w:val="24"/>
          <w:szCs w:val="24"/>
        </w:rPr>
      </w:pPr>
    </w:p>
    <w:p w14:paraId="261497B1" w14:textId="5DBB738C" w:rsidR="001B0D9E" w:rsidRPr="00CB19BA" w:rsidRDefault="00192072" w:rsidP="00F57EC9">
      <w:pPr>
        <w:ind w:firstLine="567"/>
        <w:jc w:val="both"/>
        <w:rPr>
          <w:rFonts w:ascii="Times New Roman" w:hAnsi="Times New Roman" w:cs="Times New Roman"/>
          <w:sz w:val="18"/>
          <w:szCs w:val="18"/>
        </w:rPr>
      </w:pPr>
      <w:r w:rsidRPr="00CB19BA">
        <w:rPr>
          <w:rFonts w:ascii="Times New Roman" w:hAnsi="Times New Roman" w:cs="Times New Roman"/>
          <w:sz w:val="18"/>
          <w:szCs w:val="18"/>
        </w:rPr>
        <w:t xml:space="preserve">Примечание  </w:t>
      </w:r>
      <w:r w:rsidR="001B0D9E" w:rsidRPr="00CB19BA">
        <w:rPr>
          <w:rFonts w:ascii="Times New Roman" w:hAnsi="Times New Roman" w:cs="Times New Roman"/>
          <w:sz w:val="18"/>
          <w:szCs w:val="18"/>
        </w:rPr>
        <w:t xml:space="preserve">- </w:t>
      </w:r>
      <w:r w:rsidR="000A588F" w:rsidRPr="00CB19BA">
        <w:rPr>
          <w:rFonts w:ascii="Times New Roman" w:hAnsi="Times New Roman" w:cs="Times New Roman"/>
          <w:sz w:val="18"/>
          <w:szCs w:val="18"/>
        </w:rPr>
        <w:t>При испытании по Изоду обычно такой тип удара не применяется, однако указывается</w:t>
      </w:r>
      <w:r w:rsidR="00F57EC9" w:rsidRPr="00CB19BA">
        <w:rPr>
          <w:rFonts w:ascii="Times New Roman" w:hAnsi="Times New Roman" w:cs="Times New Roman"/>
          <w:sz w:val="18"/>
          <w:szCs w:val="18"/>
        </w:rPr>
        <w:t xml:space="preserve"> </w:t>
      </w:r>
      <w:r w:rsidR="000A588F" w:rsidRPr="00CB19BA">
        <w:rPr>
          <w:rFonts w:ascii="Times New Roman" w:hAnsi="Times New Roman" w:cs="Times New Roman"/>
          <w:sz w:val="18"/>
          <w:szCs w:val="18"/>
        </w:rPr>
        <w:t xml:space="preserve">ради завершенности </w:t>
      </w:r>
      <w:r w:rsidR="001B0D9E" w:rsidRPr="00CB19BA">
        <w:rPr>
          <w:rFonts w:ascii="Times New Roman" w:hAnsi="Times New Roman" w:cs="Times New Roman"/>
          <w:sz w:val="18"/>
          <w:szCs w:val="18"/>
        </w:rPr>
        <w:t>(см. рисунок 1).</w:t>
      </w:r>
    </w:p>
    <w:p w14:paraId="7F0C2076" w14:textId="77777777" w:rsidR="001B0D9E" w:rsidRPr="00CB19BA" w:rsidRDefault="001B0D9E" w:rsidP="00F01283">
      <w:pPr>
        <w:ind w:firstLine="708"/>
        <w:jc w:val="both"/>
        <w:rPr>
          <w:rFonts w:ascii="Times New Roman" w:hAnsi="Times New Roman" w:cs="Times New Roman"/>
          <w:sz w:val="18"/>
          <w:szCs w:val="18"/>
        </w:rPr>
      </w:pPr>
    </w:p>
    <w:p w14:paraId="0F4653CB" w14:textId="77777777" w:rsidR="00A40C5C"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 xml:space="preserve">4 </w:t>
      </w:r>
      <w:r w:rsidR="003B090A" w:rsidRPr="008324CD">
        <w:rPr>
          <w:rFonts w:ascii="Times New Roman" w:hAnsi="Times New Roman" w:cs="Times New Roman"/>
          <w:b/>
          <w:sz w:val="24"/>
          <w:szCs w:val="24"/>
        </w:rPr>
        <w:t>Сущность метода</w:t>
      </w:r>
    </w:p>
    <w:p w14:paraId="18094F37" w14:textId="77777777" w:rsidR="00A40C5C" w:rsidRPr="008324CD" w:rsidRDefault="00A40C5C" w:rsidP="00F01283">
      <w:pPr>
        <w:ind w:firstLine="708"/>
        <w:jc w:val="both"/>
        <w:rPr>
          <w:rFonts w:ascii="Times New Roman" w:hAnsi="Times New Roman" w:cs="Times New Roman"/>
          <w:b/>
          <w:sz w:val="24"/>
          <w:szCs w:val="24"/>
        </w:rPr>
      </w:pPr>
    </w:p>
    <w:p w14:paraId="3830BADC" w14:textId="7B4C97B9" w:rsidR="001B0D9E" w:rsidRPr="008324CD" w:rsidRDefault="003B090A"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Сущность метода заключается в разрушении консольно закрепленного образца ударом маятника на определенном расстоянии от места закрепления, в случае образца </w:t>
      </w:r>
      <w:r w:rsidR="00F57EC9">
        <w:rPr>
          <w:rFonts w:ascii="Times New Roman" w:hAnsi="Times New Roman" w:cs="Times New Roman"/>
          <w:sz w:val="24"/>
          <w:szCs w:val="24"/>
        </w:rPr>
        <w:br/>
      </w:r>
      <w:r w:rsidRPr="008324CD">
        <w:rPr>
          <w:rFonts w:ascii="Times New Roman" w:hAnsi="Times New Roman" w:cs="Times New Roman"/>
          <w:sz w:val="24"/>
          <w:szCs w:val="24"/>
        </w:rPr>
        <w:t>с надрезом</w:t>
      </w:r>
      <w:r w:rsidRPr="008324CD">
        <w:rPr>
          <w:rFonts w:ascii="Times New Roman" w:hAnsi="Times New Roman" w:cs="Times New Roman"/>
          <w:sz w:val="24"/>
          <w:szCs w:val="24"/>
          <w:lang w:val="kk-KZ"/>
        </w:rPr>
        <w:t xml:space="preserve"> – </w:t>
      </w:r>
      <w:r w:rsidRPr="008324CD">
        <w:rPr>
          <w:rFonts w:ascii="Times New Roman" w:hAnsi="Times New Roman" w:cs="Times New Roman"/>
          <w:sz w:val="24"/>
          <w:szCs w:val="24"/>
        </w:rPr>
        <w:t>от средней линии надреза (см. рисунок 2).</w:t>
      </w:r>
    </w:p>
    <w:p w14:paraId="407D6782" w14:textId="77777777" w:rsidR="003B090A" w:rsidRPr="00AD113C" w:rsidRDefault="003B090A" w:rsidP="00F01283">
      <w:pPr>
        <w:ind w:firstLine="708"/>
        <w:jc w:val="both"/>
        <w:rPr>
          <w:rFonts w:ascii="Times New Roman" w:hAnsi="Times New Roman" w:cs="Times New Roman"/>
          <w:sz w:val="24"/>
          <w:szCs w:val="24"/>
        </w:rPr>
      </w:pPr>
    </w:p>
    <w:p w14:paraId="25F8BB0C"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5 Оборудование</w:t>
      </w:r>
    </w:p>
    <w:p w14:paraId="522C8683" w14:textId="77777777" w:rsidR="00F5512B" w:rsidRPr="00AD113C" w:rsidRDefault="00F5512B" w:rsidP="00F01283">
      <w:pPr>
        <w:ind w:firstLine="567"/>
        <w:jc w:val="both"/>
        <w:rPr>
          <w:rFonts w:ascii="Times New Roman" w:hAnsi="Times New Roman" w:cs="Times New Roman"/>
          <w:b/>
          <w:sz w:val="24"/>
          <w:szCs w:val="24"/>
        </w:rPr>
      </w:pPr>
    </w:p>
    <w:p w14:paraId="27204659" w14:textId="7AF2FFF3" w:rsidR="00F5512B"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5.1 Испытательный прибор</w:t>
      </w:r>
    </w:p>
    <w:p w14:paraId="5751FDF8" w14:textId="77777777" w:rsidR="00AD113C" w:rsidRPr="008324CD" w:rsidRDefault="00AD113C" w:rsidP="00F01283">
      <w:pPr>
        <w:ind w:firstLine="567"/>
        <w:jc w:val="both"/>
        <w:rPr>
          <w:rFonts w:ascii="Times New Roman" w:hAnsi="Times New Roman" w:cs="Times New Roman"/>
          <w:b/>
          <w:sz w:val="24"/>
          <w:szCs w:val="24"/>
        </w:rPr>
      </w:pPr>
    </w:p>
    <w:p w14:paraId="1C3795DB"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5.1.1 Принципы, параметры и процедуры верификации испытательных приборов установлены в ISO 13802. ISO 13802 устанавливает процедуры частичной и полной верификации. При полной верификации некоторые параметры невозможно определить для приборов в сборе. В таких случаях ответственность за верификацию данных параметров несут изготовители.</w:t>
      </w:r>
    </w:p>
    <w:p w14:paraId="1B7CBE04" w14:textId="77777777" w:rsidR="00DB3255" w:rsidRPr="008324CD" w:rsidRDefault="001B0D9E" w:rsidP="00DB3255">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5.1.2 </w:t>
      </w:r>
      <w:r w:rsidR="00DB3255" w:rsidRPr="008324CD">
        <w:rPr>
          <w:rFonts w:ascii="Times New Roman" w:hAnsi="Times New Roman" w:cs="Times New Roman"/>
          <w:sz w:val="24"/>
          <w:szCs w:val="24"/>
        </w:rPr>
        <w:t>Некоторые пластмассы чувствительны к давлению зажимов. При испытании таких материалов необходимо использовать средства с установленным усилием зажима и внести это усилие в протокол испытания. Усилие зажима можно контролировать, используя калиброванный гаечный ключ с ограничением крутящего момента или пневматическое или гидравлическое приспособление для зажимного винта зажимов.</w:t>
      </w:r>
    </w:p>
    <w:p w14:paraId="1B924F8F" w14:textId="77777777" w:rsidR="00DB3255" w:rsidRPr="00AD113C" w:rsidRDefault="00DB3255" w:rsidP="00F01283">
      <w:pPr>
        <w:ind w:firstLine="708"/>
        <w:jc w:val="both"/>
        <w:rPr>
          <w:rFonts w:ascii="Times New Roman" w:hAnsi="Times New Roman" w:cs="Times New Roman"/>
          <w:sz w:val="24"/>
          <w:szCs w:val="24"/>
        </w:rPr>
      </w:pPr>
    </w:p>
    <w:p w14:paraId="5702EBF4" w14:textId="1F034548" w:rsidR="001B0D9E"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5.2 Микрометры и измерительные приборы</w:t>
      </w:r>
    </w:p>
    <w:p w14:paraId="5B8598BF" w14:textId="77777777" w:rsidR="00261EAD" w:rsidRPr="00AD113C" w:rsidRDefault="00261EAD" w:rsidP="00F01283">
      <w:pPr>
        <w:ind w:firstLine="567"/>
        <w:jc w:val="both"/>
        <w:rPr>
          <w:rFonts w:ascii="Times New Roman" w:hAnsi="Times New Roman" w:cs="Times New Roman"/>
          <w:b/>
          <w:sz w:val="24"/>
          <w:szCs w:val="24"/>
        </w:rPr>
      </w:pPr>
    </w:p>
    <w:p w14:paraId="6A83C08C" w14:textId="654A186F" w:rsidR="00DB4F96" w:rsidRDefault="001B0D9E" w:rsidP="00261EAD">
      <w:pPr>
        <w:ind w:firstLine="567"/>
        <w:jc w:val="both"/>
        <w:rPr>
          <w:rFonts w:ascii="Times New Roman" w:hAnsi="Times New Roman" w:cs="Times New Roman"/>
          <w:sz w:val="24"/>
          <w:szCs w:val="24"/>
        </w:rPr>
      </w:pPr>
      <w:r w:rsidRPr="00261EAD">
        <w:rPr>
          <w:rFonts w:ascii="Times New Roman" w:hAnsi="Times New Roman" w:cs="Times New Roman"/>
          <w:sz w:val="24"/>
          <w:szCs w:val="24"/>
        </w:rPr>
        <w:t>Необходимо использовать микрометры и измерительные приборы</w:t>
      </w:r>
      <w:r w:rsidR="006B1BFF" w:rsidRPr="00261EAD">
        <w:rPr>
          <w:rFonts w:ascii="Times New Roman" w:hAnsi="Times New Roman" w:cs="Times New Roman"/>
          <w:sz w:val="24"/>
          <w:szCs w:val="24"/>
        </w:rPr>
        <w:t>,</w:t>
      </w:r>
      <w:r w:rsidR="00B233AE" w:rsidRPr="00261EAD">
        <w:rPr>
          <w:rFonts w:ascii="Times New Roman" w:hAnsi="Times New Roman" w:cs="Times New Roman"/>
          <w:sz w:val="24"/>
          <w:szCs w:val="24"/>
        </w:rPr>
        <w:t xml:space="preserve"> обеспечивающие измерение основных размеров испытуемых образцов с точностью до</w:t>
      </w:r>
      <w:r w:rsidR="005F3914">
        <w:rPr>
          <w:rFonts w:ascii="Times New Roman" w:hAnsi="Times New Roman" w:cs="Times New Roman"/>
          <w:sz w:val="24"/>
          <w:szCs w:val="24"/>
        </w:rPr>
        <w:t xml:space="preserve"> </w:t>
      </w:r>
      <w:r w:rsidR="00B233AE" w:rsidRPr="00261EAD">
        <w:rPr>
          <w:rFonts w:ascii="Times New Roman" w:hAnsi="Times New Roman" w:cs="Times New Roman"/>
          <w:sz w:val="24"/>
          <w:szCs w:val="24"/>
        </w:rPr>
        <w:t>0,02</w:t>
      </w:r>
      <w:r w:rsidR="005F3914">
        <w:rPr>
          <w:rFonts w:ascii="Times New Roman" w:hAnsi="Times New Roman" w:cs="Times New Roman"/>
          <w:sz w:val="24"/>
          <w:szCs w:val="24"/>
        </w:rPr>
        <w:t xml:space="preserve"> </w:t>
      </w:r>
      <w:r w:rsidR="00B233AE" w:rsidRPr="00261EAD">
        <w:rPr>
          <w:rFonts w:ascii="Times New Roman" w:hAnsi="Times New Roman" w:cs="Times New Roman"/>
          <w:sz w:val="24"/>
          <w:szCs w:val="24"/>
        </w:rPr>
        <w:t>мм.</w:t>
      </w:r>
      <w:r w:rsidR="00AD113C">
        <w:rPr>
          <w:rFonts w:ascii="Times New Roman" w:hAnsi="Times New Roman" w:cs="Times New Roman"/>
          <w:sz w:val="24"/>
          <w:szCs w:val="24"/>
        </w:rPr>
        <w:t xml:space="preserve"> </w:t>
      </w:r>
      <w:r w:rsidRPr="00261EAD">
        <w:rPr>
          <w:rFonts w:ascii="Times New Roman" w:hAnsi="Times New Roman" w:cs="Times New Roman"/>
          <w:sz w:val="24"/>
          <w:szCs w:val="24"/>
        </w:rPr>
        <w:t>Для измерения ширины</w:t>
      </w:r>
      <w:r w:rsidR="005F3914">
        <w:rPr>
          <w:rFonts w:ascii="Times New Roman" w:hAnsi="Times New Roman" w:cs="Times New Roman"/>
          <w:sz w:val="24"/>
          <w:szCs w:val="24"/>
        </w:rPr>
        <w:t xml:space="preserve"> </w:t>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b</m:t>
            </m:r>
          </m:e>
          <m:sub>
            <m:r>
              <w:rPr>
                <w:rFonts w:ascii="Cambria Math" w:eastAsia="Calibri" w:hAnsi="Cambria Math" w:cs="Times New Roman"/>
                <w:sz w:val="24"/>
                <w:szCs w:val="24"/>
                <w:lang w:eastAsia="en-US"/>
              </w:rPr>
              <m:t>N</m:t>
            </m:r>
          </m:sub>
        </m:sSub>
      </m:oMath>
      <w:r w:rsidR="00AD113C">
        <w:rPr>
          <w:rFonts w:ascii="Times New Roman" w:hAnsi="Times New Roman" w:cs="Times New Roman"/>
          <w:sz w:val="24"/>
          <w:szCs w:val="24"/>
        </w:rPr>
        <w:t xml:space="preserve"> </w:t>
      </w:r>
      <w:r w:rsidRPr="00261EAD">
        <w:rPr>
          <w:rFonts w:ascii="Times New Roman" w:hAnsi="Times New Roman" w:cs="Times New Roman"/>
          <w:sz w:val="24"/>
          <w:szCs w:val="24"/>
        </w:rPr>
        <w:t>образцов с надрезом, следует использовать микрометры, оборудованные измерительной губкой шириной от 2 до 3 мм и соответствующей по форме надрезу.</w:t>
      </w:r>
    </w:p>
    <w:p w14:paraId="5B7EBA9C" w14:textId="60BD0FBA" w:rsidR="0062466E" w:rsidRPr="008324CD" w:rsidRDefault="0062466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lastRenderedPageBreak/>
        <w:t xml:space="preserve">6 </w:t>
      </w:r>
      <w:r w:rsidR="002F109F" w:rsidRPr="008324CD">
        <w:rPr>
          <w:rFonts w:ascii="Times New Roman" w:hAnsi="Times New Roman" w:cs="Times New Roman"/>
          <w:b/>
          <w:sz w:val="24"/>
          <w:szCs w:val="24"/>
        </w:rPr>
        <w:t>Образцы для испытания</w:t>
      </w:r>
    </w:p>
    <w:p w14:paraId="27C9E743" w14:textId="44C0AE7E" w:rsidR="0062466E" w:rsidRPr="008324CD" w:rsidRDefault="0062466E" w:rsidP="00F01283">
      <w:pPr>
        <w:ind w:firstLine="708"/>
        <w:jc w:val="both"/>
        <w:rPr>
          <w:rFonts w:ascii="Times New Roman" w:hAnsi="Times New Roman" w:cs="Times New Roman"/>
          <w:b/>
          <w:sz w:val="24"/>
          <w:szCs w:val="24"/>
        </w:rPr>
      </w:pPr>
    </w:p>
    <w:p w14:paraId="07B9C119" w14:textId="77777777" w:rsidR="0062466E" w:rsidRPr="008324CD" w:rsidRDefault="0062466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6.1 Подготовка образцов</w:t>
      </w:r>
    </w:p>
    <w:p w14:paraId="7C3181B1" w14:textId="77777777" w:rsidR="0062466E" w:rsidRPr="008324CD" w:rsidRDefault="0062466E" w:rsidP="00F01283">
      <w:pPr>
        <w:ind w:firstLine="708"/>
        <w:jc w:val="both"/>
        <w:rPr>
          <w:rFonts w:ascii="Times New Roman" w:hAnsi="Times New Roman" w:cs="Times New Roman"/>
          <w:b/>
          <w:sz w:val="24"/>
          <w:szCs w:val="24"/>
        </w:rPr>
      </w:pPr>
    </w:p>
    <w:p w14:paraId="12496A8D" w14:textId="77777777" w:rsidR="00592E6F" w:rsidRPr="008324CD" w:rsidRDefault="0062466E" w:rsidP="00F01283">
      <w:pPr>
        <w:ind w:firstLine="567"/>
        <w:jc w:val="both"/>
        <w:rPr>
          <w:rFonts w:ascii="Times New Roman" w:hAnsi="Times New Roman" w:cs="Times New Roman"/>
          <w:sz w:val="24"/>
          <w:szCs w:val="24"/>
        </w:rPr>
      </w:pPr>
      <w:r w:rsidRPr="008324CD">
        <w:rPr>
          <w:rFonts w:ascii="Times New Roman" w:hAnsi="Times New Roman" w:cs="Times New Roman"/>
          <w:b/>
          <w:sz w:val="24"/>
          <w:szCs w:val="24"/>
        </w:rPr>
        <w:t>6.1.1 Формованные и экструзионные материалы</w:t>
      </w:r>
    </w:p>
    <w:p w14:paraId="25895175" w14:textId="77777777" w:rsidR="0062466E" w:rsidRPr="008324CD" w:rsidRDefault="00A92EA3"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Образцы следует изготовлять в соответствии с нормативными документами или технической документацией на материал. Если такие требования отсутствуют и если нет других соглашений между заинтересованными сторонами, образцы изготовляют прессованием или литьем под давлением в соответствии с </w:t>
      </w:r>
      <w:r w:rsidR="0062466E" w:rsidRPr="008324CD">
        <w:rPr>
          <w:rFonts w:ascii="Times New Roman" w:hAnsi="Times New Roman" w:cs="Times New Roman"/>
          <w:sz w:val="24"/>
          <w:szCs w:val="24"/>
        </w:rPr>
        <w:t>ISO 293,</w:t>
      </w:r>
      <w:r w:rsidRPr="008324CD">
        <w:rPr>
          <w:rFonts w:ascii="Times New Roman" w:hAnsi="Times New Roman" w:cs="Times New Roman"/>
          <w:sz w:val="24"/>
          <w:szCs w:val="24"/>
        </w:rPr>
        <w:t xml:space="preserve"> </w:t>
      </w:r>
      <w:r w:rsidR="0062466E" w:rsidRPr="008324CD">
        <w:rPr>
          <w:rFonts w:ascii="Times New Roman" w:hAnsi="Times New Roman" w:cs="Times New Roman"/>
          <w:sz w:val="24"/>
          <w:szCs w:val="24"/>
        </w:rPr>
        <w:t xml:space="preserve">ISO 294-1, ISO 295 или ISO 10724-1, </w:t>
      </w:r>
      <w:r w:rsidR="004A3613" w:rsidRPr="008324CD">
        <w:rPr>
          <w:rFonts w:ascii="Times New Roman" w:hAnsi="Times New Roman" w:cs="Times New Roman"/>
          <w:sz w:val="24"/>
          <w:szCs w:val="24"/>
          <w:lang w:val="kk-KZ"/>
        </w:rPr>
        <w:t xml:space="preserve">а также </w:t>
      </w:r>
      <w:r w:rsidR="00A42F9A" w:rsidRPr="008324CD">
        <w:rPr>
          <w:rFonts w:ascii="Times New Roman" w:hAnsi="Times New Roman" w:cs="Times New Roman"/>
          <w:sz w:val="24"/>
          <w:szCs w:val="24"/>
          <w:lang w:val="kk-KZ"/>
        </w:rPr>
        <w:t xml:space="preserve">путем </w:t>
      </w:r>
      <w:r w:rsidR="0062466E" w:rsidRPr="008324CD">
        <w:rPr>
          <w:rFonts w:ascii="Times New Roman" w:hAnsi="Times New Roman" w:cs="Times New Roman"/>
          <w:sz w:val="24"/>
          <w:szCs w:val="24"/>
        </w:rPr>
        <w:t>механической обработкой</w:t>
      </w:r>
      <w:r w:rsidR="00A42F9A" w:rsidRPr="008324CD">
        <w:rPr>
          <w:rFonts w:ascii="Times New Roman" w:hAnsi="Times New Roman" w:cs="Times New Roman"/>
          <w:sz w:val="24"/>
          <w:szCs w:val="24"/>
          <w:lang w:val="kk-KZ"/>
        </w:rPr>
        <w:t xml:space="preserve"> в соответствии с </w:t>
      </w:r>
      <w:r w:rsidR="0062466E" w:rsidRPr="008324CD">
        <w:rPr>
          <w:rFonts w:ascii="Times New Roman" w:hAnsi="Times New Roman" w:cs="Times New Roman"/>
          <w:sz w:val="24"/>
          <w:szCs w:val="24"/>
        </w:rPr>
        <w:t>ISO 2818. Образцы допускается вырезать из многоцелевых</w:t>
      </w:r>
      <w:r w:rsidRPr="008324CD">
        <w:rPr>
          <w:rFonts w:ascii="Times New Roman" w:hAnsi="Times New Roman" w:cs="Times New Roman"/>
          <w:sz w:val="24"/>
          <w:szCs w:val="24"/>
        </w:rPr>
        <w:t xml:space="preserve"> </w:t>
      </w:r>
      <w:r w:rsidR="0062466E" w:rsidRPr="008324CD">
        <w:rPr>
          <w:rFonts w:ascii="Times New Roman" w:hAnsi="Times New Roman" w:cs="Times New Roman"/>
          <w:sz w:val="24"/>
          <w:szCs w:val="24"/>
        </w:rPr>
        <w:t>образцов, соответствующих типу А по ISO 20753.</w:t>
      </w:r>
    </w:p>
    <w:p w14:paraId="2006ABC1" w14:textId="43D9766A" w:rsidR="001B0D9E" w:rsidRPr="008324CD" w:rsidRDefault="00680DB6" w:rsidP="00F01283">
      <w:pPr>
        <w:jc w:val="both"/>
        <w:rPr>
          <w:rFonts w:ascii="Times New Roman" w:hAnsi="Times New Roman" w:cs="Times New Roman"/>
          <w:sz w:val="24"/>
          <w:szCs w:val="24"/>
        </w:rPr>
      </w:pPr>
      <w:r w:rsidRPr="008324CD">
        <w:rPr>
          <w:rFonts w:ascii="Times New Roman" w:hAnsi="Times New Roman" w:cs="Times New Roman"/>
          <w:noProof/>
          <w:sz w:val="24"/>
          <w:szCs w:val="24"/>
        </w:rPr>
        <w:drawing>
          <wp:inline distT="0" distB="0" distL="0" distR="0" wp14:anchorId="6E02E67B" wp14:editId="5EE70CD4">
            <wp:extent cx="5934075" cy="4513478"/>
            <wp:effectExtent l="0" t="0" r="0" b="1905"/>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99043" cy="4562893"/>
                    </a:xfrm>
                    <a:prstGeom prst="rect">
                      <a:avLst/>
                    </a:prstGeom>
                    <a:noFill/>
                    <a:ln>
                      <a:noFill/>
                    </a:ln>
                  </pic:spPr>
                </pic:pic>
              </a:graphicData>
            </a:graphic>
          </wp:inline>
        </w:drawing>
      </w:r>
    </w:p>
    <w:p w14:paraId="3AF7D212" w14:textId="77777777" w:rsidR="00E471D8" w:rsidRPr="00B47750" w:rsidRDefault="00E471D8" w:rsidP="00F01283">
      <w:pPr>
        <w:ind w:firstLine="567"/>
        <w:jc w:val="both"/>
        <w:rPr>
          <w:rFonts w:ascii="Times New Roman" w:hAnsi="Times New Roman" w:cs="Times New Roman"/>
        </w:rPr>
      </w:pPr>
      <w:r w:rsidRPr="00B47750">
        <w:rPr>
          <w:rFonts w:ascii="Times New Roman" w:hAnsi="Times New Roman" w:cs="Times New Roman"/>
        </w:rPr>
        <w:t>Обозначение</w:t>
      </w:r>
    </w:p>
    <w:tbl>
      <w:tblPr>
        <w:tblW w:w="0" w:type="auto"/>
        <w:tblInd w:w="108" w:type="dxa"/>
        <w:tblLook w:val="04A0" w:firstRow="1" w:lastRow="0" w:firstColumn="1" w:lastColumn="0" w:noHBand="0" w:noVBand="1"/>
      </w:tblPr>
      <w:tblGrid>
        <w:gridCol w:w="4618"/>
        <w:gridCol w:w="4628"/>
      </w:tblGrid>
      <w:tr w:rsidR="008324CD" w:rsidRPr="00B47750" w14:paraId="44D1586B" w14:textId="77777777" w:rsidTr="00B32C0B">
        <w:tc>
          <w:tcPr>
            <w:tcW w:w="4677" w:type="dxa"/>
            <w:shd w:val="clear" w:color="auto" w:fill="auto"/>
          </w:tcPr>
          <w:p w14:paraId="5042D6E7" w14:textId="77777777" w:rsidR="00E471D8" w:rsidRPr="00B47750" w:rsidRDefault="00E471D8" w:rsidP="00F01283">
            <w:pPr>
              <w:ind w:firstLine="460"/>
              <w:jc w:val="both"/>
              <w:rPr>
                <w:rFonts w:ascii="Times New Roman" w:eastAsia="Batang" w:hAnsi="Times New Roman" w:cs="Times New Roman"/>
              </w:rPr>
            </w:pPr>
            <w:r w:rsidRPr="00B47750">
              <w:rPr>
                <w:rFonts w:ascii="Times New Roman" w:eastAsia="Batang" w:hAnsi="Times New Roman" w:cs="Times New Roman"/>
              </w:rPr>
              <w:t>1 - направление удара</w:t>
            </w:r>
          </w:p>
          <w:p w14:paraId="2F3B3802" w14:textId="77777777" w:rsidR="00E471D8" w:rsidRPr="00B47750" w:rsidRDefault="00E471D8" w:rsidP="00F01283">
            <w:pPr>
              <w:ind w:firstLine="460"/>
              <w:jc w:val="both"/>
              <w:rPr>
                <w:rFonts w:ascii="Times New Roman" w:eastAsia="Batang" w:hAnsi="Times New Roman" w:cs="Times New Roman"/>
              </w:rPr>
            </w:pPr>
            <w:r w:rsidRPr="00B47750">
              <w:rPr>
                <w:rFonts w:ascii="Times New Roman" w:eastAsia="Batang" w:hAnsi="Times New Roman" w:cs="Times New Roman"/>
              </w:rPr>
              <w:t>2 - подвижная губка тисков</w:t>
            </w:r>
          </w:p>
          <w:p w14:paraId="0DE06146" w14:textId="77777777" w:rsidR="00E471D8" w:rsidRPr="00B47750" w:rsidRDefault="00E471D8" w:rsidP="00F01283">
            <w:pPr>
              <w:ind w:firstLine="460"/>
              <w:jc w:val="both"/>
              <w:rPr>
                <w:rFonts w:ascii="Times New Roman" w:eastAsia="Batang" w:hAnsi="Times New Roman" w:cs="Times New Roman"/>
              </w:rPr>
            </w:pPr>
            <w:r w:rsidRPr="00B47750">
              <w:rPr>
                <w:rFonts w:ascii="Times New Roman" w:eastAsia="Batang" w:hAnsi="Times New Roman" w:cs="Times New Roman"/>
              </w:rPr>
              <w:t>3 - неподвижная губка тисков</w:t>
            </w:r>
          </w:p>
          <w:p w14:paraId="740064E9" w14:textId="77777777" w:rsidR="00E471D8" w:rsidRPr="00B47750" w:rsidRDefault="00E471D8" w:rsidP="00F01283">
            <w:pPr>
              <w:ind w:firstLine="460"/>
              <w:jc w:val="both"/>
              <w:rPr>
                <w:rFonts w:ascii="Times New Roman" w:eastAsia="Batang" w:hAnsi="Times New Roman" w:cs="Times New Roman"/>
              </w:rPr>
            </w:pPr>
          </w:p>
        </w:tc>
        <w:tc>
          <w:tcPr>
            <w:tcW w:w="4679" w:type="dxa"/>
            <w:shd w:val="clear" w:color="auto" w:fill="auto"/>
          </w:tcPr>
          <w:p w14:paraId="4E2C3E79" w14:textId="77777777" w:rsidR="00E471D8" w:rsidRPr="00B47750" w:rsidRDefault="00E471D8" w:rsidP="00F01283">
            <w:pPr>
              <w:jc w:val="both"/>
              <w:rPr>
                <w:rFonts w:ascii="Times New Roman" w:eastAsia="Batang" w:hAnsi="Times New Roman" w:cs="Times New Roman"/>
              </w:rPr>
            </w:pPr>
            <w:r w:rsidRPr="00B47750">
              <w:rPr>
                <w:rFonts w:ascii="Times New Roman" w:eastAsia="Batang" w:hAnsi="Times New Roman" w:cs="Times New Roman"/>
              </w:rPr>
              <w:t>е - поперечное направление</w:t>
            </w:r>
          </w:p>
          <w:p w14:paraId="12657D4E" w14:textId="77777777" w:rsidR="00E471D8" w:rsidRPr="00B47750" w:rsidRDefault="00E471D8" w:rsidP="00F01283">
            <w:pPr>
              <w:jc w:val="both"/>
              <w:rPr>
                <w:rFonts w:ascii="Times New Roman" w:eastAsia="Batang" w:hAnsi="Times New Roman" w:cs="Times New Roman"/>
              </w:rPr>
            </w:pPr>
            <w:r w:rsidRPr="00B47750">
              <w:rPr>
                <w:rFonts w:ascii="Times New Roman" w:eastAsia="Batang" w:hAnsi="Times New Roman" w:cs="Times New Roman"/>
              </w:rPr>
              <w:t>f - перпендикулярное направление</w:t>
            </w:r>
          </w:p>
          <w:p w14:paraId="5A84C88A" w14:textId="77777777" w:rsidR="00E471D8" w:rsidRPr="00B47750" w:rsidRDefault="00E471D8" w:rsidP="00F01283">
            <w:pPr>
              <w:jc w:val="both"/>
              <w:rPr>
                <w:rFonts w:ascii="Times New Roman" w:eastAsia="Batang" w:hAnsi="Times New Roman" w:cs="Times New Roman"/>
              </w:rPr>
            </w:pPr>
            <w:r w:rsidRPr="00B47750">
              <w:rPr>
                <w:rFonts w:ascii="Times New Roman" w:eastAsia="Batang" w:hAnsi="Times New Roman" w:cs="Times New Roman"/>
              </w:rPr>
              <w:t>n - нормально</w:t>
            </w:r>
          </w:p>
          <w:p w14:paraId="330E409B" w14:textId="77777777" w:rsidR="00E471D8" w:rsidRPr="00B47750" w:rsidRDefault="00E471D8" w:rsidP="00F01283">
            <w:pPr>
              <w:jc w:val="both"/>
              <w:rPr>
                <w:rFonts w:ascii="Times New Roman" w:eastAsia="Batang" w:hAnsi="Times New Roman" w:cs="Times New Roman"/>
              </w:rPr>
            </w:pPr>
            <w:r w:rsidRPr="00B47750">
              <w:rPr>
                <w:rFonts w:ascii="Times New Roman" w:eastAsia="Batang" w:hAnsi="Times New Roman" w:cs="Times New Roman"/>
              </w:rPr>
              <w:t>p - параллельно</w:t>
            </w:r>
          </w:p>
        </w:tc>
      </w:tr>
    </w:tbl>
    <w:p w14:paraId="2E39E01B" w14:textId="77777777" w:rsidR="00E471D8" w:rsidRPr="00B47750" w:rsidRDefault="00E471D8" w:rsidP="00F01283">
      <w:pPr>
        <w:ind w:firstLine="708"/>
        <w:jc w:val="both"/>
        <w:rPr>
          <w:rFonts w:ascii="Times New Roman" w:hAnsi="Times New Roman" w:cs="Times New Roman"/>
        </w:rPr>
      </w:pPr>
    </w:p>
    <w:p w14:paraId="6552F80D" w14:textId="6CD62257" w:rsidR="00547C74" w:rsidRPr="00CB19BA" w:rsidRDefault="001B0D9E" w:rsidP="006E5854">
      <w:pPr>
        <w:ind w:firstLine="567"/>
        <w:jc w:val="both"/>
        <w:rPr>
          <w:rFonts w:ascii="Times New Roman" w:hAnsi="Times New Roman" w:cs="Times New Roman"/>
          <w:sz w:val="18"/>
          <w:szCs w:val="18"/>
        </w:rPr>
      </w:pPr>
      <w:r w:rsidRPr="00CB19BA">
        <w:rPr>
          <w:rFonts w:ascii="Times New Roman" w:hAnsi="Times New Roman" w:cs="Times New Roman"/>
          <w:sz w:val="18"/>
          <w:szCs w:val="18"/>
        </w:rPr>
        <w:t>П</w:t>
      </w:r>
      <w:r w:rsidR="00BF6635" w:rsidRPr="00CB19BA">
        <w:rPr>
          <w:rFonts w:ascii="Times New Roman" w:hAnsi="Times New Roman" w:cs="Times New Roman"/>
          <w:sz w:val="18"/>
          <w:szCs w:val="18"/>
        </w:rPr>
        <w:t>римечани</w:t>
      </w:r>
      <w:r w:rsidR="00547C74" w:rsidRPr="00CB19BA">
        <w:rPr>
          <w:rFonts w:ascii="Times New Roman" w:hAnsi="Times New Roman" w:cs="Times New Roman"/>
          <w:sz w:val="18"/>
          <w:szCs w:val="18"/>
        </w:rPr>
        <w:t>я</w:t>
      </w:r>
      <w:r w:rsidR="00C0577F" w:rsidRPr="00CB19BA">
        <w:rPr>
          <w:rFonts w:ascii="Times New Roman" w:hAnsi="Times New Roman" w:cs="Times New Roman"/>
          <w:sz w:val="18"/>
          <w:szCs w:val="18"/>
        </w:rPr>
        <w:t xml:space="preserve"> </w:t>
      </w:r>
    </w:p>
    <w:p w14:paraId="17516BE7" w14:textId="3FA177B5" w:rsidR="00AC7F42" w:rsidRPr="00CB19BA" w:rsidRDefault="00DB4F96" w:rsidP="00F01283">
      <w:pPr>
        <w:ind w:firstLine="567"/>
        <w:jc w:val="both"/>
        <w:rPr>
          <w:rFonts w:ascii="Times New Roman" w:hAnsi="Times New Roman" w:cs="Times New Roman"/>
          <w:sz w:val="18"/>
          <w:szCs w:val="18"/>
        </w:rPr>
      </w:pPr>
      <w:r w:rsidRPr="00CB19BA">
        <w:rPr>
          <w:rFonts w:ascii="Times New Roman" w:hAnsi="Times New Roman" w:cs="Times New Roman"/>
          <w:sz w:val="18"/>
          <w:szCs w:val="18"/>
        </w:rPr>
        <w:t>1</w:t>
      </w:r>
      <w:r w:rsidR="00547C74" w:rsidRPr="00CB19BA">
        <w:rPr>
          <w:rFonts w:ascii="Times New Roman" w:hAnsi="Times New Roman" w:cs="Times New Roman"/>
          <w:sz w:val="18"/>
          <w:szCs w:val="18"/>
        </w:rPr>
        <w:t xml:space="preserve"> </w:t>
      </w:r>
      <w:r w:rsidR="001B0D9E" w:rsidRPr="00CB19BA">
        <w:rPr>
          <w:rFonts w:ascii="Times New Roman" w:hAnsi="Times New Roman" w:cs="Times New Roman"/>
          <w:sz w:val="18"/>
          <w:szCs w:val="18"/>
        </w:rPr>
        <w:t>Поперечное направление (e) и перпендикулярное направление (f) указывают направление удара в отношении к толщине (h) и ширине (b) образца. Нормально (p) и параллельно (n) указывают направление удара в отношении к плоскости слоев.</w:t>
      </w:r>
    </w:p>
    <w:p w14:paraId="29A53FD5" w14:textId="58B8ABBE" w:rsidR="001B0D9E" w:rsidRPr="00CB19BA" w:rsidRDefault="00DB4F96" w:rsidP="006E5854">
      <w:pPr>
        <w:ind w:firstLine="567"/>
        <w:jc w:val="both"/>
        <w:rPr>
          <w:rFonts w:ascii="Times New Roman" w:hAnsi="Times New Roman" w:cs="Times New Roman"/>
          <w:sz w:val="18"/>
          <w:szCs w:val="18"/>
        </w:rPr>
      </w:pPr>
      <w:r w:rsidRPr="00CB19BA">
        <w:rPr>
          <w:rFonts w:ascii="Times New Roman" w:hAnsi="Times New Roman" w:cs="Times New Roman"/>
          <w:sz w:val="18"/>
          <w:szCs w:val="18"/>
        </w:rPr>
        <w:t>2</w:t>
      </w:r>
      <w:r w:rsidR="00547C74" w:rsidRPr="00CB19BA">
        <w:rPr>
          <w:rFonts w:ascii="Times New Roman" w:hAnsi="Times New Roman" w:cs="Times New Roman"/>
          <w:sz w:val="18"/>
          <w:szCs w:val="18"/>
        </w:rPr>
        <w:t xml:space="preserve"> </w:t>
      </w:r>
      <w:r w:rsidR="00AF7232" w:rsidRPr="00CB19BA">
        <w:rPr>
          <w:rFonts w:ascii="Times New Roman" w:hAnsi="Times New Roman" w:cs="Times New Roman"/>
          <w:sz w:val="18"/>
          <w:szCs w:val="18"/>
        </w:rPr>
        <w:t>Обычно при определении ударной вязкости по Изоду используют направление удара к параллельно ориентации слоев</w:t>
      </w:r>
      <w:r w:rsidR="001B0D9E" w:rsidRPr="00CB19BA">
        <w:rPr>
          <w:rFonts w:ascii="Times New Roman" w:hAnsi="Times New Roman" w:cs="Times New Roman"/>
          <w:sz w:val="18"/>
          <w:szCs w:val="18"/>
        </w:rPr>
        <w:t xml:space="preserve">. Если </w:t>
      </w:r>
      <w:r w:rsidR="001B0D9E" w:rsidRPr="00CB19BA">
        <w:rPr>
          <w:rFonts w:ascii="Times New Roman" w:hAnsi="Times New Roman" w:cs="Times New Roman"/>
          <w:i/>
          <w:iCs/>
          <w:sz w:val="18"/>
          <w:szCs w:val="18"/>
        </w:rPr>
        <w:t>h</w:t>
      </w:r>
      <w:r w:rsidR="00E757D7" w:rsidRPr="00CB19BA">
        <w:rPr>
          <w:rFonts w:ascii="Times New Roman" w:hAnsi="Times New Roman" w:cs="Times New Roman"/>
          <w:i/>
          <w:iCs/>
          <w:sz w:val="18"/>
          <w:szCs w:val="18"/>
        </w:rPr>
        <w:t xml:space="preserve"> </w:t>
      </w:r>
      <w:r w:rsidR="001B0D9E" w:rsidRPr="00CB19BA">
        <w:rPr>
          <w:rFonts w:ascii="Times New Roman" w:hAnsi="Times New Roman" w:cs="Times New Roman"/>
          <w:i/>
          <w:iCs/>
          <w:sz w:val="18"/>
          <w:szCs w:val="18"/>
        </w:rPr>
        <w:t>=</w:t>
      </w:r>
      <w:r w:rsidR="0035003A" w:rsidRPr="00CB19BA">
        <w:rPr>
          <w:rFonts w:ascii="Times New Roman" w:hAnsi="Times New Roman" w:cs="Times New Roman"/>
          <w:i/>
          <w:iCs/>
          <w:sz w:val="18"/>
          <w:szCs w:val="18"/>
        </w:rPr>
        <w:t xml:space="preserve"> </w:t>
      </w:r>
      <w:r w:rsidR="001B0D9E" w:rsidRPr="00CB19BA">
        <w:rPr>
          <w:rFonts w:ascii="Times New Roman" w:hAnsi="Times New Roman" w:cs="Times New Roman"/>
          <w:i/>
          <w:iCs/>
          <w:sz w:val="18"/>
          <w:szCs w:val="18"/>
        </w:rPr>
        <w:t>b,</w:t>
      </w:r>
      <w:r w:rsidR="001B0D9E" w:rsidRPr="00CB19BA">
        <w:rPr>
          <w:rFonts w:ascii="Times New Roman" w:hAnsi="Times New Roman" w:cs="Times New Roman"/>
          <w:sz w:val="18"/>
          <w:szCs w:val="18"/>
        </w:rPr>
        <w:t xml:space="preserve"> </w:t>
      </w:r>
      <w:r w:rsidR="00E757D7" w:rsidRPr="00CB19BA">
        <w:rPr>
          <w:rFonts w:ascii="Times New Roman" w:hAnsi="Times New Roman" w:cs="Times New Roman"/>
          <w:sz w:val="18"/>
          <w:szCs w:val="18"/>
        </w:rPr>
        <w:t>возможно использовать как параллельное, так и перпендикулярное направления удара.</w:t>
      </w:r>
    </w:p>
    <w:p w14:paraId="438E89B9" w14:textId="77777777" w:rsidR="001B0D9E" w:rsidRPr="008324CD" w:rsidRDefault="001B0D9E" w:rsidP="00B47750">
      <w:pPr>
        <w:ind w:firstLine="567"/>
        <w:jc w:val="both"/>
        <w:rPr>
          <w:rFonts w:ascii="Times New Roman" w:hAnsi="Times New Roman" w:cs="Times New Roman"/>
          <w:sz w:val="24"/>
          <w:szCs w:val="24"/>
        </w:rPr>
      </w:pPr>
    </w:p>
    <w:p w14:paraId="4E4652A7" w14:textId="77777777" w:rsidR="001B0D9E" w:rsidRPr="008324CD" w:rsidRDefault="001B0D9E" w:rsidP="00F01283">
      <w:pPr>
        <w:ind w:firstLine="567"/>
        <w:jc w:val="center"/>
        <w:rPr>
          <w:rFonts w:ascii="Times New Roman" w:hAnsi="Times New Roman" w:cs="Times New Roman"/>
          <w:b/>
          <w:sz w:val="24"/>
          <w:szCs w:val="24"/>
        </w:rPr>
      </w:pPr>
      <w:r w:rsidRPr="008324CD">
        <w:rPr>
          <w:rFonts w:ascii="Times New Roman" w:hAnsi="Times New Roman" w:cs="Times New Roman"/>
          <w:b/>
          <w:sz w:val="24"/>
          <w:szCs w:val="24"/>
        </w:rPr>
        <w:t>Рисунок 1</w:t>
      </w:r>
      <w:r w:rsidRPr="008324CD">
        <w:rPr>
          <w:rFonts w:ascii="Times New Roman" w:hAnsi="Times New Roman" w:cs="Times New Roman"/>
          <w:bCs/>
          <w:sz w:val="24"/>
          <w:szCs w:val="24"/>
        </w:rPr>
        <w:t xml:space="preserve"> </w:t>
      </w:r>
      <w:r w:rsidRPr="008324CD">
        <w:rPr>
          <w:rFonts w:ascii="Times New Roman" w:hAnsi="Times New Roman" w:cs="Times New Roman"/>
          <w:b/>
          <w:sz w:val="24"/>
          <w:szCs w:val="24"/>
        </w:rPr>
        <w:t xml:space="preserve">- </w:t>
      </w:r>
      <w:r w:rsidR="003C1683" w:rsidRPr="008324CD">
        <w:rPr>
          <w:rFonts w:ascii="Times New Roman" w:hAnsi="Times New Roman" w:cs="Times New Roman"/>
          <w:b/>
          <w:sz w:val="24"/>
          <w:szCs w:val="24"/>
        </w:rPr>
        <w:t>Схема обозначений, описывающих направление удара</w:t>
      </w:r>
    </w:p>
    <w:p w14:paraId="7ADD9F57" w14:textId="77777777" w:rsidR="005A528A" w:rsidRPr="008324CD" w:rsidRDefault="005A528A" w:rsidP="00F01283">
      <w:pPr>
        <w:ind w:firstLine="567"/>
        <w:jc w:val="center"/>
        <w:rPr>
          <w:rFonts w:ascii="Times New Roman" w:hAnsi="Times New Roman" w:cs="Times New Roman"/>
          <w:bCs/>
          <w:sz w:val="24"/>
          <w:szCs w:val="24"/>
        </w:rPr>
      </w:pPr>
    </w:p>
    <w:p w14:paraId="06C3C550" w14:textId="77777777" w:rsidR="001B0D9E" w:rsidRPr="008324CD" w:rsidRDefault="001B0D9E" w:rsidP="00F01283">
      <w:pPr>
        <w:ind w:firstLine="708"/>
        <w:jc w:val="right"/>
        <w:rPr>
          <w:rFonts w:ascii="Times New Roman" w:hAnsi="Times New Roman" w:cs="Times New Roman"/>
        </w:rPr>
      </w:pPr>
      <w:r w:rsidRPr="008324CD">
        <w:rPr>
          <w:rFonts w:ascii="Times New Roman" w:hAnsi="Times New Roman" w:cs="Times New Roman"/>
          <w:sz w:val="24"/>
          <w:szCs w:val="24"/>
        </w:rPr>
        <w:lastRenderedPageBreak/>
        <w:tab/>
      </w:r>
      <w:r w:rsidRPr="008324CD">
        <w:rPr>
          <w:rFonts w:ascii="Times New Roman" w:hAnsi="Times New Roman" w:cs="Times New Roman"/>
        </w:rPr>
        <w:t>Размеры в миллиметрах</w:t>
      </w:r>
    </w:p>
    <w:p w14:paraId="1F7551CD" w14:textId="3052485E" w:rsidR="001B0D9E" w:rsidRPr="008324CD" w:rsidRDefault="00680DB6" w:rsidP="00F01283">
      <w:pPr>
        <w:ind w:firstLine="708"/>
        <w:jc w:val="both"/>
        <w:rPr>
          <w:rFonts w:ascii="Times New Roman" w:hAnsi="Times New Roman" w:cs="Times New Roman"/>
          <w:sz w:val="24"/>
          <w:szCs w:val="24"/>
        </w:rPr>
      </w:pPr>
      <w:r w:rsidRPr="008324CD">
        <w:rPr>
          <w:rFonts w:ascii="Times New Roman" w:hAnsi="Times New Roman" w:cs="Times New Roman"/>
          <w:noProof/>
          <w:sz w:val="24"/>
          <w:szCs w:val="24"/>
        </w:rPr>
        <w:drawing>
          <wp:inline distT="0" distB="0" distL="0" distR="0" wp14:anchorId="0050F82B" wp14:editId="5DD8EED0">
            <wp:extent cx="4365990" cy="3167482"/>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0026" cy="3184920"/>
                    </a:xfrm>
                    <a:prstGeom prst="rect">
                      <a:avLst/>
                    </a:prstGeom>
                    <a:noFill/>
                    <a:ln>
                      <a:noFill/>
                    </a:ln>
                  </pic:spPr>
                </pic:pic>
              </a:graphicData>
            </a:graphic>
          </wp:inline>
        </w:drawing>
      </w:r>
    </w:p>
    <w:p w14:paraId="72CFE0BD" w14:textId="77777777" w:rsidR="007145AB" w:rsidRPr="008324CD" w:rsidRDefault="007145AB" w:rsidP="00F01283">
      <w:pPr>
        <w:ind w:firstLine="567"/>
        <w:jc w:val="both"/>
        <w:rPr>
          <w:rFonts w:ascii="Times New Roman" w:hAnsi="Times New Roman" w:cs="Times New Roman"/>
        </w:rPr>
      </w:pPr>
    </w:p>
    <w:p w14:paraId="2BEDA680" w14:textId="77777777" w:rsidR="00AF7232" w:rsidRPr="00B47750" w:rsidRDefault="001B0D9E" w:rsidP="00F01283">
      <w:pPr>
        <w:ind w:firstLine="567"/>
        <w:jc w:val="both"/>
        <w:rPr>
          <w:rFonts w:ascii="Times New Roman" w:hAnsi="Times New Roman" w:cs="Times New Roman"/>
        </w:rPr>
      </w:pPr>
      <w:r w:rsidRPr="00B47750">
        <w:rPr>
          <w:rFonts w:ascii="Times New Roman" w:hAnsi="Times New Roman" w:cs="Times New Roman"/>
        </w:rPr>
        <w:t>Обозначение</w:t>
      </w:r>
    </w:p>
    <w:tbl>
      <w:tblPr>
        <w:tblW w:w="0" w:type="auto"/>
        <w:tblInd w:w="562" w:type="dxa"/>
        <w:tblLook w:val="04A0" w:firstRow="1" w:lastRow="0" w:firstColumn="1" w:lastColumn="0" w:noHBand="0" w:noVBand="1"/>
      </w:tblPr>
      <w:tblGrid>
        <w:gridCol w:w="435"/>
        <w:gridCol w:w="8356"/>
      </w:tblGrid>
      <w:tr w:rsidR="008324CD" w:rsidRPr="00B47750" w14:paraId="6A12843D" w14:textId="77777777" w:rsidTr="00A61842">
        <w:tc>
          <w:tcPr>
            <w:tcW w:w="426" w:type="dxa"/>
            <w:shd w:val="clear" w:color="auto" w:fill="auto"/>
          </w:tcPr>
          <w:p w14:paraId="57194F72" w14:textId="77777777" w:rsidR="00AF7232" w:rsidRPr="00B47750" w:rsidRDefault="00AF7232" w:rsidP="00B16376">
            <w:pPr>
              <w:rPr>
                <w:rFonts w:ascii="Times New Roman" w:eastAsia="Batang" w:hAnsi="Times New Roman" w:cs="Times New Roman"/>
              </w:rPr>
            </w:pPr>
            <w:r w:rsidRPr="00B47750">
              <w:rPr>
                <w:rFonts w:ascii="Times New Roman" w:eastAsia="Batang" w:hAnsi="Times New Roman" w:cs="Times New Roman"/>
              </w:rPr>
              <w:t xml:space="preserve">1 </w:t>
            </w:r>
          </w:p>
        </w:tc>
        <w:tc>
          <w:tcPr>
            <w:tcW w:w="8356" w:type="dxa"/>
            <w:shd w:val="clear" w:color="auto" w:fill="auto"/>
          </w:tcPr>
          <w:p w14:paraId="0109A52E" w14:textId="77777777" w:rsidR="00AF7232" w:rsidRPr="00B47750" w:rsidRDefault="00AF7232">
            <w:pPr>
              <w:jc w:val="both"/>
              <w:rPr>
                <w:rFonts w:ascii="Times New Roman" w:eastAsia="Batang" w:hAnsi="Times New Roman" w:cs="Times New Roman"/>
              </w:rPr>
            </w:pPr>
            <w:r w:rsidRPr="00B47750">
              <w:rPr>
                <w:rFonts w:ascii="Times New Roman" w:eastAsia="Batang" w:hAnsi="Times New Roman" w:cs="Times New Roman"/>
              </w:rPr>
              <w:t>боек (радиус по ISO 13802);</w:t>
            </w:r>
          </w:p>
        </w:tc>
      </w:tr>
      <w:tr w:rsidR="008324CD" w:rsidRPr="00B47750" w14:paraId="5E52885E" w14:textId="77777777" w:rsidTr="00A61842">
        <w:tc>
          <w:tcPr>
            <w:tcW w:w="426" w:type="dxa"/>
            <w:shd w:val="clear" w:color="auto" w:fill="auto"/>
          </w:tcPr>
          <w:p w14:paraId="636810A5" w14:textId="77777777" w:rsidR="00AF7232" w:rsidRPr="00B47750" w:rsidRDefault="00AF7232" w:rsidP="00B16376">
            <w:pPr>
              <w:rPr>
                <w:rFonts w:ascii="Times New Roman" w:eastAsia="Batang" w:hAnsi="Times New Roman" w:cs="Times New Roman"/>
                <w:lang w:val="en-US"/>
              </w:rPr>
            </w:pPr>
            <w:r w:rsidRPr="00B47750">
              <w:rPr>
                <w:rFonts w:ascii="Times New Roman" w:eastAsia="Batang" w:hAnsi="Times New Roman" w:cs="Times New Roman"/>
                <w:lang w:val="en-US"/>
              </w:rPr>
              <w:t>2</w:t>
            </w:r>
          </w:p>
        </w:tc>
        <w:tc>
          <w:tcPr>
            <w:tcW w:w="8356" w:type="dxa"/>
            <w:shd w:val="clear" w:color="auto" w:fill="auto"/>
          </w:tcPr>
          <w:p w14:paraId="2A53723E" w14:textId="77777777" w:rsidR="00AF7232" w:rsidRPr="00B47750" w:rsidRDefault="00E757D7">
            <w:pPr>
              <w:jc w:val="both"/>
              <w:rPr>
                <w:rFonts w:ascii="Times New Roman" w:eastAsia="Batang" w:hAnsi="Times New Roman" w:cs="Times New Roman"/>
              </w:rPr>
            </w:pPr>
            <w:r w:rsidRPr="00B47750">
              <w:rPr>
                <w:rFonts w:ascii="Times New Roman" w:eastAsia="Batang" w:hAnsi="Times New Roman" w:cs="Times New Roman"/>
              </w:rPr>
              <w:t>надрез;</w:t>
            </w:r>
          </w:p>
        </w:tc>
      </w:tr>
      <w:tr w:rsidR="008324CD" w:rsidRPr="00B47750" w14:paraId="57D09B32" w14:textId="77777777" w:rsidTr="00A61842">
        <w:tc>
          <w:tcPr>
            <w:tcW w:w="426" w:type="dxa"/>
            <w:shd w:val="clear" w:color="auto" w:fill="auto"/>
          </w:tcPr>
          <w:p w14:paraId="1F4661CE" w14:textId="77777777" w:rsidR="00E757D7" w:rsidRPr="00B47750" w:rsidRDefault="00E757D7" w:rsidP="00B16376">
            <w:pPr>
              <w:rPr>
                <w:rFonts w:ascii="Times New Roman" w:eastAsia="Batang" w:hAnsi="Times New Roman" w:cs="Times New Roman"/>
              </w:rPr>
            </w:pPr>
            <w:r w:rsidRPr="00B47750">
              <w:rPr>
                <w:rFonts w:ascii="Times New Roman" w:eastAsia="Batang" w:hAnsi="Times New Roman" w:cs="Times New Roman"/>
              </w:rPr>
              <w:t>3</w:t>
            </w:r>
          </w:p>
        </w:tc>
        <w:tc>
          <w:tcPr>
            <w:tcW w:w="8356" w:type="dxa"/>
            <w:shd w:val="clear" w:color="auto" w:fill="auto"/>
          </w:tcPr>
          <w:p w14:paraId="6A22E5A3" w14:textId="77777777" w:rsidR="00E757D7" w:rsidRPr="00B47750" w:rsidRDefault="00E757D7">
            <w:pPr>
              <w:jc w:val="both"/>
              <w:rPr>
                <w:rFonts w:ascii="Times New Roman" w:eastAsia="Batang" w:hAnsi="Times New Roman" w:cs="Times New Roman"/>
              </w:rPr>
            </w:pPr>
            <w:r w:rsidRPr="00B47750">
              <w:rPr>
                <w:rFonts w:ascii="Times New Roman" w:eastAsia="Batang" w:hAnsi="Times New Roman" w:cs="Times New Roman"/>
              </w:rPr>
              <w:t>край тисков, относительно которого происходит изгиб (радиус по ISO 13802);</w:t>
            </w:r>
          </w:p>
        </w:tc>
      </w:tr>
      <w:tr w:rsidR="008324CD" w:rsidRPr="00B47750" w14:paraId="11637320" w14:textId="77777777" w:rsidTr="00A61842">
        <w:tc>
          <w:tcPr>
            <w:tcW w:w="426" w:type="dxa"/>
            <w:shd w:val="clear" w:color="auto" w:fill="auto"/>
          </w:tcPr>
          <w:p w14:paraId="78DEA61A" w14:textId="77777777" w:rsidR="00E757D7" w:rsidRPr="00B47750" w:rsidRDefault="00E757D7" w:rsidP="00B16376">
            <w:pPr>
              <w:rPr>
                <w:rFonts w:ascii="Times New Roman" w:eastAsia="Batang" w:hAnsi="Times New Roman" w:cs="Times New Roman"/>
              </w:rPr>
            </w:pPr>
            <w:r w:rsidRPr="00B47750">
              <w:rPr>
                <w:rFonts w:ascii="Times New Roman" w:eastAsia="Batang" w:hAnsi="Times New Roman" w:cs="Times New Roman"/>
              </w:rPr>
              <w:t>4</w:t>
            </w:r>
          </w:p>
        </w:tc>
        <w:tc>
          <w:tcPr>
            <w:tcW w:w="8356" w:type="dxa"/>
            <w:shd w:val="clear" w:color="auto" w:fill="auto"/>
          </w:tcPr>
          <w:p w14:paraId="10972497" w14:textId="77777777" w:rsidR="00E757D7" w:rsidRPr="00B47750" w:rsidRDefault="00E757D7">
            <w:pPr>
              <w:jc w:val="both"/>
              <w:rPr>
                <w:rFonts w:ascii="Times New Roman" w:eastAsia="Batang" w:hAnsi="Times New Roman" w:cs="Times New Roman"/>
              </w:rPr>
            </w:pPr>
            <w:r w:rsidRPr="00B47750">
              <w:rPr>
                <w:rFonts w:ascii="Times New Roman" w:eastAsia="Batang" w:hAnsi="Times New Roman" w:cs="Times New Roman"/>
              </w:rPr>
              <w:t>поверхность тисков, удерживающая образец;</w:t>
            </w:r>
          </w:p>
        </w:tc>
      </w:tr>
      <w:tr w:rsidR="008324CD" w:rsidRPr="00B47750" w14:paraId="2B9CCA76" w14:textId="77777777" w:rsidTr="00A61842">
        <w:tc>
          <w:tcPr>
            <w:tcW w:w="426" w:type="dxa"/>
            <w:shd w:val="clear" w:color="auto" w:fill="auto"/>
          </w:tcPr>
          <w:p w14:paraId="2F4443EE" w14:textId="77777777" w:rsidR="00E757D7" w:rsidRPr="00B47750" w:rsidRDefault="00E757D7" w:rsidP="00B16376">
            <w:pPr>
              <w:rPr>
                <w:rFonts w:ascii="Times New Roman" w:eastAsia="Batang" w:hAnsi="Times New Roman" w:cs="Times New Roman"/>
              </w:rPr>
            </w:pPr>
            <w:r w:rsidRPr="00B47750">
              <w:rPr>
                <w:rFonts w:ascii="Times New Roman" w:eastAsia="Batang" w:hAnsi="Times New Roman" w:cs="Times New Roman"/>
              </w:rPr>
              <w:t>5</w:t>
            </w:r>
          </w:p>
        </w:tc>
        <w:tc>
          <w:tcPr>
            <w:tcW w:w="8356" w:type="dxa"/>
            <w:shd w:val="clear" w:color="auto" w:fill="auto"/>
          </w:tcPr>
          <w:p w14:paraId="68EEC8DE" w14:textId="77777777" w:rsidR="00E757D7" w:rsidRPr="00B47750" w:rsidRDefault="00E757D7">
            <w:pPr>
              <w:jc w:val="both"/>
              <w:rPr>
                <w:rFonts w:ascii="Times New Roman" w:eastAsia="Batang" w:hAnsi="Times New Roman" w:cs="Times New Roman"/>
              </w:rPr>
            </w:pPr>
            <w:r w:rsidRPr="00B47750">
              <w:rPr>
                <w:rFonts w:ascii="Times New Roman" w:eastAsia="Batang" w:hAnsi="Times New Roman" w:cs="Times New Roman"/>
              </w:rPr>
              <w:t>неподвижная губка тисков;</w:t>
            </w:r>
          </w:p>
        </w:tc>
      </w:tr>
      <w:tr w:rsidR="008324CD" w:rsidRPr="00B47750" w14:paraId="4F225ECA" w14:textId="77777777" w:rsidTr="00A61842">
        <w:tc>
          <w:tcPr>
            <w:tcW w:w="426" w:type="dxa"/>
            <w:shd w:val="clear" w:color="auto" w:fill="auto"/>
          </w:tcPr>
          <w:p w14:paraId="390FD43A" w14:textId="77777777" w:rsidR="00E757D7" w:rsidRPr="00B47750" w:rsidRDefault="00E757D7" w:rsidP="00B16376">
            <w:pPr>
              <w:rPr>
                <w:rFonts w:ascii="Times New Roman" w:eastAsia="Batang" w:hAnsi="Times New Roman" w:cs="Times New Roman"/>
              </w:rPr>
            </w:pPr>
            <w:r w:rsidRPr="00B47750">
              <w:rPr>
                <w:rFonts w:ascii="Times New Roman" w:eastAsia="Batang" w:hAnsi="Times New Roman" w:cs="Times New Roman"/>
              </w:rPr>
              <w:t>6</w:t>
            </w:r>
          </w:p>
        </w:tc>
        <w:tc>
          <w:tcPr>
            <w:tcW w:w="8356" w:type="dxa"/>
            <w:shd w:val="clear" w:color="auto" w:fill="auto"/>
          </w:tcPr>
          <w:p w14:paraId="2F4D9A3A" w14:textId="77777777" w:rsidR="00E757D7" w:rsidRPr="00B47750" w:rsidRDefault="00E757D7">
            <w:pPr>
              <w:jc w:val="both"/>
              <w:rPr>
                <w:rFonts w:ascii="Times New Roman" w:eastAsia="Batang" w:hAnsi="Times New Roman" w:cs="Times New Roman"/>
              </w:rPr>
            </w:pPr>
            <w:r w:rsidRPr="00B47750">
              <w:rPr>
                <w:rFonts w:ascii="Times New Roman" w:eastAsia="Batang" w:hAnsi="Times New Roman" w:cs="Times New Roman"/>
              </w:rPr>
              <w:t>подвижная губка тисков;</w:t>
            </w:r>
          </w:p>
        </w:tc>
      </w:tr>
      <w:tr w:rsidR="008324CD" w:rsidRPr="00B47750" w14:paraId="05A4C2B8" w14:textId="77777777" w:rsidTr="00A61842">
        <w:tc>
          <w:tcPr>
            <w:tcW w:w="426" w:type="dxa"/>
            <w:shd w:val="clear" w:color="auto" w:fill="auto"/>
          </w:tcPr>
          <w:p w14:paraId="749B3C4D" w14:textId="5BC9636C" w:rsidR="00E757D7" w:rsidRPr="00B47750" w:rsidRDefault="00000000" w:rsidP="00B16376">
            <w:pPr>
              <w:ind w:firstLine="567"/>
              <w:rPr>
                <w:rFonts w:ascii="Times New Roman" w:eastAsia="Batang" w:hAnsi="Times New Roman" w:cs="Times New Roman"/>
              </w:rPr>
            </w:pPr>
            <m:oMathPara>
              <m:oMathParaPr>
                <m:jc m:val="right"/>
              </m:oMathParaPr>
              <m:oMath>
                <m:sSub>
                  <m:sSubPr>
                    <m:ctrlPr>
                      <w:rPr>
                        <w:rFonts w:ascii="Cambria Math" w:eastAsia="Calibri" w:hAnsi="Cambria Math" w:cs="Times New Roman"/>
                        <w:i/>
                        <w:lang w:eastAsia="en-US"/>
                      </w:rPr>
                    </m:ctrlPr>
                  </m:sSubPr>
                  <m:e>
                    <m:r>
                      <w:rPr>
                        <w:rFonts w:ascii="Cambria Math" w:eastAsia="Calibri" w:hAnsi="Cambria Math" w:cs="Times New Roman"/>
                        <w:lang w:eastAsia="en-US"/>
                      </w:rPr>
                      <m:t>b</m:t>
                    </m:r>
                  </m:e>
                  <m:sub>
                    <m:r>
                      <w:rPr>
                        <w:rFonts w:ascii="Cambria Math" w:eastAsia="Calibri" w:hAnsi="Cambria Math" w:cs="Times New Roman"/>
                        <w:lang w:eastAsia="en-US"/>
                      </w:rPr>
                      <m:t>N</m:t>
                    </m:r>
                  </m:sub>
                </m:sSub>
              </m:oMath>
            </m:oMathPara>
          </w:p>
        </w:tc>
        <w:tc>
          <w:tcPr>
            <w:tcW w:w="8356" w:type="dxa"/>
            <w:shd w:val="clear" w:color="auto" w:fill="auto"/>
          </w:tcPr>
          <w:p w14:paraId="02655CC6" w14:textId="77777777" w:rsidR="00E757D7" w:rsidRPr="00B47750" w:rsidRDefault="00E757D7">
            <w:pPr>
              <w:jc w:val="both"/>
              <w:rPr>
                <w:rFonts w:ascii="Times New Roman" w:eastAsia="Batang" w:hAnsi="Times New Roman" w:cs="Times New Roman"/>
              </w:rPr>
            </w:pPr>
            <w:r w:rsidRPr="00B47750">
              <w:rPr>
                <w:rFonts w:ascii="Times New Roman" w:eastAsia="Batang" w:hAnsi="Times New Roman" w:cs="Times New Roman"/>
              </w:rPr>
              <w:t>ширина образца под надрезом (8 ± 0,2) мм.</w:t>
            </w:r>
          </w:p>
        </w:tc>
      </w:tr>
    </w:tbl>
    <w:p w14:paraId="1CCEB576" w14:textId="77777777" w:rsidR="00E471D8" w:rsidRPr="008324CD" w:rsidRDefault="00E471D8" w:rsidP="00F01283">
      <w:pPr>
        <w:ind w:firstLine="708"/>
        <w:jc w:val="both"/>
        <w:rPr>
          <w:rFonts w:ascii="Times New Roman" w:hAnsi="Times New Roman" w:cs="Times New Roman"/>
          <w:sz w:val="24"/>
          <w:szCs w:val="24"/>
        </w:rPr>
      </w:pPr>
    </w:p>
    <w:p w14:paraId="41142535" w14:textId="77777777" w:rsidR="00636060" w:rsidRPr="008324CD" w:rsidRDefault="001B0D9E" w:rsidP="00F01283">
      <w:pPr>
        <w:ind w:firstLine="567"/>
        <w:jc w:val="center"/>
        <w:rPr>
          <w:rFonts w:ascii="Times New Roman" w:hAnsi="Times New Roman" w:cs="Times New Roman"/>
          <w:b/>
          <w:sz w:val="24"/>
          <w:szCs w:val="24"/>
        </w:rPr>
      </w:pPr>
      <w:r w:rsidRPr="008324CD">
        <w:rPr>
          <w:rFonts w:ascii="Times New Roman" w:hAnsi="Times New Roman" w:cs="Times New Roman"/>
          <w:b/>
          <w:sz w:val="24"/>
          <w:szCs w:val="24"/>
        </w:rPr>
        <w:t>Рисунок 2 - Тиски, образец с надрезом и боек, показанные в момент</w:t>
      </w:r>
      <w:r w:rsidRPr="008324CD">
        <w:rPr>
          <w:rFonts w:ascii="Times New Roman" w:hAnsi="Times New Roman" w:cs="Times New Roman"/>
          <w:bCs/>
          <w:sz w:val="24"/>
          <w:szCs w:val="24"/>
        </w:rPr>
        <w:t xml:space="preserve"> </w:t>
      </w:r>
      <w:r w:rsidRPr="008324CD">
        <w:rPr>
          <w:rFonts w:ascii="Times New Roman" w:hAnsi="Times New Roman" w:cs="Times New Roman"/>
          <w:b/>
          <w:sz w:val="24"/>
          <w:szCs w:val="24"/>
        </w:rPr>
        <w:t>удара</w:t>
      </w:r>
    </w:p>
    <w:p w14:paraId="3CE4396F" w14:textId="77777777" w:rsidR="0072201E" w:rsidRPr="008324CD" w:rsidRDefault="0072201E" w:rsidP="00F01283">
      <w:pPr>
        <w:ind w:firstLine="567"/>
        <w:jc w:val="center"/>
        <w:rPr>
          <w:rFonts w:ascii="Times New Roman" w:hAnsi="Times New Roman" w:cs="Times New Roman"/>
          <w:b/>
          <w:sz w:val="24"/>
          <w:szCs w:val="24"/>
        </w:rPr>
      </w:pPr>
    </w:p>
    <w:p w14:paraId="1A7C2AF2" w14:textId="4E570E3E" w:rsidR="001B0D9E" w:rsidRPr="008324CD" w:rsidRDefault="00680DB6" w:rsidP="00B16376">
      <w:pPr>
        <w:jc w:val="right"/>
        <w:rPr>
          <w:rFonts w:ascii="Times New Roman" w:hAnsi="Times New Roman" w:cs="Times New Roman"/>
          <w:sz w:val="24"/>
          <w:szCs w:val="24"/>
        </w:rPr>
      </w:pPr>
      <w:r w:rsidRPr="008324CD">
        <w:rPr>
          <w:rFonts w:ascii="Times New Roman" w:hAnsi="Times New Roman" w:cs="Times New Roman"/>
          <w:noProof/>
          <w:sz w:val="24"/>
          <w:szCs w:val="24"/>
        </w:rPr>
        <w:drawing>
          <wp:inline distT="0" distB="0" distL="0" distR="0" wp14:anchorId="5927A2FE" wp14:editId="26D24F8F">
            <wp:extent cx="5772150" cy="1847850"/>
            <wp:effectExtent l="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2150" cy="1847850"/>
                    </a:xfrm>
                    <a:prstGeom prst="rect">
                      <a:avLst/>
                    </a:prstGeom>
                    <a:noFill/>
                    <a:ln>
                      <a:noFill/>
                    </a:ln>
                  </pic:spPr>
                </pic:pic>
              </a:graphicData>
            </a:graphic>
          </wp:inline>
        </w:drawing>
      </w:r>
    </w:p>
    <w:p w14:paraId="530EA0B0" w14:textId="77777777" w:rsidR="00B16376" w:rsidRDefault="001B0D9E" w:rsidP="00B16376">
      <w:pPr>
        <w:ind w:firstLine="708"/>
        <w:jc w:val="center"/>
        <w:rPr>
          <w:rFonts w:ascii="Times New Roman" w:hAnsi="Times New Roman" w:cs="Times New Roman"/>
          <w:b/>
          <w:sz w:val="24"/>
          <w:szCs w:val="24"/>
        </w:rPr>
      </w:pPr>
      <w:r w:rsidRPr="008324CD">
        <w:rPr>
          <w:rFonts w:ascii="Times New Roman" w:hAnsi="Times New Roman" w:cs="Times New Roman"/>
          <w:b/>
          <w:sz w:val="24"/>
          <w:szCs w:val="24"/>
        </w:rPr>
        <w:tab/>
      </w:r>
      <w:r w:rsidRPr="008324CD">
        <w:rPr>
          <w:rFonts w:ascii="Times New Roman" w:hAnsi="Times New Roman" w:cs="Times New Roman"/>
          <w:b/>
          <w:sz w:val="24"/>
          <w:szCs w:val="24"/>
        </w:rPr>
        <w:tab/>
      </w:r>
      <w:r w:rsidRPr="008324CD">
        <w:rPr>
          <w:rFonts w:ascii="Times New Roman" w:hAnsi="Times New Roman" w:cs="Times New Roman"/>
          <w:b/>
          <w:sz w:val="24"/>
          <w:szCs w:val="24"/>
        </w:rPr>
        <w:tab/>
      </w:r>
      <w:r w:rsidRPr="008324CD">
        <w:rPr>
          <w:rFonts w:ascii="Times New Roman" w:hAnsi="Times New Roman" w:cs="Times New Roman"/>
          <w:b/>
          <w:sz w:val="24"/>
          <w:szCs w:val="24"/>
        </w:rPr>
        <w:tab/>
      </w:r>
      <w:r w:rsidRPr="008324CD">
        <w:rPr>
          <w:rFonts w:ascii="Times New Roman" w:hAnsi="Times New Roman" w:cs="Times New Roman"/>
          <w:b/>
          <w:sz w:val="24"/>
          <w:szCs w:val="24"/>
        </w:rPr>
        <w:tab/>
      </w:r>
      <w:r w:rsidRPr="008324CD">
        <w:rPr>
          <w:rFonts w:ascii="Times New Roman" w:hAnsi="Times New Roman" w:cs="Times New Roman"/>
          <w:b/>
          <w:sz w:val="24"/>
          <w:szCs w:val="24"/>
        </w:rPr>
        <w:tab/>
      </w:r>
    </w:p>
    <w:p w14:paraId="1124D3EE" w14:textId="04918A9C" w:rsidR="00636060" w:rsidRPr="00B16376" w:rsidRDefault="001B0D9E" w:rsidP="00B16376">
      <w:pPr>
        <w:ind w:firstLine="708"/>
        <w:jc w:val="center"/>
        <w:rPr>
          <w:rFonts w:ascii="Times New Roman" w:hAnsi="Times New Roman" w:cs="Times New Roman"/>
          <w:b/>
          <w:sz w:val="24"/>
          <w:szCs w:val="24"/>
        </w:rPr>
      </w:pPr>
      <w:r w:rsidRPr="008324CD">
        <w:rPr>
          <w:rFonts w:ascii="Times New Roman" w:hAnsi="Times New Roman" w:cs="Times New Roman"/>
        </w:rPr>
        <w:t xml:space="preserve">Радиус </w:t>
      </w:r>
      <w:r w:rsidR="0035003A" w:rsidRPr="008324CD">
        <w:rPr>
          <w:rFonts w:ascii="Times New Roman" w:hAnsi="Times New Roman" w:cs="Times New Roman"/>
        </w:rPr>
        <w:t xml:space="preserve">вершины </w:t>
      </w:r>
      <w:r w:rsidRPr="008324CD">
        <w:rPr>
          <w:rFonts w:ascii="Times New Roman" w:hAnsi="Times New Roman" w:cs="Times New Roman"/>
        </w:rPr>
        <w:t>надреза</w:t>
      </w:r>
      <w:bookmarkStart w:id="1" w:name="_Hlk113981884"/>
      <w:bookmarkStart w:id="2" w:name="_Hlk114572670"/>
      <w:r w:rsidR="003C1683" w:rsidRPr="008324CD">
        <w:rPr>
          <w:rFonts w:ascii="Times New Roman" w:hAnsi="Times New Roman" w:cs="Times New Roman"/>
        </w:rPr>
        <w:t xml:space="preserve"> </w:t>
      </w:r>
      <m:oMath>
        <m:sSub>
          <m:sSubPr>
            <m:ctrlPr>
              <w:rPr>
                <w:rFonts w:ascii="Cambria Math" w:eastAsia="Calibri" w:hAnsi="Cambria Math" w:cs="Times New Roman"/>
                <w:i/>
                <w:lang w:eastAsia="en-US"/>
              </w:rPr>
            </m:ctrlPr>
          </m:sSubPr>
          <m:e>
            <m:r>
              <w:rPr>
                <w:rFonts w:ascii="Cambria Math" w:eastAsia="Calibri" w:hAnsi="Cambria Math" w:cs="Times New Roman"/>
                <w:lang w:eastAsia="en-US"/>
              </w:rPr>
              <m:t>r</m:t>
            </m:r>
          </m:e>
          <m:sub>
            <m:r>
              <m:rPr>
                <m:sty m:val="p"/>
              </m:rPr>
              <w:rPr>
                <w:rFonts w:ascii="Cambria Math" w:eastAsia="Calibri" w:hAnsi="Cambria Math" w:cs="Times New Roman"/>
                <w:lang w:eastAsia="en-US"/>
              </w:rPr>
              <m:t>N</m:t>
            </m:r>
          </m:sub>
        </m:sSub>
      </m:oMath>
      <w:bookmarkEnd w:id="1"/>
      <w:bookmarkEnd w:id="2"/>
      <w:r w:rsidR="003C1683">
        <w:rPr>
          <w:rFonts w:eastAsia="Calibri"/>
        </w:rPr>
        <w:t xml:space="preserve"> </w:t>
      </w:r>
      <w:r w:rsidRPr="008324CD">
        <w:rPr>
          <w:rFonts w:ascii="Times New Roman" w:hAnsi="Times New Roman" w:cs="Times New Roman"/>
        </w:rPr>
        <w:t>=</w:t>
      </w:r>
      <w:r w:rsidR="007914F3" w:rsidRPr="008324CD">
        <w:rPr>
          <w:rFonts w:ascii="Times New Roman" w:hAnsi="Times New Roman" w:cs="Times New Roman"/>
        </w:rPr>
        <w:t xml:space="preserve"> </w:t>
      </w:r>
      <w:r w:rsidRPr="008324CD">
        <w:rPr>
          <w:rFonts w:ascii="Times New Roman" w:hAnsi="Times New Roman" w:cs="Times New Roman"/>
        </w:rPr>
        <w:t>0,25</w:t>
      </w:r>
      <w:r w:rsidR="00886ACA" w:rsidRPr="008324CD">
        <w:rPr>
          <w:rFonts w:ascii="Times New Roman" w:hAnsi="Times New Roman" w:cs="Times New Roman"/>
        </w:rPr>
        <w:t xml:space="preserve"> </w:t>
      </w:r>
      <w:r w:rsidRPr="008324CD">
        <w:rPr>
          <w:rFonts w:ascii="Times New Roman" w:hAnsi="Times New Roman" w:cs="Times New Roman"/>
        </w:rPr>
        <w:t>±</w:t>
      </w:r>
      <w:r w:rsidR="007914F3" w:rsidRPr="008324CD">
        <w:rPr>
          <w:rFonts w:ascii="Times New Roman" w:hAnsi="Times New Roman" w:cs="Times New Roman"/>
        </w:rPr>
        <w:t xml:space="preserve"> </w:t>
      </w:r>
      <w:r w:rsidRPr="008324CD">
        <w:rPr>
          <w:rFonts w:ascii="Times New Roman" w:hAnsi="Times New Roman" w:cs="Times New Roman"/>
        </w:rPr>
        <w:t>0,05</w:t>
      </w:r>
      <w:r w:rsidR="007914F3" w:rsidRPr="008324CD">
        <w:rPr>
          <w:rFonts w:ascii="Times New Roman" w:hAnsi="Times New Roman" w:cs="Times New Roman"/>
        </w:rPr>
        <w:t xml:space="preserve"> мм</w:t>
      </w:r>
      <w:r w:rsidR="0035003A" w:rsidRPr="008324CD">
        <w:rPr>
          <w:rFonts w:ascii="Times New Roman" w:hAnsi="Times New Roman" w:cs="Times New Roman"/>
        </w:rPr>
        <w:t xml:space="preserve">                      </w:t>
      </w:r>
      <w:r w:rsidR="00886ACA" w:rsidRPr="008324CD">
        <w:rPr>
          <w:rFonts w:ascii="Times New Roman" w:hAnsi="Times New Roman" w:cs="Times New Roman"/>
        </w:rPr>
        <w:t xml:space="preserve">Радиус </w:t>
      </w:r>
      <w:r w:rsidR="0035003A" w:rsidRPr="008324CD">
        <w:rPr>
          <w:rFonts w:ascii="Times New Roman" w:hAnsi="Times New Roman" w:cs="Times New Roman"/>
        </w:rPr>
        <w:t xml:space="preserve">вершины </w:t>
      </w:r>
      <w:r w:rsidR="00886ACA" w:rsidRPr="008324CD">
        <w:rPr>
          <w:rFonts w:ascii="Times New Roman" w:hAnsi="Times New Roman" w:cs="Times New Roman"/>
        </w:rPr>
        <w:t>надреза</w:t>
      </w:r>
      <w:r w:rsidR="003C1683" w:rsidRPr="008324CD">
        <w:rPr>
          <w:rFonts w:ascii="Times New Roman" w:hAnsi="Times New Roman" w:cs="Times New Roman"/>
        </w:rPr>
        <w:t xml:space="preserve"> </w:t>
      </w:r>
      <m:oMath>
        <m:sSub>
          <m:sSubPr>
            <m:ctrlPr>
              <w:rPr>
                <w:rFonts w:ascii="Cambria Math" w:eastAsia="Calibri" w:hAnsi="Cambria Math" w:cs="Times New Roman"/>
                <w:i/>
                <w:lang w:eastAsia="en-US"/>
              </w:rPr>
            </m:ctrlPr>
          </m:sSubPr>
          <m:e>
            <m:r>
              <w:rPr>
                <w:rFonts w:ascii="Cambria Math" w:eastAsia="Calibri" w:hAnsi="Cambria Math" w:cs="Times New Roman"/>
                <w:lang w:eastAsia="en-US"/>
              </w:rPr>
              <m:t>r</m:t>
            </m:r>
          </m:e>
          <m:sub>
            <m:r>
              <m:rPr>
                <m:sty m:val="p"/>
              </m:rPr>
              <w:rPr>
                <w:rFonts w:ascii="Cambria Math" w:eastAsia="Calibri" w:hAnsi="Cambria Math" w:cs="Times New Roman"/>
                <w:lang w:eastAsia="en-US"/>
              </w:rPr>
              <m:t>N</m:t>
            </m:r>
          </m:sub>
        </m:sSub>
      </m:oMath>
      <w:r w:rsidR="003C1683" w:rsidRPr="008324CD">
        <w:rPr>
          <w:rFonts w:ascii="Times New Roman" w:hAnsi="Times New Roman" w:cs="Times New Roman"/>
          <w:i/>
          <w:lang w:eastAsia="en-US"/>
        </w:rPr>
        <w:t xml:space="preserve"> </w:t>
      </w:r>
      <w:r w:rsidR="00886ACA" w:rsidRPr="008324CD">
        <w:rPr>
          <w:rFonts w:ascii="Times New Roman" w:hAnsi="Times New Roman" w:cs="Times New Roman"/>
        </w:rPr>
        <w:t>= 1 ± 0,05</w:t>
      </w:r>
      <w:r w:rsidR="00747C4D" w:rsidRPr="008324CD">
        <w:rPr>
          <w:rFonts w:ascii="Times New Roman" w:hAnsi="Times New Roman" w:cs="Times New Roman"/>
          <w:lang w:val="kk-KZ"/>
        </w:rPr>
        <w:t xml:space="preserve"> </w:t>
      </w:r>
      <w:r w:rsidRPr="008324CD">
        <w:rPr>
          <w:rFonts w:ascii="Times New Roman" w:hAnsi="Times New Roman" w:cs="Times New Roman"/>
        </w:rPr>
        <w:t>мм</w:t>
      </w:r>
    </w:p>
    <w:p w14:paraId="4CE30097" w14:textId="77777777" w:rsidR="007914F3" w:rsidRPr="00011913" w:rsidRDefault="005A2E68" w:rsidP="00F01283">
      <w:pPr>
        <w:ind w:firstLine="567"/>
        <w:jc w:val="both"/>
        <w:rPr>
          <w:rFonts w:ascii="Times New Roman" w:hAnsi="Times New Roman" w:cs="Times New Roman"/>
          <w:b/>
          <w:sz w:val="24"/>
          <w:szCs w:val="24"/>
        </w:rPr>
      </w:pPr>
      <w:r w:rsidRPr="00011913">
        <w:rPr>
          <w:rFonts w:ascii="Times New Roman" w:hAnsi="Times New Roman" w:cs="Times New Roman"/>
          <w:b/>
          <w:sz w:val="24"/>
          <w:szCs w:val="24"/>
        </w:rPr>
        <w:t xml:space="preserve">               </w:t>
      </w:r>
      <w:r w:rsidRPr="008324CD">
        <w:rPr>
          <w:rFonts w:ascii="Times New Roman" w:hAnsi="Times New Roman" w:cs="Times New Roman"/>
          <w:b/>
          <w:sz w:val="24"/>
          <w:szCs w:val="24"/>
          <w:lang w:val="en-US"/>
        </w:rPr>
        <w:t>a</w:t>
      </w:r>
      <w:r w:rsidRPr="00011913">
        <w:rPr>
          <w:rFonts w:ascii="Times New Roman" w:hAnsi="Times New Roman" w:cs="Times New Roman"/>
          <w:b/>
          <w:sz w:val="24"/>
          <w:szCs w:val="24"/>
        </w:rPr>
        <w:t xml:space="preserve">) </w:t>
      </w:r>
      <w:r w:rsidRPr="008324CD">
        <w:rPr>
          <w:rFonts w:ascii="Times New Roman" w:hAnsi="Times New Roman" w:cs="Times New Roman"/>
          <w:b/>
          <w:sz w:val="24"/>
          <w:szCs w:val="24"/>
        </w:rPr>
        <w:t>Тип</w:t>
      </w:r>
      <w:r w:rsidRPr="00011913">
        <w:rPr>
          <w:rFonts w:ascii="Times New Roman" w:hAnsi="Times New Roman" w:cs="Times New Roman"/>
          <w:b/>
          <w:sz w:val="24"/>
          <w:szCs w:val="24"/>
        </w:rPr>
        <w:t xml:space="preserve"> </w:t>
      </w:r>
      <w:r w:rsidRPr="008324CD">
        <w:rPr>
          <w:rFonts w:ascii="Times New Roman" w:hAnsi="Times New Roman" w:cs="Times New Roman"/>
          <w:b/>
          <w:sz w:val="24"/>
          <w:szCs w:val="24"/>
          <w:lang w:val="en-US"/>
        </w:rPr>
        <w:t>A</w:t>
      </w:r>
      <w:r w:rsidRPr="00011913">
        <w:rPr>
          <w:rFonts w:ascii="Times New Roman" w:hAnsi="Times New Roman" w:cs="Times New Roman"/>
          <w:b/>
          <w:sz w:val="24"/>
          <w:szCs w:val="24"/>
        </w:rPr>
        <w:t xml:space="preserve">                                                         </w:t>
      </w:r>
      <w:r w:rsidR="0072201E" w:rsidRPr="008324CD">
        <w:rPr>
          <w:rFonts w:ascii="Times New Roman" w:hAnsi="Times New Roman" w:cs="Times New Roman"/>
          <w:b/>
          <w:sz w:val="24"/>
          <w:szCs w:val="24"/>
          <w:lang w:val="kk-KZ"/>
        </w:rPr>
        <w:t xml:space="preserve">                 </w:t>
      </w:r>
      <w:r w:rsidRPr="008324CD">
        <w:rPr>
          <w:rFonts w:ascii="Times New Roman" w:hAnsi="Times New Roman" w:cs="Times New Roman"/>
          <w:b/>
          <w:sz w:val="24"/>
          <w:szCs w:val="24"/>
          <w:lang w:val="en-US"/>
        </w:rPr>
        <w:t>b</w:t>
      </w:r>
      <w:r w:rsidRPr="00011913">
        <w:rPr>
          <w:rFonts w:ascii="Times New Roman" w:hAnsi="Times New Roman" w:cs="Times New Roman"/>
          <w:b/>
          <w:sz w:val="24"/>
          <w:szCs w:val="24"/>
        </w:rPr>
        <w:t xml:space="preserve">) </w:t>
      </w:r>
      <w:r w:rsidRPr="008324CD">
        <w:rPr>
          <w:rFonts w:ascii="Times New Roman" w:hAnsi="Times New Roman" w:cs="Times New Roman"/>
          <w:b/>
          <w:sz w:val="24"/>
          <w:szCs w:val="24"/>
        </w:rPr>
        <w:t>Тип</w:t>
      </w:r>
      <w:r w:rsidRPr="00011913">
        <w:rPr>
          <w:rFonts w:ascii="Times New Roman" w:hAnsi="Times New Roman" w:cs="Times New Roman"/>
          <w:b/>
          <w:sz w:val="24"/>
          <w:szCs w:val="24"/>
        </w:rPr>
        <w:t xml:space="preserve"> </w:t>
      </w:r>
      <w:r w:rsidRPr="008324CD">
        <w:rPr>
          <w:rFonts w:ascii="Times New Roman" w:hAnsi="Times New Roman" w:cs="Times New Roman"/>
          <w:b/>
          <w:sz w:val="24"/>
          <w:szCs w:val="24"/>
          <w:lang w:val="en-US"/>
        </w:rPr>
        <w:t>B</w:t>
      </w:r>
    </w:p>
    <w:p w14:paraId="3B9A845C" w14:textId="77777777" w:rsidR="0009486D" w:rsidRPr="00011913" w:rsidRDefault="0009486D" w:rsidP="00F01283">
      <w:pPr>
        <w:ind w:firstLine="567"/>
        <w:jc w:val="both"/>
        <w:rPr>
          <w:rFonts w:ascii="Times New Roman" w:hAnsi="Times New Roman" w:cs="Times New Roman"/>
        </w:rPr>
      </w:pPr>
    </w:p>
    <w:p w14:paraId="31D49FA7" w14:textId="55C670C9" w:rsidR="001B0D9E" w:rsidRPr="00B47750" w:rsidRDefault="006E5854" w:rsidP="006E5854">
      <w:pPr>
        <w:jc w:val="both"/>
        <w:rPr>
          <w:rFonts w:ascii="Times New Roman" w:hAnsi="Times New Roman" w:cs="Times New Roman"/>
        </w:rPr>
      </w:pPr>
      <w:r w:rsidRPr="00B47750">
        <w:rPr>
          <w:rFonts w:ascii="Times New Roman" w:hAnsi="Times New Roman" w:cs="Times New Roman"/>
        </w:rPr>
        <w:t xml:space="preserve">          </w:t>
      </w:r>
      <w:r w:rsidR="00D105EC" w:rsidRPr="00B47750">
        <w:rPr>
          <w:rFonts w:ascii="Times New Roman" w:hAnsi="Times New Roman" w:cs="Times New Roman"/>
        </w:rPr>
        <w:t xml:space="preserve"> </w:t>
      </w:r>
      <w:r w:rsidR="007914F3" w:rsidRPr="00B47750">
        <w:rPr>
          <w:rFonts w:ascii="Times New Roman" w:hAnsi="Times New Roman" w:cs="Times New Roman"/>
        </w:rPr>
        <w:t>Обозначение</w:t>
      </w:r>
    </w:p>
    <w:tbl>
      <w:tblPr>
        <w:tblW w:w="0" w:type="auto"/>
        <w:tblInd w:w="534" w:type="dxa"/>
        <w:tblLook w:val="04A0" w:firstRow="1" w:lastRow="0" w:firstColumn="1" w:lastColumn="0" w:noHBand="0" w:noVBand="1"/>
      </w:tblPr>
      <w:tblGrid>
        <w:gridCol w:w="435"/>
        <w:gridCol w:w="8235"/>
      </w:tblGrid>
      <w:tr w:rsidR="008324CD" w:rsidRPr="00B47750" w14:paraId="271C9E9F" w14:textId="77777777">
        <w:tc>
          <w:tcPr>
            <w:tcW w:w="425" w:type="dxa"/>
            <w:shd w:val="clear" w:color="auto" w:fill="auto"/>
          </w:tcPr>
          <w:p w14:paraId="44FDA887" w14:textId="77777777" w:rsidR="00183844" w:rsidRPr="00B47750" w:rsidRDefault="00183844" w:rsidP="00183844">
            <w:pPr>
              <w:rPr>
                <w:rFonts w:ascii="Times New Roman" w:eastAsia="Batang" w:hAnsi="Times New Roman" w:cs="Times New Roman"/>
                <w:i/>
                <w:iCs/>
              </w:rPr>
            </w:pPr>
            <w:r w:rsidRPr="00B47750">
              <w:rPr>
                <w:rFonts w:ascii="Times New Roman" w:eastAsia="Batang" w:hAnsi="Times New Roman" w:cs="Times New Roman"/>
                <w:i/>
                <w:iCs/>
              </w:rPr>
              <w:t>b</w:t>
            </w:r>
          </w:p>
        </w:tc>
        <w:tc>
          <w:tcPr>
            <w:tcW w:w="8235" w:type="dxa"/>
            <w:shd w:val="clear" w:color="auto" w:fill="auto"/>
          </w:tcPr>
          <w:p w14:paraId="52371B3C" w14:textId="77777777" w:rsidR="00183844" w:rsidRPr="00B47750" w:rsidRDefault="00183844">
            <w:pPr>
              <w:jc w:val="both"/>
              <w:rPr>
                <w:rFonts w:ascii="Times New Roman" w:eastAsia="Batang" w:hAnsi="Times New Roman" w:cs="Times New Roman"/>
              </w:rPr>
            </w:pPr>
            <w:r w:rsidRPr="00B47750">
              <w:rPr>
                <w:rFonts w:ascii="Times New Roman" w:eastAsia="Batang" w:hAnsi="Times New Roman" w:cs="Times New Roman"/>
              </w:rPr>
              <w:t>ширина образца (10 ± 0,2) мм</w:t>
            </w:r>
          </w:p>
        </w:tc>
      </w:tr>
      <w:tr w:rsidR="008324CD" w:rsidRPr="00B47750" w14:paraId="175F4F17" w14:textId="77777777">
        <w:tc>
          <w:tcPr>
            <w:tcW w:w="425" w:type="dxa"/>
            <w:shd w:val="clear" w:color="auto" w:fill="auto"/>
          </w:tcPr>
          <w:p w14:paraId="0FFDFABA" w14:textId="0F730323" w:rsidR="00183844" w:rsidRPr="00B47750" w:rsidRDefault="00000000" w:rsidP="00183844">
            <w:pPr>
              <w:rPr>
                <w:rFonts w:ascii="Times New Roman" w:eastAsia="Batang" w:hAnsi="Times New Roman" w:cs="Times New Roman"/>
              </w:rPr>
            </w:pPr>
            <m:oMathPara>
              <m:oMath>
                <m:sSub>
                  <m:sSubPr>
                    <m:ctrlPr>
                      <w:rPr>
                        <w:rFonts w:ascii="Cambria Math" w:eastAsia="Calibri" w:hAnsi="Cambria Math" w:cs="Times New Roman"/>
                        <w:i/>
                        <w:lang w:eastAsia="en-US"/>
                      </w:rPr>
                    </m:ctrlPr>
                  </m:sSubPr>
                  <m:e>
                    <m:r>
                      <w:rPr>
                        <w:rFonts w:ascii="Cambria Math" w:eastAsia="Calibri" w:hAnsi="Cambria Math" w:cs="Times New Roman"/>
                        <w:lang w:eastAsia="en-US"/>
                      </w:rPr>
                      <m:t>b</m:t>
                    </m:r>
                  </m:e>
                  <m:sub>
                    <m:r>
                      <w:rPr>
                        <w:rFonts w:ascii="Cambria Math" w:eastAsia="Calibri" w:hAnsi="Cambria Math" w:cs="Times New Roman"/>
                        <w:lang w:eastAsia="en-US"/>
                      </w:rPr>
                      <m:t>N</m:t>
                    </m:r>
                  </m:sub>
                </m:sSub>
              </m:oMath>
            </m:oMathPara>
          </w:p>
        </w:tc>
        <w:tc>
          <w:tcPr>
            <w:tcW w:w="8235" w:type="dxa"/>
            <w:shd w:val="clear" w:color="auto" w:fill="auto"/>
          </w:tcPr>
          <w:p w14:paraId="1D88778E" w14:textId="77777777" w:rsidR="00183844" w:rsidRPr="00B47750" w:rsidRDefault="00183844">
            <w:pPr>
              <w:jc w:val="both"/>
              <w:rPr>
                <w:rFonts w:ascii="Times New Roman" w:eastAsia="Batang" w:hAnsi="Times New Roman" w:cs="Times New Roman"/>
              </w:rPr>
            </w:pPr>
            <w:r w:rsidRPr="00B47750">
              <w:rPr>
                <w:rFonts w:ascii="Times New Roman" w:eastAsia="Batang" w:hAnsi="Times New Roman" w:cs="Times New Roman"/>
              </w:rPr>
              <w:t>ширина образца под надрезом (8 ± 0,2) мм</w:t>
            </w:r>
          </w:p>
        </w:tc>
      </w:tr>
    </w:tbl>
    <w:p w14:paraId="3E69EA4A" w14:textId="77777777" w:rsidR="00183844" w:rsidRPr="00011913" w:rsidRDefault="00183844" w:rsidP="00F01283">
      <w:pPr>
        <w:ind w:firstLine="567"/>
        <w:jc w:val="both"/>
        <w:rPr>
          <w:rFonts w:ascii="Times New Roman" w:hAnsi="Times New Roman" w:cs="Times New Roman"/>
          <w:i/>
        </w:rPr>
      </w:pPr>
    </w:p>
    <w:p w14:paraId="004DF6EC" w14:textId="20EB3780" w:rsidR="001B0D9E" w:rsidRDefault="001B0D9E" w:rsidP="00F01283">
      <w:pPr>
        <w:ind w:firstLine="567"/>
        <w:jc w:val="center"/>
        <w:rPr>
          <w:rFonts w:ascii="Times New Roman" w:hAnsi="Times New Roman" w:cs="Times New Roman"/>
          <w:b/>
          <w:sz w:val="24"/>
          <w:szCs w:val="24"/>
        </w:rPr>
      </w:pPr>
      <w:r w:rsidRPr="008324CD">
        <w:rPr>
          <w:rFonts w:ascii="Times New Roman" w:hAnsi="Times New Roman" w:cs="Times New Roman"/>
          <w:b/>
          <w:sz w:val="24"/>
          <w:szCs w:val="24"/>
        </w:rPr>
        <w:t>Рисунок 3 - Типы надрезов</w:t>
      </w:r>
    </w:p>
    <w:p w14:paraId="7ABCF5C6" w14:textId="77777777" w:rsidR="00CB19BA" w:rsidRPr="008324CD" w:rsidRDefault="00CB19BA" w:rsidP="00F01283">
      <w:pPr>
        <w:ind w:firstLine="567"/>
        <w:jc w:val="center"/>
        <w:rPr>
          <w:rFonts w:ascii="Times New Roman" w:hAnsi="Times New Roman" w:cs="Times New Roman"/>
          <w:b/>
          <w:sz w:val="24"/>
          <w:szCs w:val="24"/>
        </w:rPr>
      </w:pPr>
    </w:p>
    <w:p w14:paraId="73A8DF01" w14:textId="77777777" w:rsidR="00886ACA"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lastRenderedPageBreak/>
        <w:t>6.1.2 Листы</w:t>
      </w:r>
    </w:p>
    <w:p w14:paraId="30801AF5" w14:textId="77777777" w:rsidR="002D277F" w:rsidRPr="008324CD" w:rsidRDefault="001B0D9E" w:rsidP="002D277F">
      <w:pPr>
        <w:ind w:firstLine="567"/>
        <w:jc w:val="both"/>
        <w:rPr>
          <w:rFonts w:ascii="Times New Roman" w:hAnsi="Times New Roman" w:cs="Times New Roman"/>
          <w:sz w:val="24"/>
          <w:szCs w:val="24"/>
        </w:rPr>
      </w:pPr>
      <w:r w:rsidRPr="008324CD">
        <w:rPr>
          <w:rFonts w:ascii="Times New Roman" w:hAnsi="Times New Roman" w:cs="Times New Roman"/>
          <w:sz w:val="24"/>
          <w:szCs w:val="24"/>
        </w:rPr>
        <w:t>Механическая обработка листов для изготовления</w:t>
      </w:r>
      <w:r w:rsidR="00CE38F9"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 xml:space="preserve">образцов проводится в соответствии с ISO 2818. </w:t>
      </w:r>
      <w:r w:rsidR="00CE38F9" w:rsidRPr="008324CD">
        <w:rPr>
          <w:rFonts w:ascii="Times New Roman" w:hAnsi="Times New Roman" w:cs="Times New Roman"/>
          <w:sz w:val="24"/>
          <w:szCs w:val="24"/>
        </w:rPr>
        <w:t>Рекомендуется использовать</w:t>
      </w:r>
      <w:r w:rsidR="00CE38F9"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 xml:space="preserve">образцы с надрезом типа А. </w:t>
      </w:r>
      <w:r w:rsidR="00CE38F9" w:rsidRPr="008324CD">
        <w:rPr>
          <w:rFonts w:ascii="Times New Roman" w:hAnsi="Times New Roman" w:cs="Times New Roman"/>
          <w:sz w:val="24"/>
          <w:szCs w:val="24"/>
        </w:rPr>
        <w:br/>
      </w:r>
      <w:r w:rsidR="002D277F" w:rsidRPr="008324CD">
        <w:rPr>
          <w:rFonts w:ascii="Times New Roman" w:hAnsi="Times New Roman" w:cs="Times New Roman"/>
          <w:sz w:val="24"/>
          <w:szCs w:val="24"/>
        </w:rPr>
        <w:t>Механически</w:t>
      </w:r>
      <w:r w:rsidR="002D277F" w:rsidRPr="008324CD">
        <w:rPr>
          <w:rFonts w:ascii="Times New Roman" w:hAnsi="Times New Roman" w:cs="Times New Roman"/>
          <w:sz w:val="24"/>
          <w:szCs w:val="24"/>
          <w:lang w:val="kk-KZ"/>
        </w:rPr>
        <w:t xml:space="preserve"> </w:t>
      </w:r>
      <w:r w:rsidR="002D277F" w:rsidRPr="008324CD">
        <w:rPr>
          <w:rFonts w:ascii="Times New Roman" w:hAnsi="Times New Roman" w:cs="Times New Roman"/>
          <w:sz w:val="24"/>
          <w:szCs w:val="24"/>
        </w:rPr>
        <w:t>обработанная поверхность образца без надреза не должна подвергаться растяжению при испытании.</w:t>
      </w:r>
    </w:p>
    <w:p w14:paraId="3D96EA91" w14:textId="77777777" w:rsidR="00E21976" w:rsidRPr="008324CD" w:rsidRDefault="001B0D9E" w:rsidP="002D277F">
      <w:pPr>
        <w:ind w:firstLine="567"/>
        <w:jc w:val="both"/>
        <w:rPr>
          <w:rFonts w:ascii="Times New Roman" w:hAnsi="Times New Roman" w:cs="Times New Roman"/>
          <w:sz w:val="24"/>
          <w:szCs w:val="24"/>
        </w:rPr>
      </w:pPr>
      <w:r w:rsidRPr="008324CD">
        <w:rPr>
          <w:rFonts w:ascii="Times New Roman" w:hAnsi="Times New Roman" w:cs="Times New Roman"/>
          <w:b/>
          <w:sz w:val="24"/>
          <w:szCs w:val="24"/>
        </w:rPr>
        <w:t xml:space="preserve">6.1.3 </w:t>
      </w:r>
      <w:r w:rsidR="00E21976" w:rsidRPr="008324CD">
        <w:rPr>
          <w:rFonts w:ascii="Times New Roman" w:hAnsi="Times New Roman" w:cs="Times New Roman"/>
          <w:b/>
          <w:sz w:val="24"/>
          <w:szCs w:val="24"/>
        </w:rPr>
        <w:t>Материалы, армированные длинным</w:t>
      </w:r>
      <w:r w:rsidR="002D277F" w:rsidRPr="008324CD">
        <w:rPr>
          <w:rFonts w:ascii="Times New Roman" w:hAnsi="Times New Roman" w:cs="Times New Roman"/>
          <w:b/>
          <w:sz w:val="24"/>
          <w:szCs w:val="24"/>
          <w:lang w:val="kk-KZ"/>
        </w:rPr>
        <w:t>и</w:t>
      </w:r>
      <w:r w:rsidR="00E21976" w:rsidRPr="008324CD">
        <w:rPr>
          <w:rFonts w:ascii="Times New Roman" w:hAnsi="Times New Roman" w:cs="Times New Roman"/>
          <w:b/>
          <w:sz w:val="24"/>
          <w:szCs w:val="24"/>
        </w:rPr>
        <w:t xml:space="preserve"> волокном</w:t>
      </w:r>
    </w:p>
    <w:p w14:paraId="61B1940A"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Образцы для испытаний подготавливают согласно соответствующей части ISO 1268 или другими способами, установленным в нормативных технических документах. </w:t>
      </w:r>
      <w:r w:rsidR="00EE2DB5" w:rsidRPr="008324CD">
        <w:rPr>
          <w:rFonts w:ascii="Times New Roman" w:hAnsi="Times New Roman" w:cs="Times New Roman"/>
          <w:sz w:val="24"/>
          <w:szCs w:val="24"/>
        </w:rPr>
        <w:t>Образцы подвергают механической обработке в</w:t>
      </w:r>
      <w:r w:rsidRPr="008324CD">
        <w:rPr>
          <w:rFonts w:ascii="Times New Roman" w:hAnsi="Times New Roman" w:cs="Times New Roman"/>
          <w:sz w:val="24"/>
          <w:szCs w:val="24"/>
        </w:rPr>
        <w:t xml:space="preserve"> соответствии с ISO 1268.</w:t>
      </w:r>
    </w:p>
    <w:p w14:paraId="74893BE4" w14:textId="77777777" w:rsidR="00F10FA8"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6.1.4 Проверка</w:t>
      </w:r>
    </w:p>
    <w:p w14:paraId="4FCB881F" w14:textId="77777777" w:rsidR="00EE2DB5" w:rsidRPr="008324CD" w:rsidRDefault="00EE2DB5" w:rsidP="00EE2DB5">
      <w:pPr>
        <w:ind w:firstLine="567"/>
        <w:jc w:val="both"/>
        <w:rPr>
          <w:rFonts w:ascii="Times New Roman" w:hAnsi="Times New Roman" w:cs="Times New Roman"/>
          <w:sz w:val="24"/>
          <w:szCs w:val="24"/>
          <w:lang w:val="kk-KZ"/>
        </w:rPr>
      </w:pPr>
      <w:r w:rsidRPr="008324CD">
        <w:rPr>
          <w:rFonts w:ascii="Times New Roman" w:hAnsi="Times New Roman" w:cs="Times New Roman"/>
          <w:sz w:val="24"/>
          <w:szCs w:val="24"/>
        </w:rPr>
        <w:t>Образцы не должны быть изогнуты, все поверхности образцов должны быть взаимно перпендикулярными и параллельными. Поверхности и кромки образцов не должны иметь вмятин, царапин,</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усадочных раковин, заусенцев</w:t>
      </w:r>
      <w:r w:rsidRPr="008324CD">
        <w:rPr>
          <w:rFonts w:ascii="Times New Roman" w:hAnsi="Times New Roman" w:cs="Times New Roman"/>
          <w:sz w:val="24"/>
          <w:szCs w:val="24"/>
          <w:lang w:val="kk-KZ"/>
        </w:rPr>
        <w:t>.</w:t>
      </w:r>
    </w:p>
    <w:p w14:paraId="4E31F57D" w14:textId="77777777" w:rsidR="00AE2871" w:rsidRPr="008324CD" w:rsidRDefault="00AE2871" w:rsidP="00AE2871">
      <w:pPr>
        <w:ind w:firstLine="567"/>
        <w:jc w:val="both"/>
        <w:rPr>
          <w:rFonts w:ascii="Times New Roman" w:hAnsi="Times New Roman" w:cs="Times New Roman"/>
          <w:sz w:val="24"/>
          <w:szCs w:val="24"/>
        </w:rPr>
      </w:pPr>
      <w:r w:rsidRPr="008324CD">
        <w:rPr>
          <w:rFonts w:ascii="Times New Roman" w:hAnsi="Times New Roman" w:cs="Times New Roman"/>
          <w:sz w:val="24"/>
          <w:szCs w:val="24"/>
        </w:rPr>
        <w:t>Образцы следует проверять на соответствие указанным требованиям путем визуального осмотра</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с помощью столярного угольника или плоской плиты и измерения микрометром.</w:t>
      </w:r>
    </w:p>
    <w:p w14:paraId="6DA38949" w14:textId="77777777" w:rsidR="00AE2871" w:rsidRPr="008324CD" w:rsidRDefault="00AE2871"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Образцы, которые после осмотра или измерения не соответствуют требованиям, должны быть</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изъяты или обработаны до необходимых размеров и формы перед испытанием.</w:t>
      </w:r>
    </w:p>
    <w:p w14:paraId="35D69D4C" w14:textId="77777777" w:rsidR="00F10FA8"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6.1.5 Нанесение надреза</w:t>
      </w:r>
    </w:p>
    <w:p w14:paraId="055D361E" w14:textId="77777777" w:rsidR="00E45737"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6.1.5.1 </w:t>
      </w:r>
      <w:r w:rsidR="00FB1EA9" w:rsidRPr="008324CD">
        <w:rPr>
          <w:rFonts w:ascii="Times New Roman" w:hAnsi="Times New Roman" w:cs="Times New Roman"/>
          <w:sz w:val="24"/>
          <w:szCs w:val="24"/>
        </w:rPr>
        <w:t xml:space="preserve">Наносимые механическим способом надрезы должны быть выполнены с соблюдением требований </w:t>
      </w:r>
      <w:r w:rsidRPr="008324CD">
        <w:rPr>
          <w:rFonts w:ascii="Times New Roman" w:hAnsi="Times New Roman" w:cs="Times New Roman"/>
          <w:sz w:val="24"/>
          <w:szCs w:val="24"/>
        </w:rPr>
        <w:t xml:space="preserve">ISO 2818. </w:t>
      </w:r>
      <w:r w:rsidR="00A30447" w:rsidRPr="008324CD">
        <w:rPr>
          <w:rFonts w:ascii="Times New Roman" w:hAnsi="Times New Roman" w:cs="Times New Roman"/>
          <w:sz w:val="24"/>
          <w:szCs w:val="24"/>
          <w:lang w:val="kk-KZ"/>
        </w:rPr>
        <w:t xml:space="preserve">Профиль зуба режущего инструмента должен быть таким, чтобы получить на образце надрез, контуром и глубиной соответствующий надрезу, приведенному рисунке 3, под прямыми углами к его основным осям. </w:t>
      </w:r>
      <w:r w:rsidR="00FB1EA9" w:rsidRPr="008324CD">
        <w:rPr>
          <w:rFonts w:ascii="Times New Roman" w:hAnsi="Times New Roman" w:cs="Times New Roman"/>
          <w:sz w:val="24"/>
          <w:szCs w:val="24"/>
        </w:rPr>
        <w:t>Профиль надреза необходимо регулярно проверять</w:t>
      </w:r>
      <w:r w:rsidRPr="008324CD">
        <w:rPr>
          <w:rFonts w:ascii="Times New Roman" w:hAnsi="Times New Roman" w:cs="Times New Roman"/>
          <w:sz w:val="24"/>
          <w:szCs w:val="24"/>
        </w:rPr>
        <w:t>.</w:t>
      </w:r>
    </w:p>
    <w:p w14:paraId="63F1D7A4" w14:textId="77777777" w:rsidR="00AB7874" w:rsidRPr="008324CD" w:rsidRDefault="001B0D9E" w:rsidP="00AB7874">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6.1.5.2 </w:t>
      </w:r>
      <w:r w:rsidR="00AB7874" w:rsidRPr="008324CD">
        <w:rPr>
          <w:rFonts w:ascii="Times New Roman" w:hAnsi="Times New Roman" w:cs="Times New Roman"/>
          <w:sz w:val="24"/>
          <w:szCs w:val="24"/>
        </w:rPr>
        <w:t>Образцы с надрезами, полученными при формовании образца, можно использовать, если</w:t>
      </w:r>
      <w:r w:rsidR="00AB7874" w:rsidRPr="008324CD">
        <w:rPr>
          <w:rFonts w:ascii="Times New Roman" w:hAnsi="Times New Roman" w:cs="Times New Roman"/>
          <w:sz w:val="24"/>
          <w:szCs w:val="24"/>
          <w:lang w:val="kk-KZ"/>
        </w:rPr>
        <w:t xml:space="preserve"> </w:t>
      </w:r>
      <w:r w:rsidR="00AB7874" w:rsidRPr="008324CD">
        <w:rPr>
          <w:rFonts w:ascii="Times New Roman" w:hAnsi="Times New Roman" w:cs="Times New Roman"/>
          <w:sz w:val="24"/>
          <w:szCs w:val="24"/>
        </w:rPr>
        <w:t>это указано в нормативном документе или технической документации на материал.</w:t>
      </w:r>
      <w:r w:rsidR="00AB7874" w:rsidRPr="008324CD">
        <w:rPr>
          <w:rFonts w:ascii="Times New Roman" w:hAnsi="Times New Roman" w:cs="Times New Roman"/>
          <w:sz w:val="24"/>
          <w:szCs w:val="24"/>
          <w:lang w:val="kk-KZ"/>
        </w:rPr>
        <w:t xml:space="preserve"> </w:t>
      </w:r>
      <w:r w:rsidR="00AB7874" w:rsidRPr="008324CD">
        <w:rPr>
          <w:rFonts w:ascii="Times New Roman" w:hAnsi="Times New Roman" w:cs="Times New Roman"/>
          <w:sz w:val="24"/>
          <w:szCs w:val="24"/>
        </w:rPr>
        <w:t>Образцы с отформованными надрезами дают результаты, несопоставимые с результатами, полученными на образцах с надрезами, нанесенными механическим способом.</w:t>
      </w:r>
      <w:r w:rsidR="00AB7874" w:rsidRPr="008324CD">
        <w:rPr>
          <w:rFonts w:ascii="Times New Roman" w:hAnsi="Times New Roman" w:cs="Times New Roman"/>
          <w:sz w:val="24"/>
          <w:szCs w:val="24"/>
          <w:lang w:val="kk-KZ"/>
        </w:rPr>
        <w:t xml:space="preserve"> </w:t>
      </w:r>
      <w:r w:rsidR="00AB7874" w:rsidRPr="008324CD">
        <w:rPr>
          <w:rFonts w:ascii="Times New Roman" w:hAnsi="Times New Roman" w:cs="Times New Roman"/>
          <w:sz w:val="24"/>
          <w:szCs w:val="24"/>
        </w:rPr>
        <w:t>Профиль надреза необходимо регулярно проверять.</w:t>
      </w:r>
    </w:p>
    <w:p w14:paraId="4FEA9800" w14:textId="77777777" w:rsidR="001B0D9E" w:rsidRPr="008324CD" w:rsidRDefault="000246C1" w:rsidP="00AB7874">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 </w:t>
      </w:r>
    </w:p>
    <w:p w14:paraId="75D627A4"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6.2 Анизотропия</w:t>
      </w:r>
    </w:p>
    <w:p w14:paraId="33BBB125" w14:textId="77777777" w:rsidR="00F10FA8" w:rsidRPr="008324CD" w:rsidRDefault="00F10FA8" w:rsidP="00F01283">
      <w:pPr>
        <w:ind w:firstLine="708"/>
        <w:jc w:val="both"/>
        <w:rPr>
          <w:rFonts w:ascii="Times New Roman" w:hAnsi="Times New Roman" w:cs="Times New Roman"/>
          <w:b/>
          <w:sz w:val="24"/>
          <w:szCs w:val="24"/>
        </w:rPr>
      </w:pPr>
    </w:p>
    <w:p w14:paraId="4287A7F1"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Определенные виды </w:t>
      </w:r>
      <w:r w:rsidR="002E561E" w:rsidRPr="008324CD">
        <w:rPr>
          <w:rFonts w:ascii="Times New Roman" w:hAnsi="Times New Roman" w:cs="Times New Roman"/>
          <w:sz w:val="24"/>
          <w:szCs w:val="24"/>
        </w:rPr>
        <w:t>листового или панельного материала могут проявлять различные ударные свойства в зависимости от направления в плоскости листа или панели</w:t>
      </w:r>
      <w:r w:rsidRPr="008324CD">
        <w:rPr>
          <w:rFonts w:ascii="Times New Roman" w:hAnsi="Times New Roman" w:cs="Times New Roman"/>
          <w:sz w:val="24"/>
          <w:szCs w:val="24"/>
        </w:rPr>
        <w:t>. В подобных случаях следует разрезать образцы таким образом, чтобы их основная ось была параллельна или перпендикулярна направлению изменения какого-либо свойства листа или п</w:t>
      </w:r>
      <w:r w:rsidR="002E561E" w:rsidRPr="008324CD">
        <w:rPr>
          <w:rFonts w:ascii="Times New Roman" w:hAnsi="Times New Roman" w:cs="Times New Roman"/>
          <w:sz w:val="24"/>
          <w:szCs w:val="24"/>
        </w:rPr>
        <w:t>анели</w:t>
      </w:r>
      <w:r w:rsidRPr="008324CD">
        <w:rPr>
          <w:rFonts w:ascii="Times New Roman" w:hAnsi="Times New Roman" w:cs="Times New Roman"/>
          <w:sz w:val="24"/>
          <w:szCs w:val="24"/>
        </w:rPr>
        <w:t>, которое видимо или получено из сведений о способе производства.</w:t>
      </w:r>
    </w:p>
    <w:p w14:paraId="694297AC" w14:textId="77777777" w:rsidR="00483F32" w:rsidRPr="008324CD" w:rsidRDefault="00483F32" w:rsidP="00F01283">
      <w:pPr>
        <w:ind w:firstLine="708"/>
        <w:jc w:val="both"/>
        <w:rPr>
          <w:rFonts w:ascii="Times New Roman" w:hAnsi="Times New Roman" w:cs="Times New Roman"/>
          <w:sz w:val="24"/>
          <w:szCs w:val="24"/>
        </w:rPr>
      </w:pPr>
    </w:p>
    <w:p w14:paraId="3AC19A7F"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6.3 Форма и размеры</w:t>
      </w:r>
    </w:p>
    <w:p w14:paraId="3050BB07" w14:textId="77777777" w:rsidR="00F10FA8" w:rsidRPr="008324CD" w:rsidRDefault="00F10FA8" w:rsidP="00F01283">
      <w:pPr>
        <w:ind w:firstLine="708"/>
        <w:jc w:val="both"/>
        <w:rPr>
          <w:rFonts w:ascii="Times New Roman" w:hAnsi="Times New Roman" w:cs="Times New Roman"/>
          <w:b/>
          <w:sz w:val="24"/>
          <w:szCs w:val="24"/>
        </w:rPr>
      </w:pPr>
    </w:p>
    <w:p w14:paraId="2423BA8F" w14:textId="77777777" w:rsidR="00F10FA8"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6.3.1 Общие положения</w:t>
      </w:r>
    </w:p>
    <w:p w14:paraId="09B8D093"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Размеры</w:t>
      </w:r>
      <w:r w:rsidR="00E45737"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образцов</w:t>
      </w:r>
      <w:r w:rsidR="00E45737" w:rsidRPr="008324CD">
        <w:rPr>
          <w:rFonts w:ascii="Times New Roman" w:hAnsi="Times New Roman" w:cs="Times New Roman"/>
          <w:sz w:val="24"/>
          <w:szCs w:val="24"/>
          <w:lang w:val="kk-KZ"/>
        </w:rPr>
        <w:t xml:space="preserve"> приведены </w:t>
      </w:r>
      <w:r w:rsidRPr="008324CD">
        <w:rPr>
          <w:rFonts w:ascii="Times New Roman" w:hAnsi="Times New Roman" w:cs="Times New Roman"/>
          <w:sz w:val="24"/>
          <w:szCs w:val="24"/>
        </w:rPr>
        <w:t>в таблице 1.</w:t>
      </w:r>
    </w:p>
    <w:p w14:paraId="12265BF7" w14:textId="77777777" w:rsidR="00C30CC3" w:rsidRPr="008324CD" w:rsidRDefault="00C30CC3" w:rsidP="00C30CC3">
      <w:pPr>
        <w:ind w:firstLine="567"/>
        <w:jc w:val="both"/>
        <w:rPr>
          <w:rFonts w:ascii="Times New Roman" w:hAnsi="Times New Roman" w:cs="Times New Roman"/>
          <w:sz w:val="24"/>
          <w:szCs w:val="24"/>
        </w:rPr>
      </w:pPr>
      <w:r w:rsidRPr="008324CD">
        <w:rPr>
          <w:rFonts w:ascii="Times New Roman" w:hAnsi="Times New Roman" w:cs="Times New Roman"/>
          <w:sz w:val="24"/>
          <w:szCs w:val="24"/>
        </w:rPr>
        <w:t>При использовании некоторых типов оборудования допускается симметрично сокращать длину</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образца до 63</w:t>
      </w:r>
      <w:r w:rsidRPr="008324CD">
        <w:rPr>
          <w:rFonts w:ascii="Times New Roman" w:hAnsi="Times New Roman" w:cs="Times New Roman"/>
          <w:sz w:val="24"/>
          <w:szCs w:val="24"/>
          <w:lang w:val="kk-KZ"/>
        </w:rPr>
        <w:t>,</w:t>
      </w:r>
      <w:r w:rsidRPr="008324CD">
        <w:rPr>
          <w:rFonts w:ascii="Times New Roman" w:hAnsi="Times New Roman" w:cs="Times New Roman"/>
          <w:sz w:val="24"/>
          <w:szCs w:val="24"/>
        </w:rPr>
        <w:t>5 мм.</w:t>
      </w:r>
    </w:p>
    <w:p w14:paraId="64A2CDEC"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Продольное направление надреза всегда</w:t>
      </w:r>
      <w:r w:rsidR="00F753CB"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 xml:space="preserve">параллельно толщине </w:t>
      </w:r>
      <w:r w:rsidRPr="008324CD">
        <w:rPr>
          <w:rFonts w:ascii="Times New Roman" w:hAnsi="Times New Roman" w:cs="Times New Roman"/>
          <w:i/>
          <w:sz w:val="24"/>
          <w:szCs w:val="24"/>
        </w:rPr>
        <w:t>h</w:t>
      </w:r>
      <w:r w:rsidRPr="008324CD">
        <w:rPr>
          <w:rFonts w:ascii="Times New Roman" w:hAnsi="Times New Roman" w:cs="Times New Roman"/>
          <w:sz w:val="24"/>
          <w:szCs w:val="24"/>
        </w:rPr>
        <w:t>.</w:t>
      </w:r>
    </w:p>
    <w:p w14:paraId="54C2C39B" w14:textId="77777777" w:rsidR="00460A56" w:rsidRPr="008324CD" w:rsidRDefault="00460A56" w:rsidP="00F01283">
      <w:pPr>
        <w:ind w:firstLine="708"/>
        <w:jc w:val="center"/>
        <w:rPr>
          <w:rFonts w:ascii="Times New Roman" w:hAnsi="Times New Roman" w:cs="Times New Roman"/>
          <w:b/>
          <w:sz w:val="24"/>
          <w:szCs w:val="24"/>
        </w:rPr>
      </w:pPr>
    </w:p>
    <w:p w14:paraId="4ED6E83A" w14:textId="77777777" w:rsidR="00E47374" w:rsidRPr="008324CD" w:rsidRDefault="00E47374" w:rsidP="00F01283">
      <w:pPr>
        <w:ind w:firstLine="708"/>
        <w:jc w:val="center"/>
        <w:rPr>
          <w:rFonts w:ascii="Times New Roman" w:hAnsi="Times New Roman" w:cs="Times New Roman"/>
          <w:b/>
          <w:sz w:val="24"/>
          <w:szCs w:val="24"/>
        </w:rPr>
      </w:pPr>
    </w:p>
    <w:p w14:paraId="2597C786" w14:textId="77777777" w:rsidR="00E47374" w:rsidRPr="008324CD" w:rsidRDefault="00E47374" w:rsidP="00F01283">
      <w:pPr>
        <w:ind w:firstLine="708"/>
        <w:jc w:val="center"/>
        <w:rPr>
          <w:rFonts w:ascii="Times New Roman" w:hAnsi="Times New Roman" w:cs="Times New Roman"/>
          <w:b/>
          <w:sz w:val="24"/>
          <w:szCs w:val="24"/>
        </w:rPr>
      </w:pPr>
    </w:p>
    <w:p w14:paraId="5FC74B6F" w14:textId="4537960D" w:rsidR="003208CC" w:rsidRDefault="003208CC" w:rsidP="00F01283">
      <w:pPr>
        <w:ind w:firstLine="708"/>
        <w:jc w:val="center"/>
        <w:rPr>
          <w:rFonts w:ascii="Times New Roman" w:hAnsi="Times New Roman" w:cs="Times New Roman"/>
          <w:b/>
          <w:sz w:val="24"/>
          <w:szCs w:val="24"/>
        </w:rPr>
      </w:pPr>
      <w:r w:rsidRPr="008324CD">
        <w:rPr>
          <w:rFonts w:ascii="Times New Roman" w:hAnsi="Times New Roman" w:cs="Times New Roman"/>
          <w:b/>
          <w:sz w:val="24"/>
          <w:szCs w:val="24"/>
        </w:rPr>
        <w:lastRenderedPageBreak/>
        <w:t>Таблица 1 -</w:t>
      </w:r>
      <w:r w:rsidR="00A42E8B" w:rsidRPr="008324CD">
        <w:rPr>
          <w:rFonts w:ascii="Times New Roman" w:hAnsi="Times New Roman" w:cs="Times New Roman"/>
          <w:b/>
          <w:sz w:val="24"/>
          <w:szCs w:val="24"/>
        </w:rPr>
        <w:t xml:space="preserve"> Способ обозначения, типы образцов и надрезов, размеры надрезов</w:t>
      </w:r>
    </w:p>
    <w:p w14:paraId="00844698" w14:textId="77777777" w:rsidR="005F5C3E" w:rsidRPr="008324CD" w:rsidRDefault="005F5C3E" w:rsidP="00F01283">
      <w:pPr>
        <w:ind w:firstLine="708"/>
        <w:jc w:val="center"/>
        <w:rPr>
          <w:rFonts w:ascii="Times New Roman" w:hAnsi="Times New Roman" w:cs="Times New Roman"/>
          <w:b/>
          <w:sz w:val="24"/>
          <w:szCs w:val="24"/>
        </w:rPr>
      </w:pPr>
    </w:p>
    <w:p w14:paraId="21435DD6" w14:textId="457C4641" w:rsidR="003208CC" w:rsidRPr="005F5C3E" w:rsidRDefault="00A42E8B" w:rsidP="00A42E8B">
      <w:pPr>
        <w:ind w:firstLine="708"/>
        <w:jc w:val="right"/>
        <w:rPr>
          <w:rFonts w:ascii="Times New Roman" w:hAnsi="Times New Roman" w:cs="Times New Roman"/>
          <w:bCs/>
        </w:rPr>
      </w:pPr>
      <w:r w:rsidRPr="005F5C3E">
        <w:rPr>
          <w:rFonts w:ascii="Times New Roman" w:hAnsi="Times New Roman" w:cs="Times New Roman"/>
          <w:bCs/>
        </w:rPr>
        <w:t>Размеры в миллиметрах</w:t>
      </w:r>
    </w:p>
    <w:tbl>
      <w:tblPr>
        <w:tblStyle w:val="af"/>
        <w:tblW w:w="0" w:type="auto"/>
        <w:tblInd w:w="0" w:type="dxa"/>
        <w:tblLook w:val="04A0" w:firstRow="1" w:lastRow="0" w:firstColumn="1" w:lastColumn="0" w:noHBand="0" w:noVBand="1"/>
      </w:tblPr>
      <w:tblGrid>
        <w:gridCol w:w="1641"/>
        <w:gridCol w:w="2323"/>
        <w:gridCol w:w="1560"/>
        <w:gridCol w:w="1969"/>
        <w:gridCol w:w="1851"/>
      </w:tblGrid>
      <w:tr w:rsidR="00B83236" w14:paraId="162BC427" w14:textId="77777777" w:rsidTr="00B32335">
        <w:tc>
          <w:tcPr>
            <w:tcW w:w="1641" w:type="dxa"/>
            <w:tcBorders>
              <w:bottom w:val="double" w:sz="4" w:space="0" w:color="auto"/>
            </w:tcBorders>
          </w:tcPr>
          <w:p w14:paraId="57773A49" w14:textId="36699123" w:rsidR="00B83236" w:rsidRPr="00B83236" w:rsidRDefault="00B83236" w:rsidP="00B83236">
            <w:pPr>
              <w:jc w:val="center"/>
              <w:rPr>
                <w:rFonts w:ascii="Times New Roman" w:hAnsi="Times New Roman" w:cs="Times New Roman"/>
                <w:b/>
                <w:sz w:val="22"/>
                <w:szCs w:val="22"/>
                <w:lang w:val="en-US"/>
              </w:rPr>
            </w:pPr>
            <w:r w:rsidRPr="00B83236">
              <w:rPr>
                <w:rFonts w:ascii="Times New Roman" w:hAnsi="Times New Roman" w:cs="Times New Roman"/>
                <w:b/>
                <w:sz w:val="22"/>
                <w:szCs w:val="22"/>
              </w:rPr>
              <w:t>Способ обозначения</w:t>
            </w:r>
            <w:r w:rsidR="005F5C3E" w:rsidRPr="005F5C3E">
              <w:rPr>
                <w:rFonts w:ascii="Times New Roman" w:hAnsi="Times New Roman" w:cs="Times New Roman"/>
                <w:b/>
                <w:sz w:val="22"/>
                <w:szCs w:val="22"/>
                <w:vertAlign w:val="superscript"/>
              </w:rPr>
              <w:t>1,2</w:t>
            </w:r>
          </w:p>
        </w:tc>
        <w:tc>
          <w:tcPr>
            <w:tcW w:w="2323" w:type="dxa"/>
            <w:tcBorders>
              <w:bottom w:val="double" w:sz="4" w:space="0" w:color="auto"/>
            </w:tcBorders>
          </w:tcPr>
          <w:p w14:paraId="1403DFE2" w14:textId="06F31485"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b/>
                <w:sz w:val="22"/>
                <w:szCs w:val="22"/>
              </w:rPr>
              <w:t>Образец</w:t>
            </w:r>
          </w:p>
        </w:tc>
        <w:tc>
          <w:tcPr>
            <w:tcW w:w="1560" w:type="dxa"/>
          </w:tcPr>
          <w:p w14:paraId="73B0A103" w14:textId="379E9B08"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b/>
                <w:sz w:val="22"/>
                <w:szCs w:val="22"/>
              </w:rPr>
              <w:t>Тип надреза</w:t>
            </w:r>
          </w:p>
        </w:tc>
        <w:tc>
          <w:tcPr>
            <w:tcW w:w="1969" w:type="dxa"/>
          </w:tcPr>
          <w:p w14:paraId="5A1DEDF8" w14:textId="67CE08E7"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b/>
                <w:bCs/>
                <w:sz w:val="22"/>
                <w:szCs w:val="22"/>
                <w:lang w:bidi="ru-RU"/>
              </w:rPr>
              <w:t xml:space="preserve">Радиус вершины надреза </w:t>
            </w:r>
            <w:r w:rsidRPr="00B83236">
              <w:rPr>
                <w:rFonts w:ascii="Times New Roman" w:hAnsi="Times New Roman" w:cs="Times New Roman"/>
                <w:i/>
                <w:iCs/>
                <w:sz w:val="22"/>
                <w:szCs w:val="22"/>
                <w:lang w:bidi="ru-RU"/>
              </w:rPr>
              <w:t>r</w:t>
            </w:r>
            <w:r w:rsidRPr="00B83236">
              <w:rPr>
                <w:rFonts w:ascii="Times New Roman" w:hAnsi="Times New Roman" w:cs="Times New Roman"/>
                <w:sz w:val="22"/>
                <w:szCs w:val="22"/>
                <w:vertAlign w:val="subscript"/>
                <w:lang w:bidi="ru-RU"/>
              </w:rPr>
              <w:t>N</w:t>
            </w:r>
          </w:p>
        </w:tc>
        <w:tc>
          <w:tcPr>
            <w:tcW w:w="1851" w:type="dxa"/>
          </w:tcPr>
          <w:p w14:paraId="6D31B55C" w14:textId="200E8F02" w:rsidR="00B83236" w:rsidRPr="00B83236" w:rsidRDefault="00B83236" w:rsidP="00B83236">
            <w:pPr>
              <w:jc w:val="center"/>
              <w:rPr>
                <w:rFonts w:ascii="Times New Roman" w:hAnsi="Times New Roman" w:cs="Times New Roman"/>
                <w:b/>
                <w:bCs/>
                <w:sz w:val="22"/>
                <w:szCs w:val="22"/>
                <w:lang w:bidi="ru-RU"/>
              </w:rPr>
            </w:pPr>
            <w:r w:rsidRPr="00B83236">
              <w:rPr>
                <w:rFonts w:ascii="Times New Roman" w:hAnsi="Times New Roman" w:cs="Times New Roman"/>
                <w:b/>
                <w:bCs/>
                <w:sz w:val="22"/>
                <w:szCs w:val="22"/>
                <w:lang w:bidi="ru-RU"/>
              </w:rPr>
              <w:t>Ширина</w:t>
            </w:r>
            <w:r w:rsidRPr="00B83236">
              <w:rPr>
                <w:rFonts w:ascii="Times New Roman" w:hAnsi="Times New Roman" w:cs="Times New Roman"/>
                <w:i/>
                <w:iCs/>
                <w:sz w:val="22"/>
                <w:szCs w:val="22"/>
                <w:lang w:bidi="ru-RU"/>
              </w:rPr>
              <w:t xml:space="preserve"> b</w:t>
            </w:r>
            <w:r w:rsidRPr="00B83236">
              <w:rPr>
                <w:rFonts w:ascii="Times New Roman" w:hAnsi="Times New Roman" w:cs="Times New Roman"/>
                <w:sz w:val="22"/>
                <w:szCs w:val="22"/>
                <w:vertAlign w:val="subscript"/>
                <w:lang w:bidi="ru-RU"/>
              </w:rPr>
              <w:t>N</w:t>
            </w:r>
          </w:p>
          <w:p w14:paraId="493F22ED" w14:textId="56A1623F" w:rsidR="00B83236" w:rsidRPr="00B83236" w:rsidRDefault="00B83236" w:rsidP="00B32335">
            <w:pPr>
              <w:jc w:val="center"/>
              <w:rPr>
                <w:rFonts w:ascii="Times New Roman" w:hAnsi="Times New Roman" w:cs="Times New Roman"/>
                <w:b/>
                <w:sz w:val="22"/>
                <w:szCs w:val="22"/>
              </w:rPr>
            </w:pPr>
            <w:r w:rsidRPr="00B83236">
              <w:rPr>
                <w:rFonts w:ascii="Times New Roman" w:hAnsi="Times New Roman" w:cs="Times New Roman"/>
                <w:b/>
                <w:bCs/>
                <w:sz w:val="22"/>
                <w:szCs w:val="22"/>
                <w:lang w:bidi="ru-RU"/>
              </w:rPr>
              <w:t>под надрезом</w:t>
            </w:r>
          </w:p>
        </w:tc>
      </w:tr>
      <w:tr w:rsidR="00B83236" w14:paraId="14C2E719" w14:textId="77777777" w:rsidTr="00B32335">
        <w:tc>
          <w:tcPr>
            <w:tcW w:w="1641" w:type="dxa"/>
            <w:tcBorders>
              <w:top w:val="double" w:sz="4" w:space="0" w:color="auto"/>
              <w:left w:val="single" w:sz="4" w:space="0" w:color="auto"/>
            </w:tcBorders>
            <w:shd w:val="clear" w:color="auto" w:fill="FFFFFF"/>
            <w:vAlign w:val="bottom"/>
          </w:tcPr>
          <w:p w14:paraId="0571856B" w14:textId="2C5BCC79" w:rsidR="00B83236" w:rsidRPr="00B83236" w:rsidRDefault="00B83236" w:rsidP="00B83236">
            <w:pPr>
              <w:jc w:val="both"/>
              <w:rPr>
                <w:rFonts w:ascii="Times New Roman" w:hAnsi="Times New Roman" w:cs="Times New Roman"/>
                <w:b/>
                <w:sz w:val="22"/>
                <w:szCs w:val="22"/>
              </w:rPr>
            </w:pPr>
            <w:r w:rsidRPr="00B83236">
              <w:rPr>
                <w:rFonts w:ascii="Times New Roman" w:hAnsi="Times New Roman" w:cs="Times New Roman"/>
                <w:sz w:val="22"/>
                <w:szCs w:val="22"/>
                <w:lang w:bidi="ru-RU"/>
              </w:rPr>
              <w:t>ISO 180/U</w:t>
            </w:r>
          </w:p>
        </w:tc>
        <w:tc>
          <w:tcPr>
            <w:tcW w:w="2323" w:type="dxa"/>
            <w:vMerge w:val="restart"/>
          </w:tcPr>
          <w:p w14:paraId="19803231" w14:textId="77777777" w:rsidR="00B83236" w:rsidRPr="00B83236" w:rsidRDefault="00B83236" w:rsidP="00B83236">
            <w:pPr>
              <w:jc w:val="center"/>
              <w:rPr>
                <w:rFonts w:ascii="Times New Roman" w:hAnsi="Times New Roman" w:cs="Times New Roman"/>
                <w:sz w:val="22"/>
                <w:szCs w:val="22"/>
                <w:lang w:bidi="ru-RU"/>
              </w:rPr>
            </w:pPr>
            <w:r w:rsidRPr="00B83236">
              <w:rPr>
                <w:rFonts w:ascii="Times New Roman" w:hAnsi="Times New Roman" w:cs="Times New Roman"/>
                <w:sz w:val="22"/>
                <w:szCs w:val="22"/>
                <w:lang w:bidi="ru-RU"/>
              </w:rPr>
              <w:t xml:space="preserve">Длина </w:t>
            </w:r>
            <w:r w:rsidRPr="00B83236">
              <w:rPr>
                <w:rFonts w:ascii="Times New Roman" w:hAnsi="Times New Roman" w:cs="Times New Roman"/>
                <w:i/>
                <w:iCs/>
                <w:sz w:val="22"/>
                <w:szCs w:val="22"/>
                <w:lang w:val="en-US" w:bidi="ru-RU"/>
              </w:rPr>
              <w:t>l</w:t>
            </w:r>
            <w:r w:rsidRPr="00B83236">
              <w:rPr>
                <w:rFonts w:ascii="Times New Roman" w:hAnsi="Times New Roman" w:cs="Times New Roman"/>
                <w:i/>
                <w:iCs/>
                <w:sz w:val="22"/>
                <w:szCs w:val="22"/>
                <w:lang w:val="kk-KZ" w:bidi="ru-RU"/>
              </w:rPr>
              <w:t xml:space="preserve"> </w:t>
            </w:r>
            <w:r w:rsidRPr="00B83236">
              <w:rPr>
                <w:rFonts w:ascii="Times New Roman" w:hAnsi="Times New Roman" w:cs="Times New Roman"/>
                <w:sz w:val="22"/>
                <w:szCs w:val="22"/>
                <w:lang w:bidi="ru-RU"/>
              </w:rPr>
              <w:t>=</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80</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 xml:space="preserve">2 </w:t>
            </w:r>
          </w:p>
          <w:p w14:paraId="6F1807A6" w14:textId="5E0371F4" w:rsidR="00B83236" w:rsidRPr="00B83236" w:rsidRDefault="00B83236" w:rsidP="005F5C3E">
            <w:pPr>
              <w:jc w:val="center"/>
              <w:rPr>
                <w:rFonts w:ascii="Times New Roman" w:hAnsi="Times New Roman" w:cs="Times New Roman"/>
                <w:b/>
                <w:sz w:val="22"/>
                <w:szCs w:val="22"/>
              </w:rPr>
            </w:pPr>
            <w:r w:rsidRPr="00B83236">
              <w:rPr>
                <w:rFonts w:ascii="Times New Roman" w:hAnsi="Times New Roman" w:cs="Times New Roman"/>
                <w:sz w:val="22"/>
                <w:szCs w:val="22"/>
                <w:lang w:bidi="ru-RU"/>
              </w:rPr>
              <w:t xml:space="preserve">Ширина </w:t>
            </w:r>
            <w:r w:rsidRPr="00B83236">
              <w:rPr>
                <w:rFonts w:ascii="Times New Roman" w:hAnsi="Times New Roman" w:cs="Times New Roman"/>
                <w:i/>
                <w:iCs/>
                <w:sz w:val="22"/>
                <w:szCs w:val="22"/>
                <w:lang w:bidi="ru-RU"/>
              </w:rPr>
              <w:t>b</w:t>
            </w:r>
            <w:r w:rsidRPr="00B83236">
              <w:rPr>
                <w:rFonts w:ascii="Times New Roman" w:hAnsi="Times New Roman" w:cs="Times New Roman"/>
                <w:i/>
                <w:iCs/>
                <w:sz w:val="22"/>
                <w:szCs w:val="22"/>
                <w:lang w:val="kk-KZ" w:bidi="ru-RU"/>
              </w:rPr>
              <w:t xml:space="preserve"> </w:t>
            </w:r>
            <w:r w:rsidRPr="00B83236">
              <w:rPr>
                <w:rFonts w:ascii="Times New Roman" w:hAnsi="Times New Roman" w:cs="Times New Roman"/>
                <w:sz w:val="22"/>
                <w:szCs w:val="22"/>
                <w:lang w:bidi="ru-RU"/>
              </w:rPr>
              <w:t>=</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10,0</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 xml:space="preserve">0,2 Толщина </w:t>
            </w:r>
            <w:r w:rsidRPr="00B83236">
              <w:rPr>
                <w:rFonts w:ascii="Times New Roman" w:hAnsi="Times New Roman" w:cs="Times New Roman"/>
                <w:i/>
                <w:iCs/>
                <w:sz w:val="22"/>
                <w:szCs w:val="22"/>
                <w:lang w:bidi="ru-RU"/>
              </w:rPr>
              <w:t>h</w:t>
            </w:r>
            <w:r w:rsidRPr="00B83236">
              <w:rPr>
                <w:rFonts w:ascii="Times New Roman" w:hAnsi="Times New Roman" w:cs="Times New Roman"/>
                <w:i/>
                <w:iCs/>
                <w:sz w:val="22"/>
                <w:szCs w:val="22"/>
                <w:lang w:val="kk-KZ" w:bidi="ru-RU"/>
              </w:rPr>
              <w:t xml:space="preserve"> </w:t>
            </w:r>
            <w:r w:rsidRPr="00B83236">
              <w:rPr>
                <w:rFonts w:ascii="Times New Roman" w:hAnsi="Times New Roman" w:cs="Times New Roman"/>
                <w:sz w:val="22"/>
                <w:szCs w:val="22"/>
                <w:lang w:bidi="ru-RU"/>
              </w:rPr>
              <w:t>=</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4,0</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w:t>
            </w:r>
            <w:r w:rsidRPr="00B83236">
              <w:rPr>
                <w:rFonts w:ascii="Times New Roman" w:hAnsi="Times New Roman" w:cs="Times New Roman"/>
                <w:sz w:val="22"/>
                <w:szCs w:val="22"/>
                <w:lang w:val="kk-KZ" w:bidi="ru-RU"/>
              </w:rPr>
              <w:t xml:space="preserve"> </w:t>
            </w:r>
            <w:r w:rsidRPr="00B83236">
              <w:rPr>
                <w:rFonts w:ascii="Times New Roman" w:hAnsi="Times New Roman" w:cs="Times New Roman"/>
                <w:sz w:val="22"/>
                <w:szCs w:val="22"/>
                <w:lang w:bidi="ru-RU"/>
              </w:rPr>
              <w:t>0,2</w:t>
            </w:r>
          </w:p>
        </w:tc>
        <w:tc>
          <w:tcPr>
            <w:tcW w:w="1560" w:type="dxa"/>
            <w:tcBorders>
              <w:top w:val="double" w:sz="4" w:space="0" w:color="auto"/>
              <w:left w:val="single" w:sz="4" w:space="0" w:color="auto"/>
            </w:tcBorders>
            <w:shd w:val="clear" w:color="auto" w:fill="FFFFFF"/>
            <w:vAlign w:val="bottom"/>
          </w:tcPr>
          <w:p w14:paraId="07EA6AD6" w14:textId="6794D32B"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bidi="ru-RU"/>
              </w:rPr>
              <w:t>Без надреза</w:t>
            </w:r>
          </w:p>
        </w:tc>
        <w:tc>
          <w:tcPr>
            <w:tcW w:w="1969" w:type="dxa"/>
            <w:tcBorders>
              <w:top w:val="double" w:sz="4" w:space="0" w:color="auto"/>
              <w:left w:val="single" w:sz="4" w:space="0" w:color="auto"/>
            </w:tcBorders>
            <w:shd w:val="clear" w:color="auto" w:fill="FFFFFF"/>
            <w:vAlign w:val="bottom"/>
          </w:tcPr>
          <w:p w14:paraId="47114D36" w14:textId="6149438B"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bidi="ru-RU"/>
              </w:rPr>
              <w:t>-</w:t>
            </w:r>
          </w:p>
        </w:tc>
        <w:tc>
          <w:tcPr>
            <w:tcW w:w="1851" w:type="dxa"/>
            <w:tcBorders>
              <w:top w:val="double" w:sz="4" w:space="0" w:color="auto"/>
              <w:left w:val="single" w:sz="4" w:space="0" w:color="auto"/>
              <w:right w:val="single" w:sz="4" w:space="0" w:color="auto"/>
            </w:tcBorders>
            <w:shd w:val="clear" w:color="auto" w:fill="FFFFFF"/>
            <w:vAlign w:val="bottom"/>
          </w:tcPr>
          <w:p w14:paraId="7DCBF6AB" w14:textId="64C9F383"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bidi="ru-RU"/>
              </w:rPr>
              <w:t>-</w:t>
            </w:r>
          </w:p>
        </w:tc>
      </w:tr>
      <w:tr w:rsidR="00B83236" w14:paraId="2E4F9BED" w14:textId="77777777" w:rsidTr="00B32335">
        <w:tc>
          <w:tcPr>
            <w:tcW w:w="1641" w:type="dxa"/>
            <w:tcBorders>
              <w:top w:val="single" w:sz="4" w:space="0" w:color="auto"/>
              <w:left w:val="single" w:sz="4" w:space="0" w:color="auto"/>
            </w:tcBorders>
            <w:shd w:val="clear" w:color="auto" w:fill="FFFFFF"/>
            <w:vAlign w:val="bottom"/>
          </w:tcPr>
          <w:p w14:paraId="122C4B45" w14:textId="58C00DE8" w:rsidR="00B83236" w:rsidRPr="00B83236" w:rsidRDefault="00B83236" w:rsidP="00B83236">
            <w:pPr>
              <w:jc w:val="both"/>
              <w:rPr>
                <w:rFonts w:ascii="Times New Roman" w:hAnsi="Times New Roman" w:cs="Times New Roman"/>
                <w:b/>
                <w:sz w:val="22"/>
                <w:szCs w:val="22"/>
              </w:rPr>
            </w:pPr>
            <w:r w:rsidRPr="00B83236">
              <w:rPr>
                <w:rFonts w:ascii="Times New Roman" w:hAnsi="Times New Roman" w:cs="Times New Roman"/>
                <w:sz w:val="22"/>
                <w:szCs w:val="22"/>
                <w:lang w:bidi="ru-RU"/>
              </w:rPr>
              <w:t>ISO 180/A</w:t>
            </w:r>
          </w:p>
        </w:tc>
        <w:tc>
          <w:tcPr>
            <w:tcW w:w="2323" w:type="dxa"/>
            <w:vMerge/>
          </w:tcPr>
          <w:p w14:paraId="48505169" w14:textId="77777777" w:rsidR="00B83236" w:rsidRPr="00B83236" w:rsidRDefault="00B83236" w:rsidP="00B83236">
            <w:pPr>
              <w:jc w:val="both"/>
              <w:rPr>
                <w:rFonts w:ascii="Times New Roman" w:hAnsi="Times New Roman" w:cs="Times New Roman"/>
                <w:b/>
                <w:sz w:val="22"/>
                <w:szCs w:val="22"/>
              </w:rPr>
            </w:pPr>
          </w:p>
        </w:tc>
        <w:tc>
          <w:tcPr>
            <w:tcW w:w="1560" w:type="dxa"/>
            <w:tcBorders>
              <w:top w:val="single" w:sz="4" w:space="0" w:color="auto"/>
              <w:left w:val="single" w:sz="4" w:space="0" w:color="auto"/>
            </w:tcBorders>
            <w:shd w:val="clear" w:color="auto" w:fill="FFFFFF"/>
            <w:vAlign w:val="bottom"/>
          </w:tcPr>
          <w:p w14:paraId="4C4FFD97" w14:textId="67A6B0EA"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bidi="ru-RU"/>
              </w:rPr>
              <w:t>А</w:t>
            </w:r>
          </w:p>
        </w:tc>
        <w:tc>
          <w:tcPr>
            <w:tcW w:w="1969" w:type="dxa"/>
            <w:tcBorders>
              <w:top w:val="single" w:sz="4" w:space="0" w:color="auto"/>
              <w:left w:val="single" w:sz="4" w:space="0" w:color="auto"/>
            </w:tcBorders>
            <w:shd w:val="clear" w:color="auto" w:fill="FFFFFF"/>
            <w:vAlign w:val="bottom"/>
          </w:tcPr>
          <w:p w14:paraId="33C05888" w14:textId="52B11751"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bidi="ru-RU"/>
              </w:rPr>
              <w:t>0,25 ± 0,05</w:t>
            </w:r>
          </w:p>
        </w:tc>
        <w:tc>
          <w:tcPr>
            <w:tcW w:w="1851" w:type="dxa"/>
            <w:vMerge w:val="restart"/>
            <w:tcBorders>
              <w:top w:val="single" w:sz="4" w:space="0" w:color="auto"/>
              <w:left w:val="single" w:sz="4" w:space="0" w:color="auto"/>
              <w:right w:val="single" w:sz="4" w:space="0" w:color="auto"/>
            </w:tcBorders>
            <w:shd w:val="clear" w:color="auto" w:fill="FFFFFF"/>
            <w:vAlign w:val="center"/>
          </w:tcPr>
          <w:p w14:paraId="7511289A" w14:textId="328FD084"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bidi="ru-RU"/>
              </w:rPr>
              <w:t>8,0 ± 0,2</w:t>
            </w:r>
          </w:p>
        </w:tc>
      </w:tr>
      <w:tr w:rsidR="00B83236" w14:paraId="0E26481D" w14:textId="77777777" w:rsidTr="00B32335">
        <w:tc>
          <w:tcPr>
            <w:tcW w:w="1641" w:type="dxa"/>
            <w:tcBorders>
              <w:top w:val="single" w:sz="4" w:space="0" w:color="auto"/>
              <w:left w:val="single" w:sz="4" w:space="0" w:color="auto"/>
              <w:bottom w:val="single" w:sz="4" w:space="0" w:color="auto"/>
            </w:tcBorders>
            <w:shd w:val="clear" w:color="auto" w:fill="FFFFFF"/>
          </w:tcPr>
          <w:p w14:paraId="453E5162" w14:textId="5AE24FDA" w:rsidR="00B83236" w:rsidRPr="00B83236" w:rsidRDefault="00B83236" w:rsidP="00B83236">
            <w:pPr>
              <w:jc w:val="both"/>
              <w:rPr>
                <w:rFonts w:ascii="Times New Roman" w:hAnsi="Times New Roman" w:cs="Times New Roman"/>
                <w:b/>
                <w:sz w:val="22"/>
                <w:szCs w:val="22"/>
              </w:rPr>
            </w:pPr>
            <w:r w:rsidRPr="00B83236">
              <w:rPr>
                <w:rFonts w:ascii="Times New Roman" w:hAnsi="Times New Roman" w:cs="Times New Roman"/>
                <w:sz w:val="22"/>
                <w:szCs w:val="22"/>
                <w:lang w:bidi="ru-RU"/>
              </w:rPr>
              <w:t>ISO 180/B</w:t>
            </w:r>
          </w:p>
        </w:tc>
        <w:tc>
          <w:tcPr>
            <w:tcW w:w="2323" w:type="dxa"/>
            <w:vMerge/>
          </w:tcPr>
          <w:p w14:paraId="02C4FFF6" w14:textId="77777777" w:rsidR="00B83236" w:rsidRPr="00B83236" w:rsidRDefault="00B83236" w:rsidP="00B83236">
            <w:pPr>
              <w:jc w:val="both"/>
              <w:rPr>
                <w:rFonts w:ascii="Times New Roman" w:hAnsi="Times New Roman" w:cs="Times New Roman"/>
                <w:b/>
                <w:sz w:val="22"/>
                <w:szCs w:val="22"/>
              </w:rPr>
            </w:pPr>
          </w:p>
        </w:tc>
        <w:tc>
          <w:tcPr>
            <w:tcW w:w="1560" w:type="dxa"/>
            <w:tcBorders>
              <w:top w:val="single" w:sz="4" w:space="0" w:color="auto"/>
              <w:left w:val="single" w:sz="4" w:space="0" w:color="auto"/>
              <w:bottom w:val="single" w:sz="4" w:space="0" w:color="auto"/>
            </w:tcBorders>
            <w:shd w:val="clear" w:color="auto" w:fill="FFFFFF"/>
          </w:tcPr>
          <w:p w14:paraId="5A9C2E4C" w14:textId="00DDECD5" w:rsidR="00B83236" w:rsidRPr="00B83236" w:rsidRDefault="00B83236" w:rsidP="00B83236">
            <w:pPr>
              <w:jc w:val="center"/>
              <w:rPr>
                <w:rFonts w:ascii="Times New Roman" w:hAnsi="Times New Roman" w:cs="Times New Roman"/>
                <w:b/>
                <w:sz w:val="22"/>
                <w:szCs w:val="22"/>
              </w:rPr>
            </w:pPr>
            <w:r w:rsidRPr="00B83236">
              <w:rPr>
                <w:rFonts w:ascii="Times New Roman" w:hAnsi="Times New Roman" w:cs="Times New Roman"/>
                <w:sz w:val="22"/>
                <w:szCs w:val="22"/>
                <w:lang w:val="en-US" w:bidi="ru-RU"/>
              </w:rPr>
              <w:t>B</w:t>
            </w:r>
          </w:p>
        </w:tc>
        <w:tc>
          <w:tcPr>
            <w:tcW w:w="1969" w:type="dxa"/>
            <w:tcBorders>
              <w:top w:val="single" w:sz="4" w:space="0" w:color="auto"/>
              <w:left w:val="single" w:sz="4" w:space="0" w:color="auto"/>
              <w:bottom w:val="single" w:sz="4" w:space="0" w:color="auto"/>
            </w:tcBorders>
            <w:shd w:val="clear" w:color="auto" w:fill="FFFFFF"/>
          </w:tcPr>
          <w:p w14:paraId="34A900B7" w14:textId="13812F62" w:rsidR="00B83236" w:rsidRPr="00B83236" w:rsidRDefault="00B83236" w:rsidP="005F5C3E">
            <w:pPr>
              <w:jc w:val="center"/>
              <w:rPr>
                <w:rFonts w:ascii="Times New Roman" w:hAnsi="Times New Roman" w:cs="Times New Roman"/>
                <w:b/>
                <w:sz w:val="22"/>
                <w:szCs w:val="22"/>
              </w:rPr>
            </w:pPr>
            <w:r w:rsidRPr="00B83236">
              <w:rPr>
                <w:rFonts w:ascii="Times New Roman" w:hAnsi="Times New Roman" w:cs="Times New Roman"/>
                <w:sz w:val="22"/>
                <w:szCs w:val="22"/>
                <w:lang w:bidi="ru-RU"/>
              </w:rPr>
              <w:t>1,00 ± 0,05</w:t>
            </w:r>
          </w:p>
        </w:tc>
        <w:tc>
          <w:tcPr>
            <w:tcW w:w="1851" w:type="dxa"/>
            <w:vMerge/>
          </w:tcPr>
          <w:p w14:paraId="528D3490" w14:textId="77777777" w:rsidR="00B83236" w:rsidRPr="00B83236" w:rsidRDefault="00B83236" w:rsidP="00B83236">
            <w:pPr>
              <w:jc w:val="both"/>
              <w:rPr>
                <w:rFonts w:ascii="Times New Roman" w:hAnsi="Times New Roman" w:cs="Times New Roman"/>
                <w:b/>
                <w:sz w:val="22"/>
                <w:szCs w:val="22"/>
              </w:rPr>
            </w:pPr>
          </w:p>
        </w:tc>
      </w:tr>
      <w:tr w:rsidR="00B83236" w14:paraId="36AA8898" w14:textId="77777777" w:rsidTr="00442B3A">
        <w:tc>
          <w:tcPr>
            <w:tcW w:w="9344" w:type="dxa"/>
            <w:gridSpan w:val="5"/>
            <w:tcBorders>
              <w:top w:val="single" w:sz="4" w:space="0" w:color="auto"/>
              <w:left w:val="single" w:sz="4" w:space="0" w:color="auto"/>
            </w:tcBorders>
            <w:shd w:val="clear" w:color="auto" w:fill="FFFFFF"/>
          </w:tcPr>
          <w:p w14:paraId="2D4E645E" w14:textId="1B2BDA3B" w:rsidR="003C5AE7" w:rsidRPr="005F5C3E" w:rsidRDefault="00D9597B" w:rsidP="00285E6A">
            <w:pPr>
              <w:ind w:right="137"/>
              <w:jc w:val="both"/>
              <w:rPr>
                <w:rFonts w:ascii="Times New Roman" w:hAnsi="Times New Roman" w:cs="Times New Roman"/>
                <w:bCs/>
              </w:rPr>
            </w:pPr>
            <w:r w:rsidRPr="00D9597B">
              <w:rPr>
                <w:rFonts w:ascii="Times New Roman" w:hAnsi="Times New Roman" w:cs="Times New Roman"/>
                <w:bCs/>
                <w:vertAlign w:val="superscript"/>
              </w:rPr>
              <w:t>1</w:t>
            </w:r>
            <w:r w:rsidRPr="00D9597B">
              <w:rPr>
                <w:rFonts w:ascii="Times New Roman" w:hAnsi="Times New Roman" w:cs="Times New Roman"/>
                <w:bCs/>
              </w:rPr>
              <w:t xml:space="preserve"> </w:t>
            </w:r>
            <w:r w:rsidR="00285E6A" w:rsidRPr="005F5C3E">
              <w:rPr>
                <w:rFonts w:ascii="Times New Roman" w:hAnsi="Times New Roman" w:cs="Times New Roman"/>
                <w:bCs/>
              </w:rPr>
              <w:t xml:space="preserve">Если образцы отобраны из листов или готовых изделий, толщина </w:t>
            </w:r>
            <w:r w:rsidR="00285E6A" w:rsidRPr="005F5C3E">
              <w:rPr>
                <w:rFonts w:ascii="Times New Roman" w:hAnsi="Times New Roman" w:cs="Times New Roman"/>
                <w:bCs/>
                <w:i/>
                <w:iCs/>
              </w:rPr>
              <w:t>h</w:t>
            </w:r>
            <w:r w:rsidR="00285E6A" w:rsidRPr="005F5C3E">
              <w:rPr>
                <w:rFonts w:ascii="Times New Roman" w:hAnsi="Times New Roman" w:cs="Times New Roman"/>
                <w:bCs/>
              </w:rPr>
              <w:t xml:space="preserve"> листа или изделия должна быть указана в обозначении метода. Не допускается проводить испытания образцов, механически обработанная поверхность которых находится под растяжением. </w:t>
            </w:r>
          </w:p>
          <w:p w14:paraId="2384BF45" w14:textId="03687F95" w:rsidR="00285E6A" w:rsidRPr="000A0DBB" w:rsidRDefault="00D9597B" w:rsidP="00285E6A">
            <w:pPr>
              <w:ind w:right="137"/>
              <w:jc w:val="both"/>
              <w:rPr>
                <w:rFonts w:ascii="Times New Roman" w:hAnsi="Times New Roman" w:cs="Times New Roman"/>
                <w:bCs/>
                <w:sz w:val="22"/>
                <w:szCs w:val="22"/>
              </w:rPr>
            </w:pPr>
            <w:r w:rsidRPr="00D9597B">
              <w:rPr>
                <w:rFonts w:ascii="Times New Roman" w:hAnsi="Times New Roman" w:cs="Times New Roman"/>
                <w:bCs/>
                <w:vertAlign w:val="superscript"/>
              </w:rPr>
              <w:t>2</w:t>
            </w:r>
            <w:r w:rsidRPr="00D9597B">
              <w:rPr>
                <w:rFonts w:ascii="Times New Roman" w:hAnsi="Times New Roman" w:cs="Times New Roman"/>
                <w:bCs/>
              </w:rPr>
              <w:t xml:space="preserve"> </w:t>
            </w:r>
            <w:r w:rsidR="00285E6A" w:rsidRPr="005F5C3E">
              <w:rPr>
                <w:rFonts w:ascii="Times New Roman" w:hAnsi="Times New Roman" w:cs="Times New Roman"/>
                <w:bCs/>
              </w:rPr>
              <w:t xml:space="preserve">Если толщина </w:t>
            </w:r>
            <w:r w:rsidR="00285E6A" w:rsidRPr="005F5C3E">
              <w:rPr>
                <w:rFonts w:ascii="Times New Roman" w:hAnsi="Times New Roman" w:cs="Times New Roman"/>
                <w:bCs/>
                <w:i/>
                <w:iCs/>
              </w:rPr>
              <w:t>h</w:t>
            </w:r>
            <w:r w:rsidR="00285E6A" w:rsidRPr="005F5C3E">
              <w:rPr>
                <w:rFonts w:ascii="Times New Roman" w:hAnsi="Times New Roman" w:cs="Times New Roman"/>
                <w:bCs/>
              </w:rPr>
              <w:t xml:space="preserve"> листа равна ширине </w:t>
            </w:r>
            <w:r w:rsidR="00285E6A" w:rsidRPr="005F5C3E">
              <w:rPr>
                <w:rFonts w:ascii="Times New Roman" w:hAnsi="Times New Roman" w:cs="Times New Roman"/>
                <w:bCs/>
                <w:i/>
                <w:iCs/>
              </w:rPr>
              <w:t>b,</w:t>
            </w:r>
            <w:r w:rsidR="00285E6A" w:rsidRPr="005F5C3E">
              <w:rPr>
                <w:rFonts w:ascii="Times New Roman" w:hAnsi="Times New Roman" w:cs="Times New Roman"/>
                <w:bCs/>
              </w:rPr>
              <w:t xml:space="preserve"> направление удара (перпендикулярное </w:t>
            </w:r>
            <w:r w:rsidR="00285E6A" w:rsidRPr="005F5C3E">
              <w:rPr>
                <w:rFonts w:ascii="Times New Roman" w:hAnsi="Times New Roman" w:cs="Times New Roman"/>
                <w:bCs/>
                <w:i/>
                <w:iCs/>
              </w:rPr>
              <w:t>n</w:t>
            </w:r>
            <w:r w:rsidR="00285E6A" w:rsidRPr="005F5C3E">
              <w:rPr>
                <w:rFonts w:ascii="Times New Roman" w:hAnsi="Times New Roman" w:cs="Times New Roman"/>
                <w:bCs/>
              </w:rPr>
              <w:t xml:space="preserve"> или параллельное </w:t>
            </w:r>
            <w:r w:rsidR="00285E6A" w:rsidRPr="005F5C3E">
              <w:rPr>
                <w:rFonts w:ascii="Times New Roman" w:hAnsi="Times New Roman" w:cs="Times New Roman"/>
                <w:bCs/>
                <w:i/>
                <w:iCs/>
              </w:rPr>
              <w:t>p</w:t>
            </w:r>
            <w:r w:rsidR="00285E6A" w:rsidRPr="005F5C3E">
              <w:rPr>
                <w:rFonts w:ascii="Times New Roman" w:hAnsi="Times New Roman" w:cs="Times New Roman"/>
                <w:bCs/>
              </w:rPr>
              <w:t>) должно быть указано в обозначении метода.</w:t>
            </w:r>
            <w:r w:rsidR="00285E6A">
              <w:rPr>
                <w:rFonts w:ascii="Times New Roman" w:hAnsi="Times New Roman" w:cs="Times New Roman"/>
                <w:bCs/>
                <w:sz w:val="22"/>
                <w:szCs w:val="22"/>
              </w:rPr>
              <w:t xml:space="preserve"> </w:t>
            </w:r>
          </w:p>
        </w:tc>
      </w:tr>
    </w:tbl>
    <w:p w14:paraId="1351BB2B" w14:textId="77777777" w:rsidR="00B83236" w:rsidRPr="008324CD" w:rsidRDefault="00B83236" w:rsidP="00F01283">
      <w:pPr>
        <w:ind w:firstLine="567"/>
        <w:jc w:val="both"/>
        <w:rPr>
          <w:rFonts w:ascii="Times New Roman" w:hAnsi="Times New Roman" w:cs="Times New Roman"/>
          <w:b/>
          <w:sz w:val="24"/>
          <w:szCs w:val="24"/>
        </w:rPr>
      </w:pPr>
    </w:p>
    <w:p w14:paraId="62C35C06" w14:textId="77777777" w:rsidR="004114F8" w:rsidRPr="008324CD" w:rsidRDefault="004D168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6.3.2 Формованные и экструзионные материалы</w:t>
      </w:r>
    </w:p>
    <w:p w14:paraId="7BAE32D5" w14:textId="77777777" w:rsidR="005057B9" w:rsidRPr="008324CD" w:rsidRDefault="005057B9"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Испытывают </w:t>
      </w:r>
      <w:r w:rsidR="004D168E" w:rsidRPr="008324CD">
        <w:rPr>
          <w:rFonts w:ascii="Times New Roman" w:hAnsi="Times New Roman" w:cs="Times New Roman"/>
          <w:sz w:val="24"/>
          <w:szCs w:val="24"/>
        </w:rPr>
        <w:t xml:space="preserve">образцы с надрезом, тип которого соответствует указанным в таблице 1 и на рисунке 3. </w:t>
      </w:r>
      <w:r w:rsidRPr="008324CD">
        <w:rPr>
          <w:rFonts w:ascii="Times New Roman" w:hAnsi="Times New Roman" w:cs="Times New Roman"/>
          <w:sz w:val="24"/>
          <w:szCs w:val="24"/>
        </w:rPr>
        <w:t>Надрез должен располагаться в центре образца для испытания.</w:t>
      </w:r>
    </w:p>
    <w:p w14:paraId="64E121B8" w14:textId="77777777" w:rsidR="005057B9" w:rsidRPr="008324CD" w:rsidRDefault="005057B9"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Рекомендуемым типом надреза является надрез типа А.</w:t>
      </w:r>
      <w:r w:rsidR="006C27DD" w:rsidRPr="008324CD">
        <w:rPr>
          <w:rFonts w:ascii="Times New Roman" w:hAnsi="Times New Roman" w:cs="Times New Roman"/>
          <w:sz w:val="24"/>
          <w:szCs w:val="24"/>
        </w:rPr>
        <w:t xml:space="preserve"> </w:t>
      </w:r>
      <w:r w:rsidRPr="008324CD">
        <w:rPr>
          <w:rFonts w:ascii="Times New Roman" w:hAnsi="Times New Roman" w:cs="Times New Roman"/>
          <w:sz w:val="24"/>
          <w:szCs w:val="24"/>
        </w:rPr>
        <w:t xml:space="preserve">Если необходима информация о чувствительности материала к надрезу, необходимо испытать образцы с надрезами типа А и типа В. </w:t>
      </w:r>
    </w:p>
    <w:p w14:paraId="2BD771ED" w14:textId="77777777" w:rsidR="00E72DE7" w:rsidRPr="008324CD" w:rsidRDefault="004D168E" w:rsidP="00E72DE7">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6.3.3</w:t>
      </w:r>
      <w:r w:rsidR="00E72DE7" w:rsidRPr="008324CD">
        <w:rPr>
          <w:rFonts w:ascii="Times New Roman" w:hAnsi="Times New Roman" w:cs="Times New Roman"/>
          <w:b/>
          <w:sz w:val="24"/>
          <w:szCs w:val="24"/>
        </w:rPr>
        <w:t xml:space="preserve"> Листовые материалы, включая материалы, армированные длинным волокном</w:t>
      </w:r>
    </w:p>
    <w:p w14:paraId="033A6206" w14:textId="03B3415F" w:rsidR="00571BB1" w:rsidRPr="008324CD" w:rsidRDefault="00E72DE7"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Рекомендуемая толщина образцов </w:t>
      </w:r>
      <w:r w:rsidRPr="008324CD">
        <w:rPr>
          <w:rFonts w:ascii="Times New Roman" w:hAnsi="Times New Roman" w:cs="Times New Roman"/>
          <w:i/>
          <w:iCs/>
          <w:sz w:val="24"/>
          <w:szCs w:val="24"/>
        </w:rPr>
        <w:t>h</w:t>
      </w:r>
      <w:r w:rsidRPr="008324CD">
        <w:rPr>
          <w:rFonts w:ascii="Times New Roman" w:hAnsi="Times New Roman" w:cs="Times New Roman"/>
          <w:sz w:val="24"/>
          <w:szCs w:val="24"/>
        </w:rPr>
        <w:t xml:space="preserve"> - 4 мм. </w:t>
      </w:r>
      <w:r w:rsidR="00571BB1" w:rsidRPr="008324CD">
        <w:rPr>
          <w:rFonts w:ascii="Times New Roman" w:hAnsi="Times New Roman" w:cs="Times New Roman"/>
          <w:sz w:val="24"/>
          <w:szCs w:val="24"/>
        </w:rPr>
        <w:t>Если образец вырезан из листа или изделия толщиной не более 10</w:t>
      </w:r>
      <w:r w:rsidR="00CD6757">
        <w:rPr>
          <w:rFonts w:ascii="Times New Roman" w:hAnsi="Times New Roman" w:cs="Times New Roman"/>
          <w:sz w:val="24"/>
          <w:szCs w:val="24"/>
        </w:rPr>
        <w:t>,</w:t>
      </w:r>
      <w:r w:rsidR="00571BB1" w:rsidRPr="008324CD">
        <w:rPr>
          <w:rFonts w:ascii="Times New Roman" w:hAnsi="Times New Roman" w:cs="Times New Roman"/>
          <w:sz w:val="24"/>
          <w:szCs w:val="24"/>
        </w:rPr>
        <w:t>2 мм</w:t>
      </w:r>
      <w:r w:rsidR="00A61842">
        <w:rPr>
          <w:rFonts w:ascii="Times New Roman" w:hAnsi="Times New Roman" w:cs="Times New Roman"/>
          <w:sz w:val="24"/>
          <w:szCs w:val="24"/>
        </w:rPr>
        <w:t>,</w:t>
      </w:r>
      <w:r w:rsidR="00571BB1" w:rsidRPr="008324CD">
        <w:rPr>
          <w:rFonts w:ascii="Times New Roman" w:hAnsi="Times New Roman" w:cs="Times New Roman"/>
          <w:sz w:val="24"/>
          <w:szCs w:val="24"/>
        </w:rPr>
        <w:t xml:space="preserve"> толщина образца должна быть равна толщине листа или изделия.</w:t>
      </w:r>
    </w:p>
    <w:p w14:paraId="71CF3A3F" w14:textId="504A378F" w:rsidR="003C631D" w:rsidRPr="008324CD" w:rsidRDefault="00EB1569" w:rsidP="00A50520">
      <w:pPr>
        <w:ind w:firstLine="567"/>
        <w:jc w:val="both"/>
        <w:rPr>
          <w:rFonts w:ascii="Times New Roman" w:hAnsi="Times New Roman" w:cs="Times New Roman"/>
          <w:sz w:val="24"/>
          <w:szCs w:val="24"/>
        </w:rPr>
      </w:pPr>
      <w:r w:rsidRPr="008324CD">
        <w:rPr>
          <w:rFonts w:ascii="Times New Roman" w:hAnsi="Times New Roman" w:cs="Times New Roman"/>
          <w:sz w:val="24"/>
          <w:szCs w:val="24"/>
        </w:rPr>
        <w:t>Если толщина листа или изделия более 10,2 мм, образцы обрабатывают с одной стороны до толщины (10,0 ± 0,2) мм</w:t>
      </w:r>
      <w:r w:rsidR="00CD6757">
        <w:rPr>
          <w:rFonts w:ascii="Times New Roman" w:hAnsi="Times New Roman" w:cs="Times New Roman"/>
          <w:sz w:val="24"/>
          <w:szCs w:val="24"/>
        </w:rPr>
        <w:t xml:space="preserve"> </w:t>
      </w:r>
      <w:r w:rsidR="004D168E" w:rsidRPr="008324CD">
        <w:rPr>
          <w:rFonts w:ascii="Times New Roman" w:hAnsi="Times New Roman" w:cs="Times New Roman"/>
          <w:sz w:val="24"/>
          <w:szCs w:val="24"/>
        </w:rPr>
        <w:t xml:space="preserve"> </w:t>
      </w:r>
      <w:r w:rsidR="00A50520" w:rsidRPr="008324CD">
        <w:rPr>
          <w:rFonts w:ascii="Times New Roman" w:hAnsi="Times New Roman" w:cs="Times New Roman"/>
          <w:sz w:val="24"/>
          <w:szCs w:val="24"/>
        </w:rPr>
        <w:t>при этом листовой материал должен быть однородный по толщине и включать наполнитель только одного типа, распределенный равномерно. Если испытывают образцы без надреза, необработанную поверхность образца следует испытывать на растяжение, чтобы избежать поверхностных дефектов.</w:t>
      </w:r>
    </w:p>
    <w:p w14:paraId="35FA7A53" w14:textId="77777777" w:rsidR="004D168E" w:rsidRPr="008324CD" w:rsidRDefault="00896F2E" w:rsidP="00896F2E">
      <w:pPr>
        <w:ind w:firstLine="567"/>
        <w:jc w:val="both"/>
        <w:rPr>
          <w:rFonts w:ascii="Times New Roman" w:hAnsi="Times New Roman" w:cs="Times New Roman"/>
          <w:sz w:val="24"/>
          <w:szCs w:val="24"/>
        </w:rPr>
      </w:pPr>
      <w:r w:rsidRPr="008324CD">
        <w:rPr>
          <w:rFonts w:ascii="Times New Roman" w:hAnsi="Times New Roman" w:cs="Times New Roman"/>
          <w:sz w:val="24"/>
          <w:szCs w:val="24"/>
        </w:rPr>
        <w:t>Образцы необходимо испытывать в параллельном направлении удара,</w:t>
      </w:r>
      <w:r w:rsidR="005D4A6E" w:rsidRPr="008324CD">
        <w:rPr>
          <w:rFonts w:ascii="Times New Roman" w:hAnsi="Times New Roman" w:cs="Times New Roman"/>
          <w:sz w:val="24"/>
          <w:szCs w:val="24"/>
        </w:rPr>
        <w:t xml:space="preserve"> </w:t>
      </w:r>
      <w:r w:rsidRPr="008324CD">
        <w:rPr>
          <w:rFonts w:ascii="Times New Roman" w:hAnsi="Times New Roman" w:cs="Times New Roman"/>
          <w:sz w:val="24"/>
          <w:szCs w:val="24"/>
        </w:rPr>
        <w:t xml:space="preserve">за исключением тех образцов, у которых толщина и ширина равна </w:t>
      </w:r>
      <w:r w:rsidR="004D168E" w:rsidRPr="008324CD">
        <w:rPr>
          <w:rFonts w:ascii="Times New Roman" w:hAnsi="Times New Roman" w:cs="Times New Roman"/>
          <w:i/>
          <w:sz w:val="24"/>
          <w:szCs w:val="24"/>
        </w:rPr>
        <w:t>h</w:t>
      </w:r>
      <w:r w:rsidRPr="008324CD">
        <w:rPr>
          <w:rFonts w:ascii="Times New Roman" w:hAnsi="Times New Roman" w:cs="Times New Roman"/>
          <w:i/>
          <w:sz w:val="24"/>
          <w:szCs w:val="24"/>
        </w:rPr>
        <w:t xml:space="preserve"> </w:t>
      </w:r>
      <w:r w:rsidR="004D168E" w:rsidRPr="008324CD">
        <w:rPr>
          <w:rFonts w:ascii="Times New Roman" w:hAnsi="Times New Roman" w:cs="Times New Roman"/>
          <w:sz w:val="24"/>
          <w:szCs w:val="24"/>
        </w:rPr>
        <w:t>=</w:t>
      </w:r>
      <w:r w:rsidRPr="008324CD">
        <w:rPr>
          <w:rFonts w:ascii="Times New Roman" w:hAnsi="Times New Roman" w:cs="Times New Roman"/>
          <w:sz w:val="24"/>
          <w:szCs w:val="24"/>
        </w:rPr>
        <w:t xml:space="preserve"> </w:t>
      </w:r>
      <w:r w:rsidR="004D168E" w:rsidRPr="008324CD">
        <w:rPr>
          <w:rFonts w:ascii="Times New Roman" w:hAnsi="Times New Roman" w:cs="Times New Roman"/>
          <w:i/>
          <w:sz w:val="24"/>
          <w:szCs w:val="24"/>
        </w:rPr>
        <w:t>b</w:t>
      </w:r>
      <w:r w:rsidRPr="008324CD">
        <w:rPr>
          <w:rFonts w:ascii="Times New Roman" w:hAnsi="Times New Roman" w:cs="Times New Roman"/>
          <w:i/>
          <w:sz w:val="24"/>
          <w:szCs w:val="24"/>
        </w:rPr>
        <w:t xml:space="preserve"> </w:t>
      </w:r>
      <w:r w:rsidR="004D168E" w:rsidRPr="008324CD">
        <w:rPr>
          <w:rFonts w:ascii="Times New Roman" w:hAnsi="Times New Roman" w:cs="Times New Roman"/>
          <w:sz w:val="24"/>
          <w:szCs w:val="24"/>
        </w:rPr>
        <w:t>=</w:t>
      </w:r>
      <w:r w:rsidRPr="008324CD">
        <w:rPr>
          <w:rFonts w:ascii="Times New Roman" w:hAnsi="Times New Roman" w:cs="Times New Roman"/>
          <w:sz w:val="24"/>
          <w:szCs w:val="24"/>
        </w:rPr>
        <w:t xml:space="preserve"> </w:t>
      </w:r>
      <w:r w:rsidR="004D168E" w:rsidRPr="008324CD">
        <w:rPr>
          <w:rFonts w:ascii="Times New Roman" w:hAnsi="Times New Roman" w:cs="Times New Roman"/>
          <w:sz w:val="24"/>
          <w:szCs w:val="24"/>
        </w:rPr>
        <w:t xml:space="preserve">10 мм </w:t>
      </w:r>
      <w:r w:rsidRPr="008324CD">
        <w:rPr>
          <w:rFonts w:ascii="Times New Roman" w:hAnsi="Times New Roman" w:cs="Times New Roman"/>
          <w:sz w:val="24"/>
          <w:szCs w:val="24"/>
        </w:rPr>
        <w:t>и которые можно испытывать при параллельном или перпендикулярном направлении удара к плоскости слоев</w:t>
      </w:r>
      <w:r w:rsidR="004D168E" w:rsidRPr="008324CD">
        <w:rPr>
          <w:rFonts w:ascii="Times New Roman" w:hAnsi="Times New Roman" w:cs="Times New Roman"/>
          <w:sz w:val="24"/>
          <w:szCs w:val="24"/>
        </w:rPr>
        <w:t xml:space="preserve"> (см. рисунки 1 и 2).</w:t>
      </w:r>
    </w:p>
    <w:p w14:paraId="6533A13C" w14:textId="77777777" w:rsidR="00592E6F" w:rsidRPr="008324CD" w:rsidRDefault="00592E6F" w:rsidP="00F01283">
      <w:pPr>
        <w:ind w:firstLine="708"/>
        <w:jc w:val="both"/>
        <w:rPr>
          <w:rFonts w:ascii="Times New Roman" w:hAnsi="Times New Roman" w:cs="Times New Roman"/>
          <w:sz w:val="24"/>
          <w:szCs w:val="24"/>
        </w:rPr>
      </w:pPr>
    </w:p>
    <w:p w14:paraId="08BD67E5" w14:textId="77777777" w:rsidR="004114F8" w:rsidRPr="008324CD" w:rsidRDefault="001B0D9E" w:rsidP="00871000">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 xml:space="preserve">6.4 </w:t>
      </w:r>
      <w:r w:rsidR="00871000" w:rsidRPr="008324CD">
        <w:rPr>
          <w:rFonts w:ascii="Times New Roman" w:hAnsi="Times New Roman" w:cs="Times New Roman"/>
          <w:b/>
          <w:sz w:val="24"/>
          <w:szCs w:val="24"/>
        </w:rPr>
        <w:t xml:space="preserve"> Количество образцов для испытания</w:t>
      </w:r>
    </w:p>
    <w:p w14:paraId="654781A6" w14:textId="77777777" w:rsidR="00871000" w:rsidRPr="008324CD" w:rsidRDefault="00871000" w:rsidP="00871000">
      <w:pPr>
        <w:ind w:firstLine="567"/>
        <w:jc w:val="both"/>
        <w:rPr>
          <w:rFonts w:ascii="Times New Roman" w:hAnsi="Times New Roman" w:cs="Times New Roman"/>
          <w:b/>
          <w:sz w:val="24"/>
          <w:szCs w:val="24"/>
        </w:rPr>
      </w:pPr>
    </w:p>
    <w:p w14:paraId="0345A5C2" w14:textId="77777777" w:rsidR="00DC2B08"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6.4.1 </w:t>
      </w:r>
      <w:r w:rsidR="00DC2B08" w:rsidRPr="008324CD">
        <w:rPr>
          <w:rFonts w:ascii="Times New Roman" w:hAnsi="Times New Roman" w:cs="Times New Roman"/>
          <w:sz w:val="24"/>
          <w:szCs w:val="24"/>
        </w:rPr>
        <w:t xml:space="preserve"> Количество образцов указывают в нормативном документе или технической документации на материал. Если таких указаний нет, испытывают не менее 10 образцов. </w:t>
      </w:r>
      <w:r w:rsidR="00A36731" w:rsidRPr="008324CD">
        <w:rPr>
          <w:rFonts w:ascii="Times New Roman" w:hAnsi="Times New Roman" w:cs="Times New Roman"/>
          <w:sz w:val="24"/>
          <w:szCs w:val="24"/>
        </w:rPr>
        <w:t xml:space="preserve">Если коэффициент вариации менее 5 % (см. ISO 2602) испытывают пять образцов. </w:t>
      </w:r>
    </w:p>
    <w:p w14:paraId="21F4BEE6" w14:textId="77777777" w:rsidR="00A36731" w:rsidRPr="008324CD" w:rsidRDefault="00A36731" w:rsidP="00A36731">
      <w:pPr>
        <w:ind w:firstLine="567"/>
        <w:jc w:val="both"/>
        <w:rPr>
          <w:rFonts w:ascii="Times New Roman" w:hAnsi="Times New Roman" w:cs="Times New Roman"/>
          <w:sz w:val="24"/>
          <w:szCs w:val="24"/>
        </w:rPr>
      </w:pPr>
      <w:r w:rsidRPr="008324CD">
        <w:rPr>
          <w:rFonts w:ascii="Times New Roman" w:hAnsi="Times New Roman" w:cs="Times New Roman"/>
          <w:sz w:val="24"/>
          <w:szCs w:val="24"/>
        </w:rPr>
        <w:t>6.4.2 Если слоистый материал испытывают в перпендикулярном и параллельном направлениях, для каждого направления необходимо испытать по 10 образцов.</w:t>
      </w:r>
    </w:p>
    <w:p w14:paraId="454C329B" w14:textId="77777777" w:rsidR="00AA66A3" w:rsidRPr="008324CD" w:rsidRDefault="00AA66A3" w:rsidP="00F01283">
      <w:pPr>
        <w:ind w:firstLine="567"/>
        <w:jc w:val="both"/>
        <w:rPr>
          <w:rFonts w:ascii="Times New Roman" w:hAnsi="Times New Roman" w:cs="Times New Roman"/>
          <w:b/>
          <w:sz w:val="24"/>
          <w:szCs w:val="24"/>
        </w:rPr>
      </w:pPr>
    </w:p>
    <w:p w14:paraId="173E45DE"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 xml:space="preserve">6.5 Кондиционирование </w:t>
      </w:r>
    </w:p>
    <w:p w14:paraId="4B0B1C28" w14:textId="77777777" w:rsidR="00D725F3" w:rsidRPr="008324CD" w:rsidRDefault="00D725F3" w:rsidP="00F01283">
      <w:pPr>
        <w:ind w:firstLine="708"/>
        <w:jc w:val="both"/>
        <w:rPr>
          <w:rFonts w:ascii="Times New Roman" w:hAnsi="Times New Roman" w:cs="Times New Roman"/>
          <w:b/>
          <w:sz w:val="24"/>
          <w:szCs w:val="24"/>
        </w:rPr>
      </w:pPr>
    </w:p>
    <w:p w14:paraId="767FE5F1" w14:textId="77777777" w:rsidR="00727B05" w:rsidRDefault="00DE1EB1" w:rsidP="00727B05">
      <w:pPr>
        <w:ind w:firstLine="567"/>
        <w:jc w:val="both"/>
        <w:rPr>
          <w:rFonts w:ascii="Times New Roman" w:hAnsi="Times New Roman" w:cs="Times New Roman"/>
          <w:sz w:val="24"/>
          <w:szCs w:val="24"/>
        </w:rPr>
      </w:pPr>
      <w:r w:rsidRPr="008324CD">
        <w:rPr>
          <w:rFonts w:ascii="Times New Roman" w:hAnsi="Times New Roman" w:cs="Times New Roman"/>
          <w:sz w:val="24"/>
          <w:szCs w:val="24"/>
        </w:rPr>
        <w:t>Условия кондиционирования образцов указывают в нормативном документе или технической документации на материал. Если таких указаний нет, образцы для испытания необходимо кондиционировать в течение не менее 16 ч при температуре 23 °С и относительной влажности 50 % в соответствии с ISO 291, если нет других соглашений между заинтересованными сторонами. В случае образцов с надрезом время кондиционирования считают с момента нанесения надреза.</w:t>
      </w:r>
    </w:p>
    <w:p w14:paraId="3FF8673A" w14:textId="2CB92EF9" w:rsidR="001B0D9E" w:rsidRPr="00727B05" w:rsidRDefault="00727B05" w:rsidP="00727B05">
      <w:pPr>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7 </w:t>
      </w:r>
      <w:r w:rsidR="001B0D9E" w:rsidRPr="008324CD">
        <w:rPr>
          <w:rFonts w:ascii="Times New Roman" w:hAnsi="Times New Roman" w:cs="Times New Roman"/>
          <w:b/>
          <w:sz w:val="24"/>
          <w:szCs w:val="24"/>
        </w:rPr>
        <w:t>Проведение испытания</w:t>
      </w:r>
    </w:p>
    <w:p w14:paraId="379CFCBB" w14:textId="77777777" w:rsidR="00D725F3" w:rsidRPr="008324CD" w:rsidRDefault="00D725F3" w:rsidP="00F01283">
      <w:pPr>
        <w:ind w:firstLine="708"/>
        <w:jc w:val="both"/>
        <w:rPr>
          <w:rFonts w:ascii="Times New Roman" w:hAnsi="Times New Roman" w:cs="Times New Roman"/>
          <w:b/>
          <w:sz w:val="24"/>
          <w:szCs w:val="24"/>
        </w:rPr>
      </w:pPr>
    </w:p>
    <w:p w14:paraId="1C98518D"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7.1 </w:t>
      </w:r>
      <w:r w:rsidR="00B44B1A" w:rsidRPr="008324CD">
        <w:rPr>
          <w:rFonts w:ascii="Times New Roman" w:hAnsi="Times New Roman" w:cs="Times New Roman"/>
          <w:sz w:val="24"/>
          <w:szCs w:val="24"/>
        </w:rPr>
        <w:t>Испытания проводят в тех же условиях, которые использовались для кондиционирования образцов, если нет других соглашений между заинтересованными сторонами</w:t>
      </w:r>
      <w:r w:rsidRPr="008324CD">
        <w:rPr>
          <w:rFonts w:ascii="Times New Roman" w:hAnsi="Times New Roman" w:cs="Times New Roman"/>
          <w:sz w:val="24"/>
          <w:szCs w:val="24"/>
        </w:rPr>
        <w:t>, например, испытания при низких или высоких температурах.</w:t>
      </w:r>
    </w:p>
    <w:p w14:paraId="1A7D49DE"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7.2 </w:t>
      </w:r>
      <w:r w:rsidR="001A23CB" w:rsidRPr="008324CD">
        <w:rPr>
          <w:rFonts w:ascii="Times New Roman" w:hAnsi="Times New Roman" w:cs="Times New Roman"/>
          <w:sz w:val="24"/>
          <w:szCs w:val="24"/>
        </w:rPr>
        <w:t xml:space="preserve">Перед испытанием измеряют </w:t>
      </w:r>
      <w:r w:rsidRPr="008324CD">
        <w:rPr>
          <w:rFonts w:ascii="Times New Roman" w:hAnsi="Times New Roman" w:cs="Times New Roman"/>
          <w:sz w:val="24"/>
          <w:szCs w:val="24"/>
        </w:rPr>
        <w:t xml:space="preserve">ширину b и толщину h в середине каждого образца с точностью до 0,02 мм. </w:t>
      </w:r>
      <w:r w:rsidR="00524D36" w:rsidRPr="008324CD">
        <w:rPr>
          <w:rFonts w:ascii="Times New Roman" w:hAnsi="Times New Roman" w:cs="Times New Roman"/>
          <w:sz w:val="24"/>
          <w:szCs w:val="24"/>
        </w:rPr>
        <w:t>У образцов с надрезом измеряют ширину образцов под надрезом</w:t>
      </w:r>
      <w:r w:rsidRPr="008324CD">
        <w:rPr>
          <w:rFonts w:ascii="Times New Roman" w:hAnsi="Times New Roman" w:cs="Times New Roman"/>
          <w:sz w:val="24"/>
          <w:szCs w:val="24"/>
        </w:rPr>
        <w:t xml:space="preserve"> </w:t>
      </w:r>
      <w:r w:rsidR="005F1F54" w:rsidRPr="008324CD">
        <w:rPr>
          <w:rFonts w:ascii="Times New Roman" w:hAnsi="Times New Roman" w:cs="Times New Roman"/>
          <w:i/>
          <w:iCs/>
          <w:sz w:val="24"/>
          <w:szCs w:val="24"/>
        </w:rPr>
        <w:t>b</w:t>
      </w:r>
      <w:r w:rsidR="005F1F54" w:rsidRPr="008324CD">
        <w:rPr>
          <w:rFonts w:ascii="Times New Roman" w:hAnsi="Times New Roman" w:cs="Times New Roman"/>
          <w:sz w:val="24"/>
          <w:szCs w:val="24"/>
          <w:vertAlign w:val="subscript"/>
        </w:rPr>
        <w:t>N</w:t>
      </w:r>
      <w:r w:rsidRPr="008324CD">
        <w:rPr>
          <w:rFonts w:ascii="Times New Roman" w:hAnsi="Times New Roman" w:cs="Times New Roman"/>
          <w:sz w:val="24"/>
          <w:szCs w:val="24"/>
        </w:rPr>
        <w:t xml:space="preserve"> с точностью 0,02 мм.</w:t>
      </w:r>
    </w:p>
    <w:p w14:paraId="5387939A" w14:textId="77777777" w:rsidR="00B44B1A" w:rsidRPr="008324CD" w:rsidRDefault="00EC3199"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При испытании образцов, изготовленных литьем под давлением, допускается измерять размеры одного образца из подлежащих испытанию. При соответствии размеров образца размерам, приведенным в таблице 1. </w:t>
      </w:r>
      <w:r w:rsidR="00E70E1C" w:rsidRPr="008324CD">
        <w:rPr>
          <w:rFonts w:ascii="Times New Roman" w:hAnsi="Times New Roman" w:cs="Times New Roman"/>
          <w:sz w:val="24"/>
          <w:szCs w:val="24"/>
        </w:rPr>
        <w:t>Для образцов, изготовленных в многоместных пресс формах, необходимо удостовериться в соответствии размеров образцов.</w:t>
      </w:r>
    </w:p>
    <w:p w14:paraId="13365F81"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7.3 Маятниковый копер выбирают таким образом, чтобы он обеспечивал требуемую скорость удара и энергия, затрачиваемая на разрушение образца, </w:t>
      </w:r>
      <w:r w:rsidRPr="008324CD">
        <w:rPr>
          <w:rFonts w:ascii="Times New Roman" w:hAnsi="Times New Roman" w:cs="Times New Roman"/>
          <w:i/>
          <w:iCs/>
          <w:sz w:val="24"/>
          <w:szCs w:val="24"/>
        </w:rPr>
        <w:t>W</w:t>
      </w:r>
      <w:r w:rsidRPr="008324CD">
        <w:rPr>
          <w:rFonts w:ascii="Times New Roman" w:hAnsi="Times New Roman" w:cs="Times New Roman"/>
          <w:sz w:val="24"/>
          <w:szCs w:val="24"/>
        </w:rPr>
        <w:t xml:space="preserve">, была в диапазоне от 10 % до 80 % первоначального запаса энергии </w:t>
      </w:r>
      <w:r w:rsidRPr="008324CD">
        <w:rPr>
          <w:rFonts w:ascii="Times New Roman" w:hAnsi="Times New Roman" w:cs="Times New Roman"/>
          <w:i/>
          <w:iCs/>
          <w:sz w:val="24"/>
          <w:szCs w:val="24"/>
        </w:rPr>
        <w:t>E</w:t>
      </w:r>
      <w:r w:rsidRPr="008324CD">
        <w:rPr>
          <w:rFonts w:ascii="Times New Roman" w:hAnsi="Times New Roman" w:cs="Times New Roman"/>
          <w:sz w:val="24"/>
          <w:szCs w:val="24"/>
        </w:rPr>
        <w:t xml:space="preserve">. Если этому требованию соответствуют несколько маятников, то используют маятник </w:t>
      </w:r>
      <w:r w:rsidR="00744E7A" w:rsidRPr="008324CD">
        <w:rPr>
          <w:rFonts w:ascii="Times New Roman" w:hAnsi="Times New Roman" w:cs="Times New Roman"/>
          <w:sz w:val="24"/>
          <w:szCs w:val="24"/>
        </w:rPr>
        <w:t>максимальным запасом энергии</w:t>
      </w:r>
      <w:r w:rsidRPr="008324CD">
        <w:rPr>
          <w:rFonts w:ascii="Times New Roman" w:hAnsi="Times New Roman" w:cs="Times New Roman"/>
          <w:sz w:val="24"/>
          <w:szCs w:val="24"/>
        </w:rPr>
        <w:t>.</w:t>
      </w:r>
    </w:p>
    <w:p w14:paraId="27FA8233" w14:textId="77777777" w:rsidR="00C832B8"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7.4</w:t>
      </w:r>
      <w:r w:rsidR="00C832B8" w:rsidRPr="008324CD">
        <w:rPr>
          <w:rFonts w:ascii="Times New Roman" w:hAnsi="Times New Roman" w:cs="Times New Roman"/>
          <w:sz w:val="24"/>
          <w:szCs w:val="24"/>
        </w:rPr>
        <w:t xml:space="preserve"> Определяют потери на трение и вносят поправку в значение поглощенной энергии в соответствии с ISO 13802.</w:t>
      </w:r>
    </w:p>
    <w:p w14:paraId="5061AA0E" w14:textId="77777777" w:rsidR="00C832B8"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7.5 </w:t>
      </w:r>
      <w:r w:rsidR="00593456" w:rsidRPr="008324CD">
        <w:rPr>
          <w:rFonts w:ascii="Times New Roman" w:hAnsi="Times New Roman" w:cs="Times New Roman"/>
          <w:sz w:val="24"/>
          <w:szCs w:val="24"/>
        </w:rPr>
        <w:t>Поднимают маятник на заданную высоту и фиксируют его. Образец закрепляют в зажимах</w:t>
      </w:r>
      <w:r w:rsidRPr="008324CD">
        <w:rPr>
          <w:rFonts w:ascii="Times New Roman" w:hAnsi="Times New Roman" w:cs="Times New Roman"/>
          <w:sz w:val="24"/>
          <w:szCs w:val="24"/>
        </w:rPr>
        <w:t>, как показано на рисунк</w:t>
      </w:r>
      <w:r w:rsidR="00DB342B" w:rsidRPr="008324CD">
        <w:rPr>
          <w:rFonts w:ascii="Times New Roman" w:hAnsi="Times New Roman" w:cs="Times New Roman"/>
          <w:sz w:val="24"/>
          <w:szCs w:val="24"/>
        </w:rPr>
        <w:t xml:space="preserve">е </w:t>
      </w:r>
      <w:r w:rsidRPr="008324CD">
        <w:rPr>
          <w:rFonts w:ascii="Times New Roman" w:hAnsi="Times New Roman" w:cs="Times New Roman"/>
          <w:sz w:val="24"/>
          <w:szCs w:val="24"/>
        </w:rPr>
        <w:t>2, в соответствии с пунктом 5.1.2. При определении ударной</w:t>
      </w:r>
      <w:r w:rsidR="00880DF9" w:rsidRPr="008324CD">
        <w:rPr>
          <w:rFonts w:ascii="Times New Roman" w:hAnsi="Times New Roman" w:cs="Times New Roman"/>
          <w:sz w:val="24"/>
          <w:szCs w:val="24"/>
          <w:lang w:val="kk-KZ"/>
        </w:rPr>
        <w:t xml:space="preserve"> </w:t>
      </w:r>
      <w:r w:rsidR="00880DF9" w:rsidRPr="008324CD">
        <w:rPr>
          <w:rFonts w:ascii="Times New Roman" w:hAnsi="Times New Roman" w:cs="Times New Roman"/>
          <w:sz w:val="24"/>
          <w:szCs w:val="24"/>
        </w:rPr>
        <w:t xml:space="preserve">вязкости </w:t>
      </w:r>
      <w:r w:rsidRPr="008324CD">
        <w:rPr>
          <w:rFonts w:ascii="Times New Roman" w:hAnsi="Times New Roman" w:cs="Times New Roman"/>
          <w:sz w:val="24"/>
          <w:szCs w:val="24"/>
        </w:rPr>
        <w:t>по Изоду образца с надрезом надрез должен быть обращен в сторону маятника.</w:t>
      </w:r>
      <w:r w:rsidR="00593456" w:rsidRPr="008324CD">
        <w:rPr>
          <w:rFonts w:ascii="Times New Roman" w:hAnsi="Times New Roman" w:cs="Times New Roman"/>
          <w:sz w:val="24"/>
          <w:szCs w:val="24"/>
        </w:rPr>
        <w:t xml:space="preserve"> </w:t>
      </w:r>
    </w:p>
    <w:p w14:paraId="4DC5B885" w14:textId="77777777" w:rsidR="003E4646" w:rsidRPr="008324CD" w:rsidRDefault="003E4646" w:rsidP="003E4646">
      <w:pPr>
        <w:ind w:firstLine="567"/>
        <w:jc w:val="both"/>
        <w:rPr>
          <w:rFonts w:ascii="Times New Roman" w:hAnsi="Times New Roman" w:cs="Times New Roman"/>
          <w:sz w:val="24"/>
          <w:szCs w:val="24"/>
        </w:rPr>
      </w:pPr>
      <w:r w:rsidRPr="008324CD">
        <w:rPr>
          <w:rFonts w:ascii="Times New Roman" w:hAnsi="Times New Roman" w:cs="Times New Roman"/>
          <w:sz w:val="24"/>
          <w:szCs w:val="24"/>
        </w:rPr>
        <w:t>7.6 Отпускают маятник. Записывают энергию удара, поглощенную образцом, и вносят необходимые поправки с учетом потери на трении (см. 7.4).</w:t>
      </w:r>
    </w:p>
    <w:p w14:paraId="3544B390" w14:textId="77777777" w:rsidR="00E8404C" w:rsidRPr="008324CD" w:rsidRDefault="001B0D9E" w:rsidP="00E8404C">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7.7 </w:t>
      </w:r>
      <w:r w:rsidR="00E8404C" w:rsidRPr="008324CD">
        <w:rPr>
          <w:rFonts w:ascii="Times New Roman" w:hAnsi="Times New Roman" w:cs="Times New Roman"/>
          <w:sz w:val="24"/>
          <w:szCs w:val="24"/>
        </w:rPr>
        <w:t>При испытании могут возникнуть разрушения четырех типов, обозначаемые следующими буквенными символами:</w:t>
      </w:r>
    </w:p>
    <w:tbl>
      <w:tblPr>
        <w:tblW w:w="0" w:type="auto"/>
        <w:tblInd w:w="534" w:type="dxa"/>
        <w:tblLook w:val="04A0" w:firstRow="1" w:lastRow="0" w:firstColumn="1" w:lastColumn="0" w:noHBand="0" w:noVBand="1"/>
      </w:tblPr>
      <w:tblGrid>
        <w:gridCol w:w="390"/>
        <w:gridCol w:w="8430"/>
      </w:tblGrid>
      <w:tr w:rsidR="008324CD" w14:paraId="56274ACE" w14:textId="77777777" w:rsidTr="00BF3819">
        <w:tc>
          <w:tcPr>
            <w:tcW w:w="312" w:type="dxa"/>
            <w:shd w:val="clear" w:color="auto" w:fill="auto"/>
          </w:tcPr>
          <w:p w14:paraId="2A08F5F7" w14:textId="77777777" w:rsidR="00F7532D" w:rsidRDefault="00F7532D" w:rsidP="00BF3819">
            <w:pPr>
              <w:rPr>
                <w:rFonts w:ascii="Times New Roman" w:eastAsia="Batang" w:hAnsi="Times New Roman" w:cs="Times New Roman"/>
                <w:sz w:val="24"/>
                <w:szCs w:val="24"/>
              </w:rPr>
            </w:pPr>
            <w:r>
              <w:rPr>
                <w:rFonts w:ascii="Times New Roman" w:eastAsia="Batang" w:hAnsi="Times New Roman" w:cs="Times New Roman"/>
                <w:sz w:val="24"/>
                <w:szCs w:val="24"/>
              </w:rPr>
              <w:t>С</w:t>
            </w:r>
          </w:p>
          <w:p w14:paraId="34D0C0E6" w14:textId="77777777" w:rsidR="00F7532D" w:rsidRDefault="00F7532D">
            <w:pPr>
              <w:jc w:val="center"/>
              <w:rPr>
                <w:rFonts w:ascii="Times New Roman" w:eastAsia="Batang" w:hAnsi="Times New Roman" w:cs="Times New Roman"/>
                <w:sz w:val="24"/>
                <w:szCs w:val="24"/>
              </w:rPr>
            </w:pPr>
          </w:p>
        </w:tc>
        <w:tc>
          <w:tcPr>
            <w:tcW w:w="8498" w:type="dxa"/>
            <w:shd w:val="clear" w:color="auto" w:fill="auto"/>
          </w:tcPr>
          <w:p w14:paraId="47850BEC" w14:textId="77777777" w:rsidR="00F7532D" w:rsidRDefault="00F7532D">
            <w:pPr>
              <w:jc w:val="both"/>
              <w:rPr>
                <w:rFonts w:ascii="Times New Roman" w:eastAsia="Batang" w:hAnsi="Times New Roman" w:cs="Times New Roman"/>
                <w:sz w:val="24"/>
                <w:szCs w:val="24"/>
              </w:rPr>
            </w:pPr>
            <w:r>
              <w:rPr>
                <w:rFonts w:ascii="Times New Roman" w:eastAsia="Batang" w:hAnsi="Times New Roman" w:cs="Times New Roman"/>
                <w:sz w:val="24"/>
                <w:szCs w:val="24"/>
              </w:rPr>
              <w:t>Полное разрушение: разрушение, при котором образец разделяется на две или несколько частей</w:t>
            </w:r>
            <w:r w:rsidR="00553D35">
              <w:rPr>
                <w:rFonts w:ascii="Times New Roman" w:eastAsia="Batang" w:hAnsi="Times New Roman" w:cs="Times New Roman"/>
                <w:sz w:val="24"/>
                <w:szCs w:val="24"/>
              </w:rPr>
              <w:t>;</w:t>
            </w:r>
          </w:p>
        </w:tc>
      </w:tr>
      <w:tr w:rsidR="008324CD" w14:paraId="0139BB39" w14:textId="77777777" w:rsidTr="00BF3819">
        <w:tc>
          <w:tcPr>
            <w:tcW w:w="312" w:type="dxa"/>
            <w:shd w:val="clear" w:color="auto" w:fill="auto"/>
          </w:tcPr>
          <w:p w14:paraId="3C6D9428" w14:textId="77777777" w:rsidR="00F7532D" w:rsidRDefault="00F7532D" w:rsidP="00BF3819">
            <w:pPr>
              <w:rPr>
                <w:rFonts w:ascii="Times New Roman" w:eastAsia="Batang" w:hAnsi="Times New Roman" w:cs="Times New Roman"/>
                <w:sz w:val="24"/>
                <w:szCs w:val="24"/>
              </w:rPr>
            </w:pPr>
            <w:r>
              <w:rPr>
                <w:rFonts w:ascii="Times New Roman" w:eastAsia="Batang" w:hAnsi="Times New Roman" w:cs="Times New Roman"/>
                <w:sz w:val="24"/>
                <w:szCs w:val="24"/>
              </w:rPr>
              <w:t>Н</w:t>
            </w:r>
          </w:p>
        </w:tc>
        <w:tc>
          <w:tcPr>
            <w:tcW w:w="8498" w:type="dxa"/>
            <w:shd w:val="clear" w:color="auto" w:fill="auto"/>
          </w:tcPr>
          <w:p w14:paraId="52D99BC5" w14:textId="77777777" w:rsidR="00F55D60" w:rsidRDefault="000A33FD">
            <w:pPr>
              <w:jc w:val="both"/>
              <w:rPr>
                <w:rFonts w:ascii="Times New Roman" w:eastAsia="Batang" w:hAnsi="Times New Roman" w:cs="Times New Roman"/>
                <w:sz w:val="24"/>
                <w:szCs w:val="24"/>
              </w:rPr>
            </w:pPr>
            <w:r>
              <w:rPr>
                <w:rFonts w:ascii="Times New Roman" w:eastAsia="Batang" w:hAnsi="Times New Roman" w:cs="Times New Roman"/>
                <w:sz w:val="24"/>
                <w:szCs w:val="24"/>
              </w:rPr>
              <w:t>Шарнирообразное разрушение</w:t>
            </w:r>
            <w:r w:rsidR="00F7532D">
              <w:rPr>
                <w:rFonts w:ascii="Times New Roman" w:eastAsia="Batang" w:hAnsi="Times New Roman" w:cs="Times New Roman"/>
                <w:sz w:val="24"/>
                <w:szCs w:val="24"/>
              </w:rPr>
              <w:t>: неполный разрыв, при котором одна часть образца не может удерживаться выше горизонтали, другая часть удерживается вертикально,</w:t>
            </w:r>
            <w:r w:rsidR="00CB0AA1">
              <w:rPr>
                <w:rFonts w:ascii="Times New Roman" w:eastAsia="Batang" w:hAnsi="Times New Roman" w:cs="Times New Roman"/>
                <w:sz w:val="24"/>
                <w:szCs w:val="24"/>
              </w:rPr>
              <w:t xml:space="preserve"> </w:t>
            </w:r>
            <w:r w:rsidR="00F7532D">
              <w:rPr>
                <w:rFonts w:ascii="Times New Roman" w:eastAsia="Batang" w:hAnsi="Times New Roman" w:cs="Times New Roman"/>
                <w:sz w:val="24"/>
                <w:szCs w:val="24"/>
              </w:rPr>
              <w:t>угол менее 90°</w:t>
            </w:r>
            <w:r w:rsidR="00553D35">
              <w:rPr>
                <w:rFonts w:ascii="Times New Roman" w:eastAsia="Batang" w:hAnsi="Times New Roman" w:cs="Times New Roman"/>
                <w:sz w:val="24"/>
                <w:szCs w:val="24"/>
              </w:rPr>
              <w:t>;</w:t>
            </w:r>
          </w:p>
        </w:tc>
      </w:tr>
      <w:tr w:rsidR="008324CD" w14:paraId="404081CE" w14:textId="77777777" w:rsidTr="00BF3819">
        <w:tc>
          <w:tcPr>
            <w:tcW w:w="312" w:type="dxa"/>
            <w:shd w:val="clear" w:color="auto" w:fill="auto"/>
          </w:tcPr>
          <w:p w14:paraId="1ED02757" w14:textId="77777777" w:rsidR="00F7532D" w:rsidRDefault="00F7532D" w:rsidP="00BF3819">
            <w:pPr>
              <w:rPr>
                <w:rFonts w:ascii="Times New Roman" w:eastAsia="Batang" w:hAnsi="Times New Roman" w:cs="Times New Roman"/>
                <w:sz w:val="24"/>
                <w:szCs w:val="24"/>
              </w:rPr>
            </w:pPr>
            <w:r>
              <w:rPr>
                <w:rFonts w:ascii="Times New Roman" w:eastAsia="Batang" w:hAnsi="Times New Roman" w:cs="Times New Roman"/>
                <w:sz w:val="24"/>
                <w:szCs w:val="24"/>
              </w:rPr>
              <w:t>P</w:t>
            </w:r>
          </w:p>
        </w:tc>
        <w:tc>
          <w:tcPr>
            <w:tcW w:w="8498" w:type="dxa"/>
            <w:shd w:val="clear" w:color="auto" w:fill="auto"/>
          </w:tcPr>
          <w:p w14:paraId="3281FFD6" w14:textId="77777777" w:rsidR="00F7532D" w:rsidRDefault="00930127">
            <w:pPr>
              <w:jc w:val="both"/>
              <w:rPr>
                <w:rFonts w:ascii="Times New Roman" w:eastAsia="Batang" w:hAnsi="Times New Roman" w:cs="Times New Roman"/>
                <w:sz w:val="24"/>
                <w:szCs w:val="24"/>
              </w:rPr>
            </w:pPr>
            <w:r>
              <w:rPr>
                <w:rFonts w:ascii="Times New Roman" w:eastAsia="Batang" w:hAnsi="Times New Roman" w:cs="Times New Roman"/>
                <w:sz w:val="24"/>
                <w:szCs w:val="24"/>
              </w:rPr>
              <w:t>Частичное разрушение: неполное разрушение, которое не подходит под определение шарнирообразного разрушения</w:t>
            </w:r>
            <w:r w:rsidR="00553D35">
              <w:rPr>
                <w:rFonts w:ascii="Times New Roman" w:eastAsia="Batang" w:hAnsi="Times New Roman" w:cs="Times New Roman"/>
                <w:sz w:val="24"/>
                <w:szCs w:val="24"/>
              </w:rPr>
              <w:t>;</w:t>
            </w:r>
          </w:p>
        </w:tc>
      </w:tr>
      <w:tr w:rsidR="008324CD" w14:paraId="154E9202" w14:textId="77777777" w:rsidTr="00BF3819">
        <w:tc>
          <w:tcPr>
            <w:tcW w:w="312" w:type="dxa"/>
            <w:shd w:val="clear" w:color="auto" w:fill="auto"/>
          </w:tcPr>
          <w:p w14:paraId="05C0A1DB" w14:textId="77777777" w:rsidR="00F7532D" w:rsidRDefault="00F7532D" w:rsidP="00BF3819">
            <w:pPr>
              <w:rPr>
                <w:rFonts w:ascii="Times New Roman" w:eastAsia="Batang" w:hAnsi="Times New Roman" w:cs="Times New Roman"/>
                <w:sz w:val="24"/>
                <w:szCs w:val="24"/>
              </w:rPr>
            </w:pPr>
            <w:r>
              <w:rPr>
                <w:rFonts w:ascii="Times New Roman" w:eastAsia="Batang" w:hAnsi="Times New Roman" w:cs="Times New Roman"/>
                <w:sz w:val="24"/>
                <w:szCs w:val="24"/>
              </w:rPr>
              <w:t>N</w:t>
            </w:r>
          </w:p>
        </w:tc>
        <w:tc>
          <w:tcPr>
            <w:tcW w:w="8498" w:type="dxa"/>
            <w:shd w:val="clear" w:color="auto" w:fill="auto"/>
          </w:tcPr>
          <w:p w14:paraId="4A0DFA77" w14:textId="77777777" w:rsidR="00F7532D" w:rsidRDefault="00553D35">
            <w:pPr>
              <w:jc w:val="both"/>
              <w:rPr>
                <w:rFonts w:ascii="Times New Roman" w:eastAsia="Batang" w:hAnsi="Times New Roman" w:cs="Times New Roman"/>
                <w:sz w:val="24"/>
                <w:szCs w:val="24"/>
              </w:rPr>
            </w:pPr>
            <w:r>
              <w:rPr>
                <w:rFonts w:ascii="Times New Roman" w:eastAsia="Batang" w:hAnsi="Times New Roman" w:cs="Times New Roman"/>
                <w:sz w:val="24"/>
                <w:szCs w:val="24"/>
              </w:rPr>
              <w:t>Разрушение не произошло: разрушение отсутствует, и образец только изгибается и выталкивается из зажимов, возможно, в сочетании с белением от напряжения.</w:t>
            </w:r>
          </w:p>
        </w:tc>
      </w:tr>
    </w:tbl>
    <w:p w14:paraId="024403FD" w14:textId="77777777" w:rsidR="00D75C1B" w:rsidRPr="008324CD" w:rsidRDefault="00D75C1B" w:rsidP="00F01283">
      <w:pPr>
        <w:ind w:firstLine="567"/>
        <w:jc w:val="both"/>
        <w:rPr>
          <w:rFonts w:ascii="Times New Roman" w:hAnsi="Times New Roman" w:cs="Times New Roman"/>
          <w:sz w:val="24"/>
          <w:szCs w:val="24"/>
        </w:rPr>
      </w:pPr>
    </w:p>
    <w:p w14:paraId="0659A94D"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8 Обработка результатов</w:t>
      </w:r>
    </w:p>
    <w:p w14:paraId="38C09EC8" w14:textId="77777777" w:rsidR="007D47F2" w:rsidRPr="008324CD" w:rsidRDefault="007D47F2" w:rsidP="00F01283">
      <w:pPr>
        <w:ind w:firstLine="567"/>
        <w:jc w:val="both"/>
        <w:rPr>
          <w:rFonts w:ascii="Times New Roman" w:hAnsi="Times New Roman" w:cs="Times New Roman"/>
          <w:b/>
          <w:sz w:val="24"/>
          <w:szCs w:val="24"/>
        </w:rPr>
      </w:pPr>
    </w:p>
    <w:p w14:paraId="509824C7"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8.1 Образцы без надреза</w:t>
      </w:r>
    </w:p>
    <w:p w14:paraId="77C7D7CE" w14:textId="77777777" w:rsidR="008A14A7" w:rsidRPr="008324CD" w:rsidRDefault="008A14A7" w:rsidP="00F01283">
      <w:pPr>
        <w:ind w:firstLine="567"/>
        <w:jc w:val="both"/>
        <w:rPr>
          <w:rFonts w:ascii="Times New Roman" w:hAnsi="Times New Roman" w:cs="Times New Roman"/>
          <w:b/>
          <w:sz w:val="24"/>
          <w:szCs w:val="24"/>
        </w:rPr>
      </w:pPr>
    </w:p>
    <w:p w14:paraId="48AF0128" w14:textId="3EF2A67C" w:rsidR="001B0D9E" w:rsidRPr="004C48E1" w:rsidRDefault="00664558" w:rsidP="005628EE">
      <w:pPr>
        <w:ind w:firstLine="567"/>
        <w:jc w:val="both"/>
        <w:rPr>
          <w:rFonts w:ascii="Times New Roman" w:hAnsi="Times New Roman" w:cs="Times New Roman"/>
          <w:sz w:val="24"/>
          <w:szCs w:val="24"/>
        </w:rPr>
      </w:pPr>
      <w:bookmarkStart w:id="3" w:name="_Hlk111470584"/>
      <w:r w:rsidRPr="004C48E1">
        <w:rPr>
          <w:rFonts w:ascii="Times New Roman" w:hAnsi="Times New Roman" w:cs="Times New Roman"/>
          <w:sz w:val="24"/>
          <w:szCs w:val="24"/>
        </w:rPr>
        <w:t xml:space="preserve">Ударную вязкость по Изоду образца без надреза </w:t>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bidi="en-US"/>
              </w:rPr>
              <m:t>a</m:t>
            </m:r>
          </m:e>
          <m:sub>
            <m:r>
              <m:rPr>
                <m:sty m:val="p"/>
              </m:rPr>
              <w:rPr>
                <w:rFonts w:ascii="Cambria Math" w:eastAsia="Calibri" w:hAnsi="Cambria Math" w:cs="Times New Roman"/>
                <w:sz w:val="24"/>
                <w:szCs w:val="24"/>
                <w:lang w:val="en-US" w:eastAsia="en-US"/>
              </w:rPr>
              <m:t>iU</m:t>
            </m:r>
          </m:sub>
        </m:sSub>
      </m:oMath>
      <w:bookmarkEnd w:id="3"/>
      <w:r w:rsidR="00E46307" w:rsidRPr="004C48E1">
        <w:rPr>
          <w:rFonts w:eastAsia="Calibri"/>
          <w:sz w:val="24"/>
          <w:szCs w:val="24"/>
        </w:rPr>
        <w:t xml:space="preserve">, </w:t>
      </w:r>
      <w:r w:rsidR="001B0D9E" w:rsidRPr="004C48E1">
        <w:rPr>
          <w:rFonts w:ascii="Times New Roman" w:hAnsi="Times New Roman" w:cs="Times New Roman"/>
          <w:sz w:val="24"/>
          <w:szCs w:val="24"/>
        </w:rPr>
        <w:t xml:space="preserve">кДж, </w:t>
      </w:r>
      <w:r w:rsidRPr="004C48E1">
        <w:rPr>
          <w:rFonts w:ascii="Times New Roman" w:hAnsi="Times New Roman" w:cs="Times New Roman"/>
          <w:sz w:val="24"/>
          <w:szCs w:val="24"/>
        </w:rPr>
        <w:t xml:space="preserve">вычисляют по формуле </w:t>
      </w:r>
      <w:r w:rsidR="001B0D9E" w:rsidRPr="004C48E1">
        <w:rPr>
          <w:rFonts w:ascii="Times New Roman" w:hAnsi="Times New Roman" w:cs="Times New Roman"/>
          <w:sz w:val="24"/>
          <w:szCs w:val="24"/>
        </w:rPr>
        <w:t>(1):</w:t>
      </w:r>
    </w:p>
    <w:p w14:paraId="3272BCAC" w14:textId="76BCE966" w:rsidR="00727B05" w:rsidRDefault="00727B05" w:rsidP="00B00A5B">
      <w:pPr>
        <w:ind w:firstLine="708"/>
        <w:jc w:val="center"/>
        <w:rPr>
          <w:rFonts w:ascii="Times New Roman" w:hAnsi="Times New Roman" w:cs="Times New Roman"/>
          <w:noProof/>
          <w:sz w:val="24"/>
          <w:szCs w:val="24"/>
        </w:rPr>
      </w:pPr>
    </w:p>
    <w:p w14:paraId="4852E2DE" w14:textId="440942A4" w:rsidR="00727B05" w:rsidRPr="004C48E1" w:rsidRDefault="004C48E1" w:rsidP="00B00A5B">
      <w:pPr>
        <w:ind w:firstLine="708"/>
        <w:jc w:val="center"/>
        <w:rPr>
          <w:rFonts w:ascii="Times New Roman" w:hAnsi="Times New Roman" w:cs="Times New Roman"/>
          <w:i/>
          <w:noProof/>
          <w:sz w:val="24"/>
          <w:szCs w:val="24"/>
          <w:lang w:val="en-US"/>
        </w:rPr>
      </w:pPr>
      <w:r w:rsidRPr="001E356C">
        <w:rPr>
          <w:rFonts w:ascii="Times New Roman" w:hAnsi="Times New Roman" w:cs="Times New Roman"/>
          <w:noProof/>
          <w:sz w:val="24"/>
          <w:szCs w:val="24"/>
        </w:rPr>
        <w:t xml:space="preserve">                                                  </w:t>
      </w:r>
      <m:oMath>
        <m:sSub>
          <m:sSubPr>
            <m:ctrlPr>
              <w:rPr>
                <w:rFonts w:ascii="Cambria Math" w:hAnsi="Cambria Math" w:cs="Times New Roman"/>
                <w:i/>
                <w:noProof/>
                <w:sz w:val="24"/>
                <w:szCs w:val="24"/>
              </w:rPr>
            </m:ctrlPr>
          </m:sSubPr>
          <m:e>
            <m:r>
              <w:rPr>
                <w:rFonts w:ascii="Cambria Math" w:hAnsi="Cambria Math" w:cs="Times New Roman"/>
                <w:noProof/>
                <w:sz w:val="24"/>
                <w:szCs w:val="24"/>
              </w:rPr>
              <m:t>a</m:t>
            </m:r>
          </m:e>
          <m:sub>
            <m:r>
              <w:rPr>
                <w:rFonts w:ascii="Cambria Math" w:hAnsi="Cambria Math" w:cs="Times New Roman"/>
                <w:noProof/>
                <w:sz w:val="24"/>
                <w:szCs w:val="24"/>
              </w:rPr>
              <m:t>iU</m:t>
            </m:r>
          </m:sub>
        </m:sSub>
      </m:oMath>
      <w:r w:rsidR="00727B05">
        <w:rPr>
          <w:rFonts w:ascii="Times New Roman" w:hAnsi="Times New Roman" w:cs="Times New Roman"/>
          <w:i/>
          <w:noProof/>
          <w:sz w:val="24"/>
          <w:szCs w:val="24"/>
          <w:lang w:val="en-US"/>
        </w:rPr>
        <w:t>=</w:t>
      </w:r>
      <w:r>
        <w:rPr>
          <w:rFonts w:ascii="Times New Roman" w:hAnsi="Times New Roman" w:cs="Times New Roman"/>
          <w:i/>
          <w:noProof/>
          <w:sz w:val="24"/>
          <w:szCs w:val="24"/>
          <w:lang w:val="en-US"/>
        </w:rPr>
        <w:t xml:space="preserve"> </w:t>
      </w:r>
      <m:oMath>
        <m:f>
          <m:fPr>
            <m:ctrlPr>
              <w:rPr>
                <w:rFonts w:ascii="Cambria Math" w:hAnsi="Cambria Math" w:cs="Times New Roman"/>
                <w:i/>
                <w:noProof/>
                <w:sz w:val="24"/>
                <w:szCs w:val="24"/>
                <w:lang w:val="en-US"/>
              </w:rPr>
            </m:ctrlPr>
          </m:fPr>
          <m:num>
            <m:sSub>
              <m:sSubPr>
                <m:ctrlPr>
                  <w:rPr>
                    <w:rFonts w:ascii="Cambria Math" w:hAnsi="Cambria Math" w:cs="Times New Roman"/>
                    <w:i/>
                    <w:noProof/>
                    <w:sz w:val="24"/>
                    <w:szCs w:val="24"/>
                    <w:lang w:val="en-US"/>
                  </w:rPr>
                </m:ctrlPr>
              </m:sSubPr>
              <m:e>
                <m:r>
                  <w:rPr>
                    <w:rFonts w:ascii="Cambria Math" w:hAnsi="Cambria Math" w:cs="Times New Roman"/>
                    <w:noProof/>
                    <w:sz w:val="24"/>
                    <w:szCs w:val="24"/>
                    <w:lang w:val="en-US"/>
                  </w:rPr>
                  <m:t>W</m:t>
                </m:r>
              </m:e>
              <m:sub>
                <m:r>
                  <w:rPr>
                    <w:rFonts w:ascii="Cambria Math" w:hAnsi="Cambria Math" w:cs="Times New Roman"/>
                    <w:noProof/>
                    <w:sz w:val="24"/>
                    <w:szCs w:val="24"/>
                    <w:lang w:val="en-US"/>
                  </w:rPr>
                  <m:t>c</m:t>
                </m:r>
              </m:sub>
            </m:sSub>
          </m:num>
          <m:den>
            <m:r>
              <w:rPr>
                <w:rFonts w:ascii="Cambria Math" w:hAnsi="Cambria Math" w:cs="Times New Roman"/>
                <w:noProof/>
                <w:sz w:val="24"/>
                <w:szCs w:val="24"/>
                <w:lang w:val="en-US"/>
              </w:rPr>
              <m:t>h×b</m:t>
            </m:r>
          </m:den>
        </m:f>
        <m:r>
          <w:rPr>
            <w:rFonts w:ascii="Cambria Math" w:hAnsi="Cambria Math" w:cs="Times New Roman"/>
            <w:noProof/>
            <w:sz w:val="24"/>
            <w:szCs w:val="24"/>
            <w:lang w:val="en-US"/>
          </w:rPr>
          <m:t xml:space="preserve"> </m:t>
        </m:r>
      </m:oMath>
      <w:r>
        <w:rPr>
          <w:rFonts w:ascii="Times New Roman" w:hAnsi="Times New Roman" w:cs="Times New Roman"/>
          <w:i/>
          <w:noProof/>
          <w:sz w:val="24"/>
          <w:szCs w:val="24"/>
          <w:lang w:val="en-US"/>
        </w:rPr>
        <w:t>×</w:t>
      </w:r>
      <w:r w:rsidRPr="004C48E1">
        <w:rPr>
          <w:rFonts w:ascii="Times New Roman" w:hAnsi="Times New Roman" w:cs="Times New Roman"/>
          <w:iCs/>
          <w:noProof/>
          <w:sz w:val="24"/>
          <w:szCs w:val="24"/>
          <w:lang w:val="en-US"/>
        </w:rPr>
        <w:t>10</w:t>
      </w:r>
      <w:r w:rsidRPr="004C48E1">
        <w:rPr>
          <w:rFonts w:ascii="Times New Roman" w:hAnsi="Times New Roman" w:cs="Times New Roman"/>
          <w:iCs/>
          <w:noProof/>
          <w:sz w:val="24"/>
          <w:szCs w:val="24"/>
          <w:vertAlign w:val="superscript"/>
          <w:lang w:val="en-US"/>
        </w:rPr>
        <w:t>3</w:t>
      </w:r>
      <w:r>
        <w:rPr>
          <w:rFonts w:ascii="Times New Roman" w:hAnsi="Times New Roman" w:cs="Times New Roman"/>
          <w:iCs/>
          <w:noProof/>
          <w:sz w:val="24"/>
          <w:szCs w:val="24"/>
          <w:vertAlign w:val="superscript"/>
          <w:lang w:val="en-US"/>
        </w:rPr>
        <w:t xml:space="preserve">                                                                                                </w:t>
      </w:r>
      <w:r w:rsidRPr="004C48E1">
        <w:rPr>
          <w:rFonts w:ascii="Times New Roman" w:hAnsi="Times New Roman" w:cs="Times New Roman"/>
          <w:iCs/>
          <w:noProof/>
          <w:sz w:val="24"/>
          <w:szCs w:val="24"/>
          <w:lang w:val="en-US"/>
        </w:rPr>
        <w:t>(1)</w:t>
      </w:r>
    </w:p>
    <w:p w14:paraId="6C4A592E" w14:textId="77777777" w:rsidR="00727B05" w:rsidRPr="008324CD" w:rsidRDefault="00727B05" w:rsidP="00B00A5B">
      <w:pPr>
        <w:ind w:firstLine="708"/>
        <w:jc w:val="center"/>
        <w:rPr>
          <w:rFonts w:ascii="Times New Roman" w:hAnsi="Times New Roman" w:cs="Times New Roman"/>
          <w:noProof/>
          <w:sz w:val="24"/>
          <w:szCs w:val="24"/>
        </w:rPr>
      </w:pPr>
    </w:p>
    <w:tbl>
      <w:tblPr>
        <w:tblW w:w="0" w:type="auto"/>
        <w:tblInd w:w="-34" w:type="dxa"/>
        <w:tblLook w:val="04A0" w:firstRow="1" w:lastRow="0" w:firstColumn="1" w:lastColumn="0" w:noHBand="0" w:noVBand="1"/>
      </w:tblPr>
      <w:tblGrid>
        <w:gridCol w:w="544"/>
        <w:gridCol w:w="488"/>
        <w:gridCol w:w="8356"/>
      </w:tblGrid>
      <w:tr w:rsidR="008324CD" w14:paraId="6B861EE4" w14:textId="77777777" w:rsidTr="000442AD">
        <w:trPr>
          <w:trHeight w:val="339"/>
        </w:trPr>
        <w:tc>
          <w:tcPr>
            <w:tcW w:w="544" w:type="dxa"/>
            <w:shd w:val="clear" w:color="auto" w:fill="auto"/>
          </w:tcPr>
          <w:p w14:paraId="416D4C14" w14:textId="77777777" w:rsidR="005628EE" w:rsidRDefault="005628EE" w:rsidP="00BC79FD">
            <w:pPr>
              <w:rPr>
                <w:rFonts w:ascii="Times New Roman" w:eastAsia="Batang" w:hAnsi="Times New Roman" w:cs="Times New Roman"/>
                <w:sz w:val="24"/>
                <w:szCs w:val="24"/>
              </w:rPr>
            </w:pPr>
            <w:r>
              <w:rPr>
                <w:rFonts w:ascii="Times New Roman" w:eastAsia="Batang" w:hAnsi="Times New Roman" w:cs="Times New Roman"/>
                <w:sz w:val="24"/>
                <w:szCs w:val="24"/>
              </w:rPr>
              <w:t>где</w:t>
            </w:r>
          </w:p>
        </w:tc>
        <w:tc>
          <w:tcPr>
            <w:tcW w:w="487" w:type="dxa"/>
            <w:shd w:val="clear" w:color="auto" w:fill="auto"/>
          </w:tcPr>
          <w:p w14:paraId="190C84FE" w14:textId="5FB98815" w:rsidR="005628EE" w:rsidRPr="00680DB6" w:rsidRDefault="00000000">
            <w:pPr>
              <w:widowControl/>
              <w:autoSpaceDE/>
              <w:autoSpaceDN/>
              <w:adjustRightInd/>
              <w:spacing w:after="160" w:line="259" w:lineRule="auto"/>
              <w:rPr>
                <w:rFonts w:ascii="Times New Roman" w:eastAsia="Batang" w:hAnsi="Times New Roman" w:cs="Times New Roman"/>
                <w:sz w:val="24"/>
                <w:szCs w:val="24"/>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W</m:t>
                    </m:r>
                  </m:e>
                  <m:sub>
                    <m:r>
                      <m:rPr>
                        <m:sty m:val="p"/>
                      </m:rPr>
                      <w:rPr>
                        <w:rFonts w:ascii="Cambria Math" w:eastAsia="Calibri" w:hAnsi="Cambria Math" w:cs="Times New Roman"/>
                        <w:sz w:val="24"/>
                        <w:szCs w:val="24"/>
                        <w:lang w:eastAsia="en-US"/>
                      </w:rPr>
                      <m:t>c</m:t>
                    </m:r>
                  </m:sub>
                </m:sSub>
              </m:oMath>
            </m:oMathPara>
          </w:p>
        </w:tc>
        <w:tc>
          <w:tcPr>
            <w:tcW w:w="8467" w:type="dxa"/>
            <w:shd w:val="clear" w:color="auto" w:fill="auto"/>
          </w:tcPr>
          <w:p w14:paraId="1056C311" w14:textId="77777777" w:rsidR="005628EE" w:rsidRDefault="00BC79FD">
            <w:pPr>
              <w:jc w:val="both"/>
              <w:rPr>
                <w:rFonts w:ascii="Times New Roman" w:eastAsia="Batang" w:hAnsi="Times New Roman" w:cs="Times New Roman"/>
                <w:sz w:val="24"/>
                <w:szCs w:val="24"/>
              </w:rPr>
            </w:pPr>
            <w:r>
              <w:rPr>
                <w:rFonts w:ascii="Times New Roman" w:eastAsia="Batang" w:hAnsi="Times New Roman" w:cs="Times New Roman"/>
                <w:sz w:val="24"/>
                <w:szCs w:val="24"/>
              </w:rPr>
              <w:t>скорректированная энергия, затраченная на разрушение образца, Дж;</w:t>
            </w:r>
          </w:p>
        </w:tc>
      </w:tr>
      <w:tr w:rsidR="008324CD" w14:paraId="056688A2" w14:textId="77777777" w:rsidTr="000442AD">
        <w:tc>
          <w:tcPr>
            <w:tcW w:w="544" w:type="dxa"/>
            <w:shd w:val="clear" w:color="auto" w:fill="auto"/>
          </w:tcPr>
          <w:p w14:paraId="135C081E" w14:textId="77777777" w:rsidR="00BC79FD" w:rsidRDefault="00BC79FD">
            <w:pPr>
              <w:jc w:val="both"/>
              <w:rPr>
                <w:rFonts w:ascii="Times New Roman" w:eastAsia="Batang" w:hAnsi="Times New Roman" w:cs="Times New Roman"/>
                <w:sz w:val="24"/>
                <w:szCs w:val="24"/>
              </w:rPr>
            </w:pPr>
          </w:p>
        </w:tc>
        <w:tc>
          <w:tcPr>
            <w:tcW w:w="487" w:type="dxa"/>
            <w:shd w:val="clear" w:color="auto" w:fill="auto"/>
          </w:tcPr>
          <w:p w14:paraId="4CB020F8" w14:textId="77777777" w:rsidR="00BC79FD" w:rsidRDefault="00BC79FD" w:rsidP="00BC79FD">
            <w:pPr>
              <w:rPr>
                <w:rFonts w:ascii="Times New Roman" w:eastAsia="Batang" w:hAnsi="Times New Roman" w:cs="Times New Roman"/>
                <w:sz w:val="24"/>
                <w:szCs w:val="24"/>
              </w:rPr>
            </w:pPr>
            <w:r>
              <w:rPr>
                <w:rFonts w:ascii="Times New Roman" w:eastAsia="Batang" w:hAnsi="Times New Roman" w:cs="Times New Roman"/>
                <w:i/>
                <w:sz w:val="24"/>
                <w:szCs w:val="24"/>
              </w:rPr>
              <w:t>h</w:t>
            </w:r>
          </w:p>
        </w:tc>
        <w:tc>
          <w:tcPr>
            <w:tcW w:w="8467" w:type="dxa"/>
            <w:shd w:val="clear" w:color="auto" w:fill="auto"/>
          </w:tcPr>
          <w:p w14:paraId="1BED9B2B" w14:textId="77777777" w:rsidR="00BC79FD" w:rsidRDefault="00BC79FD">
            <w:pPr>
              <w:jc w:val="both"/>
              <w:rPr>
                <w:rFonts w:ascii="Times New Roman" w:eastAsia="Batang" w:hAnsi="Times New Roman" w:cs="Times New Roman"/>
                <w:sz w:val="24"/>
                <w:szCs w:val="24"/>
              </w:rPr>
            </w:pPr>
            <w:r>
              <w:rPr>
                <w:rFonts w:ascii="Times New Roman" w:eastAsia="Batang" w:hAnsi="Times New Roman" w:cs="Times New Roman"/>
                <w:sz w:val="24"/>
                <w:szCs w:val="24"/>
              </w:rPr>
              <w:t>толщина образца, мм;</w:t>
            </w:r>
          </w:p>
        </w:tc>
      </w:tr>
      <w:tr w:rsidR="008324CD" w14:paraId="4175A937" w14:textId="77777777" w:rsidTr="000442AD">
        <w:tc>
          <w:tcPr>
            <w:tcW w:w="544" w:type="dxa"/>
            <w:shd w:val="clear" w:color="auto" w:fill="auto"/>
          </w:tcPr>
          <w:p w14:paraId="49945151" w14:textId="77777777" w:rsidR="00BC79FD" w:rsidRDefault="00BC79FD">
            <w:pPr>
              <w:jc w:val="both"/>
              <w:rPr>
                <w:rFonts w:ascii="Times New Roman" w:eastAsia="Batang" w:hAnsi="Times New Roman" w:cs="Times New Roman"/>
                <w:sz w:val="24"/>
                <w:szCs w:val="24"/>
              </w:rPr>
            </w:pPr>
          </w:p>
        </w:tc>
        <w:tc>
          <w:tcPr>
            <w:tcW w:w="487" w:type="dxa"/>
            <w:shd w:val="clear" w:color="auto" w:fill="auto"/>
          </w:tcPr>
          <w:p w14:paraId="5A007F8B" w14:textId="77777777" w:rsidR="00BC79FD" w:rsidRDefault="00BC79FD" w:rsidP="00BC79FD">
            <w:pPr>
              <w:rPr>
                <w:rFonts w:ascii="Times New Roman" w:eastAsia="Batang" w:hAnsi="Times New Roman" w:cs="Times New Roman"/>
                <w:sz w:val="24"/>
                <w:szCs w:val="24"/>
              </w:rPr>
            </w:pPr>
            <w:r>
              <w:rPr>
                <w:rFonts w:ascii="Times New Roman" w:eastAsia="Batang" w:hAnsi="Times New Roman" w:cs="Times New Roman"/>
                <w:i/>
                <w:sz w:val="24"/>
                <w:szCs w:val="24"/>
              </w:rPr>
              <w:t>b</w:t>
            </w:r>
          </w:p>
        </w:tc>
        <w:tc>
          <w:tcPr>
            <w:tcW w:w="8467" w:type="dxa"/>
            <w:shd w:val="clear" w:color="auto" w:fill="auto"/>
          </w:tcPr>
          <w:p w14:paraId="6029DFA5" w14:textId="77777777" w:rsidR="00BC79FD" w:rsidRDefault="00BC79FD">
            <w:pPr>
              <w:jc w:val="both"/>
              <w:rPr>
                <w:rFonts w:ascii="Times New Roman" w:eastAsia="Batang" w:hAnsi="Times New Roman" w:cs="Times New Roman"/>
                <w:sz w:val="24"/>
                <w:szCs w:val="24"/>
              </w:rPr>
            </w:pPr>
            <w:r>
              <w:rPr>
                <w:rFonts w:ascii="Times New Roman" w:eastAsia="Batang" w:hAnsi="Times New Roman" w:cs="Times New Roman"/>
                <w:sz w:val="24"/>
                <w:szCs w:val="24"/>
              </w:rPr>
              <w:t>ширина образца, мм.</w:t>
            </w:r>
          </w:p>
        </w:tc>
      </w:tr>
    </w:tbl>
    <w:p w14:paraId="6A5B5902" w14:textId="58456648" w:rsidR="001B0D9E" w:rsidRPr="00680DB6" w:rsidRDefault="00406C8A" w:rsidP="001D280A">
      <w:pPr>
        <w:tabs>
          <w:tab w:val="left" w:pos="851"/>
        </w:tabs>
        <w:ind w:firstLine="567"/>
        <w:jc w:val="both"/>
        <w:rPr>
          <w:rFonts w:ascii="Times New Roman" w:hAnsi="Times New Roman" w:cs="Times New Roman"/>
          <w:b/>
          <w:sz w:val="24"/>
          <w:szCs w:val="24"/>
        </w:rPr>
      </w:pPr>
      <w:r w:rsidRPr="00680DB6">
        <w:rPr>
          <w:rFonts w:ascii="Times New Roman" w:hAnsi="Times New Roman" w:cs="Times New Roman"/>
          <w:b/>
          <w:sz w:val="24"/>
          <w:szCs w:val="24"/>
        </w:rPr>
        <w:lastRenderedPageBreak/>
        <w:t xml:space="preserve"> </w:t>
      </w:r>
      <w:r w:rsidR="001B0D9E" w:rsidRPr="008324CD">
        <w:rPr>
          <w:rFonts w:ascii="Times New Roman" w:hAnsi="Times New Roman" w:cs="Times New Roman"/>
          <w:b/>
          <w:sz w:val="24"/>
          <w:szCs w:val="24"/>
        </w:rPr>
        <w:t>8.2 Образцы с надрезом</w:t>
      </w:r>
      <w:r w:rsidR="005628EE" w:rsidRPr="008324CD">
        <w:rPr>
          <w:rFonts w:ascii="Times New Roman" w:hAnsi="Times New Roman" w:cs="Times New Roman"/>
          <w:b/>
          <w:sz w:val="24"/>
          <w:szCs w:val="24"/>
        </w:rPr>
        <w:t xml:space="preserve"> </w:t>
      </w:r>
    </w:p>
    <w:p w14:paraId="4D727F63" w14:textId="77777777" w:rsidR="00522E6D" w:rsidRPr="008324CD" w:rsidRDefault="00522E6D" w:rsidP="00F01283">
      <w:pPr>
        <w:ind w:firstLine="567"/>
        <w:jc w:val="both"/>
        <w:rPr>
          <w:rFonts w:ascii="Times New Roman" w:hAnsi="Times New Roman" w:cs="Times New Roman"/>
          <w:b/>
          <w:sz w:val="24"/>
          <w:szCs w:val="24"/>
        </w:rPr>
      </w:pPr>
    </w:p>
    <w:p w14:paraId="3C8DD4C1" w14:textId="1BB6B522" w:rsidR="00912DE8" w:rsidRPr="008324CD" w:rsidRDefault="009B0140"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Ударную вязкость по Изоду образца с надрезом </w:t>
      </w:r>
      <m:oMath>
        <m:sSub>
          <m:sSubPr>
            <m:ctrlPr>
              <w:rPr>
                <w:rFonts w:ascii="Cambria Math" w:eastAsia="Calibri" w:hAnsi="Cambria Math" w:cs="Times New Roman"/>
                <w:i/>
                <w:sz w:val="22"/>
                <w:szCs w:val="22"/>
                <w:lang w:eastAsia="en-US"/>
              </w:rPr>
            </m:ctrlPr>
          </m:sSubPr>
          <m:e>
            <m:r>
              <w:rPr>
                <w:rFonts w:ascii="Cambria Math" w:eastAsia="Calibri" w:hAnsi="Cambria Math" w:cs="Times New Roman"/>
                <w:sz w:val="24"/>
                <w:szCs w:val="24"/>
                <w:lang w:eastAsia="en-US" w:bidi="en-US"/>
              </w:rPr>
              <m:t>a</m:t>
            </m:r>
          </m:e>
          <m:sub>
            <m:r>
              <m:rPr>
                <m:sty m:val="p"/>
              </m:rPr>
              <w:rPr>
                <w:rFonts w:ascii="Cambria Math" w:eastAsia="Calibri" w:hAnsi="Cambria Math" w:cs="Times New Roman"/>
                <w:sz w:val="22"/>
                <w:szCs w:val="22"/>
                <w:lang w:val="en-US" w:eastAsia="en-US"/>
              </w:rPr>
              <m:t>IN</m:t>
            </m:r>
          </m:sub>
        </m:sSub>
      </m:oMath>
      <w:r w:rsidR="001B0D9E" w:rsidRPr="008324CD">
        <w:rPr>
          <w:rFonts w:ascii="Times New Roman" w:hAnsi="Times New Roman" w:cs="Times New Roman"/>
          <w:sz w:val="24"/>
          <w:szCs w:val="24"/>
        </w:rPr>
        <w:t>, кДж,</w:t>
      </w:r>
      <w:r w:rsidRPr="008324CD">
        <w:rPr>
          <w:rFonts w:ascii="Times New Roman" w:hAnsi="Times New Roman" w:cs="Times New Roman"/>
          <w:sz w:val="24"/>
          <w:szCs w:val="24"/>
        </w:rPr>
        <w:t xml:space="preserve"> </w:t>
      </w:r>
      <w:r w:rsidR="001B0D9E" w:rsidRPr="008324CD">
        <w:rPr>
          <w:rFonts w:ascii="Times New Roman" w:hAnsi="Times New Roman" w:cs="Times New Roman"/>
          <w:sz w:val="24"/>
          <w:szCs w:val="24"/>
        </w:rPr>
        <w:t>типов А и Б вычисляют по формуле (2):</w:t>
      </w:r>
      <w:r w:rsidR="00E46307" w:rsidRPr="008324CD">
        <w:rPr>
          <w:rFonts w:ascii="Times New Roman" w:hAnsi="Times New Roman" w:cs="Times New Roman"/>
          <w:sz w:val="24"/>
          <w:szCs w:val="24"/>
        </w:rPr>
        <w:t xml:space="preserve"> </w:t>
      </w:r>
    </w:p>
    <w:p w14:paraId="6526EFB4" w14:textId="21C6CB79" w:rsidR="00927836" w:rsidRDefault="00927836" w:rsidP="00F01283">
      <w:pPr>
        <w:ind w:firstLine="567"/>
        <w:jc w:val="both"/>
        <w:rPr>
          <w:rFonts w:ascii="Times New Roman" w:hAnsi="Times New Roman" w:cs="Times New Roman"/>
          <w:sz w:val="24"/>
          <w:szCs w:val="24"/>
        </w:rPr>
      </w:pPr>
    </w:p>
    <w:p w14:paraId="627896D4" w14:textId="53B6F9DC" w:rsidR="00927836" w:rsidRDefault="00927836" w:rsidP="00F01283">
      <w:pPr>
        <w:ind w:firstLine="567"/>
        <w:jc w:val="both"/>
        <w:rPr>
          <w:rFonts w:ascii="Times New Roman" w:hAnsi="Times New Roman" w:cs="Times New Roman"/>
          <w:sz w:val="24"/>
          <w:szCs w:val="24"/>
        </w:rPr>
      </w:pPr>
      <w:r w:rsidRPr="001E356C">
        <w:rPr>
          <w:rFonts w:ascii="Times New Roman" w:hAnsi="Times New Roman" w:cs="Times New Roman"/>
          <w:noProof/>
          <w:sz w:val="24"/>
          <w:szCs w:val="24"/>
        </w:rPr>
        <w:t xml:space="preserve">                                                  </w:t>
      </w:r>
      <m:oMath>
        <m:sSub>
          <m:sSubPr>
            <m:ctrlPr>
              <w:rPr>
                <w:rFonts w:ascii="Cambria Math" w:hAnsi="Cambria Math" w:cs="Times New Roman"/>
                <w:i/>
                <w:noProof/>
                <w:sz w:val="24"/>
                <w:szCs w:val="24"/>
              </w:rPr>
            </m:ctrlPr>
          </m:sSubPr>
          <m:e>
            <m:r>
              <w:rPr>
                <w:rFonts w:ascii="Cambria Math" w:hAnsi="Cambria Math" w:cs="Times New Roman"/>
                <w:noProof/>
                <w:sz w:val="24"/>
                <w:szCs w:val="24"/>
              </w:rPr>
              <m:t>a</m:t>
            </m:r>
          </m:e>
          <m:sub>
            <m:r>
              <w:rPr>
                <w:rFonts w:ascii="Cambria Math" w:hAnsi="Cambria Math" w:cs="Times New Roman"/>
                <w:noProof/>
                <w:sz w:val="24"/>
                <w:szCs w:val="24"/>
              </w:rPr>
              <m:t>iN</m:t>
            </m:r>
          </m:sub>
        </m:sSub>
      </m:oMath>
      <w:r>
        <w:rPr>
          <w:rFonts w:ascii="Times New Roman" w:hAnsi="Times New Roman" w:cs="Times New Roman"/>
          <w:i/>
          <w:noProof/>
          <w:sz w:val="24"/>
          <w:szCs w:val="24"/>
          <w:lang w:val="en-US"/>
        </w:rPr>
        <w:t xml:space="preserve">= </w:t>
      </w:r>
      <m:oMath>
        <m:f>
          <m:fPr>
            <m:ctrlPr>
              <w:rPr>
                <w:rFonts w:ascii="Cambria Math" w:hAnsi="Cambria Math" w:cs="Times New Roman"/>
                <w:i/>
                <w:noProof/>
                <w:sz w:val="24"/>
                <w:szCs w:val="24"/>
                <w:lang w:val="en-US"/>
              </w:rPr>
            </m:ctrlPr>
          </m:fPr>
          <m:num>
            <m:sSub>
              <m:sSubPr>
                <m:ctrlPr>
                  <w:rPr>
                    <w:rFonts w:ascii="Cambria Math" w:hAnsi="Cambria Math" w:cs="Times New Roman"/>
                    <w:i/>
                    <w:noProof/>
                    <w:sz w:val="24"/>
                    <w:szCs w:val="24"/>
                    <w:lang w:val="en-US"/>
                  </w:rPr>
                </m:ctrlPr>
              </m:sSubPr>
              <m:e>
                <m:r>
                  <w:rPr>
                    <w:rFonts w:ascii="Cambria Math" w:hAnsi="Cambria Math" w:cs="Times New Roman"/>
                    <w:noProof/>
                    <w:sz w:val="24"/>
                    <w:szCs w:val="24"/>
                    <w:lang w:val="en-US"/>
                  </w:rPr>
                  <m:t>W</m:t>
                </m:r>
              </m:e>
              <m:sub>
                <m:r>
                  <w:rPr>
                    <w:rFonts w:ascii="Cambria Math" w:hAnsi="Cambria Math" w:cs="Times New Roman"/>
                    <w:noProof/>
                    <w:sz w:val="24"/>
                    <w:szCs w:val="24"/>
                    <w:lang w:val="en-US"/>
                  </w:rPr>
                  <m:t>c</m:t>
                </m:r>
              </m:sub>
            </m:sSub>
          </m:num>
          <m:den>
            <m:r>
              <w:rPr>
                <w:rFonts w:ascii="Cambria Math" w:hAnsi="Cambria Math" w:cs="Times New Roman"/>
                <w:noProof/>
                <w:sz w:val="24"/>
                <w:szCs w:val="24"/>
                <w:lang w:val="en-US"/>
              </w:rPr>
              <m:t>h×</m:t>
            </m:r>
            <m:sSub>
              <m:sSubPr>
                <m:ctrlPr>
                  <w:rPr>
                    <w:rFonts w:ascii="Cambria Math" w:hAnsi="Cambria Math" w:cs="Times New Roman"/>
                    <w:i/>
                    <w:noProof/>
                    <w:sz w:val="24"/>
                    <w:szCs w:val="24"/>
                    <w:lang w:val="en-US"/>
                  </w:rPr>
                </m:ctrlPr>
              </m:sSubPr>
              <m:e>
                <m:r>
                  <w:rPr>
                    <w:rFonts w:ascii="Cambria Math" w:hAnsi="Cambria Math" w:cs="Times New Roman"/>
                    <w:noProof/>
                    <w:sz w:val="24"/>
                    <w:szCs w:val="24"/>
                    <w:lang w:val="en-US"/>
                  </w:rPr>
                  <m:t>b</m:t>
                </m:r>
              </m:e>
              <m:sub>
                <m:r>
                  <w:rPr>
                    <w:rFonts w:ascii="Cambria Math" w:hAnsi="Cambria Math" w:cs="Times New Roman"/>
                    <w:noProof/>
                    <w:sz w:val="24"/>
                    <w:szCs w:val="24"/>
                    <w:lang w:val="en-US"/>
                  </w:rPr>
                  <m:t>N</m:t>
                </m:r>
              </m:sub>
            </m:sSub>
          </m:den>
        </m:f>
        <m:r>
          <w:rPr>
            <w:rFonts w:ascii="Cambria Math" w:hAnsi="Cambria Math" w:cs="Times New Roman"/>
            <w:noProof/>
            <w:sz w:val="24"/>
            <w:szCs w:val="24"/>
            <w:lang w:val="en-US"/>
          </w:rPr>
          <m:t xml:space="preserve"> </m:t>
        </m:r>
      </m:oMath>
      <w:r>
        <w:rPr>
          <w:rFonts w:ascii="Times New Roman" w:hAnsi="Times New Roman" w:cs="Times New Roman"/>
          <w:i/>
          <w:noProof/>
          <w:sz w:val="24"/>
          <w:szCs w:val="24"/>
          <w:lang w:val="en-US"/>
        </w:rPr>
        <w:t>×</w:t>
      </w:r>
      <w:r w:rsidRPr="004C48E1">
        <w:rPr>
          <w:rFonts w:ascii="Times New Roman" w:hAnsi="Times New Roman" w:cs="Times New Roman"/>
          <w:iCs/>
          <w:noProof/>
          <w:sz w:val="24"/>
          <w:szCs w:val="24"/>
          <w:lang w:val="en-US"/>
        </w:rPr>
        <w:t>10</w:t>
      </w:r>
      <w:r w:rsidRPr="004C48E1">
        <w:rPr>
          <w:rFonts w:ascii="Times New Roman" w:hAnsi="Times New Roman" w:cs="Times New Roman"/>
          <w:iCs/>
          <w:noProof/>
          <w:sz w:val="24"/>
          <w:szCs w:val="24"/>
          <w:vertAlign w:val="superscript"/>
          <w:lang w:val="en-US"/>
        </w:rPr>
        <w:t>3</w:t>
      </w:r>
      <w:r>
        <w:rPr>
          <w:rFonts w:ascii="Times New Roman" w:hAnsi="Times New Roman" w:cs="Times New Roman"/>
          <w:iCs/>
          <w:noProof/>
          <w:sz w:val="24"/>
          <w:szCs w:val="24"/>
          <w:vertAlign w:val="superscript"/>
          <w:lang w:val="en-US"/>
        </w:rPr>
        <w:t xml:space="preserve">               </w:t>
      </w:r>
      <w:r w:rsidR="001D280A">
        <w:rPr>
          <w:rFonts w:ascii="Times New Roman" w:hAnsi="Times New Roman" w:cs="Times New Roman"/>
          <w:iCs/>
          <w:noProof/>
          <w:sz w:val="24"/>
          <w:szCs w:val="24"/>
          <w:vertAlign w:val="superscript"/>
          <w:lang w:val="en-US"/>
        </w:rPr>
        <w:t xml:space="preserve">                                                                  </w:t>
      </w:r>
      <w:r>
        <w:rPr>
          <w:rFonts w:ascii="Times New Roman" w:hAnsi="Times New Roman" w:cs="Times New Roman"/>
          <w:iCs/>
          <w:noProof/>
          <w:sz w:val="24"/>
          <w:szCs w:val="24"/>
          <w:vertAlign w:val="superscript"/>
          <w:lang w:val="en-US"/>
        </w:rPr>
        <w:t xml:space="preserve">                 </w:t>
      </w:r>
      <w:r w:rsidRPr="00927836">
        <w:rPr>
          <w:rFonts w:ascii="Times New Roman" w:hAnsi="Times New Roman" w:cs="Times New Roman"/>
          <w:iCs/>
          <w:noProof/>
          <w:sz w:val="24"/>
          <w:szCs w:val="24"/>
          <w:lang w:val="en-US"/>
        </w:rPr>
        <w:t xml:space="preserve">(2)                  </w:t>
      </w:r>
      <w:r w:rsidRPr="00927836">
        <w:rPr>
          <w:rFonts w:ascii="Times New Roman" w:hAnsi="Times New Roman" w:cs="Times New Roman"/>
          <w:sz w:val="24"/>
          <w:szCs w:val="24"/>
        </w:rPr>
        <w:t xml:space="preserve">                                               </w:t>
      </w:r>
    </w:p>
    <w:p w14:paraId="40BF9659" w14:textId="77777777" w:rsidR="001D280A" w:rsidRDefault="001D280A" w:rsidP="00F01283">
      <w:pPr>
        <w:ind w:firstLine="567"/>
        <w:jc w:val="both"/>
        <w:rPr>
          <w:rFonts w:ascii="Times New Roman" w:hAnsi="Times New Roman" w:cs="Times New Roman"/>
          <w:b/>
          <w:sz w:val="24"/>
          <w:szCs w:val="24"/>
        </w:rPr>
      </w:pPr>
    </w:p>
    <w:tbl>
      <w:tblPr>
        <w:tblStyle w:val="a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88"/>
        <w:gridCol w:w="8322"/>
      </w:tblGrid>
      <w:tr w:rsidR="001D280A" w14:paraId="6D95ED72" w14:textId="77777777" w:rsidTr="001D280A">
        <w:tc>
          <w:tcPr>
            <w:tcW w:w="544" w:type="dxa"/>
          </w:tcPr>
          <w:p w14:paraId="114F2C1E" w14:textId="370456BC" w:rsidR="001D280A" w:rsidRPr="001D280A" w:rsidRDefault="001D280A" w:rsidP="00F01283">
            <w:pPr>
              <w:jc w:val="both"/>
              <w:rPr>
                <w:rFonts w:ascii="Times New Roman" w:hAnsi="Times New Roman" w:cs="Times New Roman"/>
                <w:bCs/>
                <w:sz w:val="24"/>
                <w:szCs w:val="24"/>
              </w:rPr>
            </w:pPr>
            <w:r w:rsidRPr="001D280A">
              <w:rPr>
                <w:rFonts w:ascii="Times New Roman" w:hAnsi="Times New Roman" w:cs="Times New Roman"/>
                <w:bCs/>
                <w:sz w:val="24"/>
                <w:szCs w:val="24"/>
              </w:rPr>
              <w:t>где</w:t>
            </w:r>
          </w:p>
        </w:tc>
        <w:tc>
          <w:tcPr>
            <w:tcW w:w="302" w:type="dxa"/>
          </w:tcPr>
          <w:p w14:paraId="255C44DB" w14:textId="70506572" w:rsidR="001D280A" w:rsidRDefault="00000000" w:rsidP="001D280A">
            <w:pPr>
              <w:jc w:val="both"/>
              <w:rPr>
                <w:rFonts w:ascii="Times New Roman" w:hAnsi="Times New Roman" w:cs="Times New Roman"/>
                <w:b/>
                <w:sz w:val="24"/>
                <w:szCs w:val="24"/>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W</m:t>
                    </m:r>
                  </m:e>
                  <m:sub>
                    <m:r>
                      <m:rPr>
                        <m:sty m:val="p"/>
                      </m:rPr>
                      <w:rPr>
                        <w:rFonts w:ascii="Cambria Math" w:eastAsia="Calibri" w:hAnsi="Cambria Math" w:cs="Times New Roman"/>
                        <w:sz w:val="24"/>
                        <w:szCs w:val="24"/>
                        <w:lang w:eastAsia="en-US"/>
                      </w:rPr>
                      <m:t>c</m:t>
                    </m:r>
                  </m:sub>
                </m:sSub>
              </m:oMath>
            </m:oMathPara>
          </w:p>
        </w:tc>
        <w:tc>
          <w:tcPr>
            <w:tcW w:w="8498" w:type="dxa"/>
          </w:tcPr>
          <w:p w14:paraId="5FCA43BF" w14:textId="5D52B4B6" w:rsidR="001D280A" w:rsidRPr="001D280A" w:rsidRDefault="001D280A" w:rsidP="00F01283">
            <w:pPr>
              <w:jc w:val="both"/>
              <w:rPr>
                <w:rFonts w:ascii="Times New Roman" w:hAnsi="Times New Roman" w:cs="Times New Roman"/>
                <w:bCs/>
                <w:sz w:val="24"/>
                <w:szCs w:val="24"/>
              </w:rPr>
            </w:pPr>
            <w:r w:rsidRPr="001D280A">
              <w:rPr>
                <w:rFonts w:ascii="Times New Roman" w:hAnsi="Times New Roman" w:cs="Times New Roman"/>
                <w:bCs/>
                <w:sz w:val="24"/>
                <w:szCs w:val="24"/>
              </w:rPr>
              <w:t>скорректированная энергия, затраченная на разрушение образца, Дж;</w:t>
            </w:r>
          </w:p>
        </w:tc>
      </w:tr>
      <w:tr w:rsidR="001D280A" w14:paraId="0B915551" w14:textId="77777777" w:rsidTr="001D280A">
        <w:tc>
          <w:tcPr>
            <w:tcW w:w="544" w:type="dxa"/>
          </w:tcPr>
          <w:p w14:paraId="55E56CCA" w14:textId="77777777" w:rsidR="001D280A" w:rsidRDefault="001D280A" w:rsidP="00F01283">
            <w:pPr>
              <w:jc w:val="both"/>
              <w:rPr>
                <w:rFonts w:ascii="Times New Roman" w:hAnsi="Times New Roman" w:cs="Times New Roman"/>
                <w:b/>
                <w:sz w:val="24"/>
                <w:szCs w:val="24"/>
              </w:rPr>
            </w:pPr>
          </w:p>
        </w:tc>
        <w:tc>
          <w:tcPr>
            <w:tcW w:w="302" w:type="dxa"/>
          </w:tcPr>
          <w:p w14:paraId="5D8B7838" w14:textId="28F45BD9" w:rsidR="001D280A" w:rsidRDefault="001D280A" w:rsidP="001D280A">
            <w:pPr>
              <w:jc w:val="both"/>
              <w:rPr>
                <w:rFonts w:ascii="Times New Roman" w:hAnsi="Times New Roman" w:cs="Times New Roman"/>
                <w:b/>
                <w:sz w:val="24"/>
                <w:szCs w:val="24"/>
              </w:rPr>
            </w:pPr>
            <w:r>
              <w:rPr>
                <w:rFonts w:ascii="Times New Roman" w:hAnsi="Times New Roman" w:cs="Times New Roman"/>
                <w:i/>
                <w:sz w:val="24"/>
                <w:szCs w:val="24"/>
              </w:rPr>
              <w:t>h</w:t>
            </w:r>
          </w:p>
        </w:tc>
        <w:tc>
          <w:tcPr>
            <w:tcW w:w="8498" w:type="dxa"/>
          </w:tcPr>
          <w:p w14:paraId="4A8FD954" w14:textId="6749FB6C" w:rsidR="001D280A" w:rsidRPr="001D280A" w:rsidRDefault="001D280A" w:rsidP="00F01283">
            <w:pPr>
              <w:jc w:val="both"/>
              <w:rPr>
                <w:rFonts w:ascii="Times New Roman" w:hAnsi="Times New Roman" w:cs="Times New Roman"/>
                <w:bCs/>
                <w:sz w:val="24"/>
                <w:szCs w:val="24"/>
              </w:rPr>
            </w:pPr>
            <w:r w:rsidRPr="001D280A">
              <w:rPr>
                <w:rFonts w:ascii="Times New Roman" w:hAnsi="Times New Roman" w:cs="Times New Roman"/>
                <w:bCs/>
                <w:sz w:val="24"/>
                <w:szCs w:val="24"/>
              </w:rPr>
              <w:t>толщина образца, мм;</w:t>
            </w:r>
          </w:p>
        </w:tc>
      </w:tr>
      <w:tr w:rsidR="001D280A" w14:paraId="591923B1" w14:textId="77777777" w:rsidTr="001D280A">
        <w:tc>
          <w:tcPr>
            <w:tcW w:w="544" w:type="dxa"/>
          </w:tcPr>
          <w:p w14:paraId="6988BCA9" w14:textId="77777777" w:rsidR="001D280A" w:rsidRDefault="001D280A" w:rsidP="00F01283">
            <w:pPr>
              <w:jc w:val="both"/>
              <w:rPr>
                <w:rFonts w:ascii="Times New Roman" w:hAnsi="Times New Roman" w:cs="Times New Roman"/>
                <w:b/>
                <w:sz w:val="24"/>
                <w:szCs w:val="24"/>
              </w:rPr>
            </w:pPr>
          </w:p>
        </w:tc>
        <w:tc>
          <w:tcPr>
            <w:tcW w:w="302" w:type="dxa"/>
          </w:tcPr>
          <w:p w14:paraId="3DBA8932" w14:textId="7313CFD5" w:rsidR="001D280A" w:rsidRDefault="00000000" w:rsidP="001D280A">
            <w:pPr>
              <w:widowControl/>
              <w:autoSpaceDE/>
              <w:autoSpaceDN/>
              <w:adjustRightInd/>
              <w:spacing w:after="160" w:line="259" w:lineRule="auto"/>
              <w:jc w:val="both"/>
              <w:rPr>
                <w:rFonts w:ascii="Times New Roman" w:hAnsi="Times New Roman" w:cs="Times New Roman"/>
                <w:b/>
                <w:sz w:val="24"/>
                <w:szCs w:val="24"/>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b</m:t>
                    </m:r>
                  </m:e>
                  <m:sub>
                    <m:r>
                      <w:rPr>
                        <w:rFonts w:ascii="Cambria Math" w:eastAsia="Calibri" w:hAnsi="Cambria Math" w:cs="Times New Roman"/>
                        <w:sz w:val="24"/>
                        <w:szCs w:val="24"/>
                        <w:lang w:eastAsia="en-US"/>
                      </w:rPr>
                      <m:t>N</m:t>
                    </m:r>
                  </m:sub>
                </m:sSub>
              </m:oMath>
            </m:oMathPara>
          </w:p>
        </w:tc>
        <w:tc>
          <w:tcPr>
            <w:tcW w:w="8498" w:type="dxa"/>
          </w:tcPr>
          <w:p w14:paraId="382E08EC" w14:textId="714E11A3" w:rsidR="001D280A" w:rsidRPr="001D280A" w:rsidRDefault="001D280A" w:rsidP="00F01283">
            <w:pPr>
              <w:jc w:val="both"/>
              <w:rPr>
                <w:rFonts w:ascii="Times New Roman" w:hAnsi="Times New Roman" w:cs="Times New Roman"/>
                <w:bCs/>
                <w:sz w:val="24"/>
                <w:szCs w:val="24"/>
              </w:rPr>
            </w:pPr>
            <w:r w:rsidRPr="001D280A">
              <w:rPr>
                <w:rFonts w:ascii="Times New Roman" w:hAnsi="Times New Roman" w:cs="Times New Roman"/>
                <w:bCs/>
                <w:sz w:val="24"/>
                <w:szCs w:val="24"/>
              </w:rPr>
              <w:t>ширина образца под надрезом, мм.</w:t>
            </w:r>
          </w:p>
        </w:tc>
      </w:tr>
    </w:tbl>
    <w:p w14:paraId="4DA05FE5" w14:textId="77777777" w:rsidR="00BC7298" w:rsidRDefault="00BC7298" w:rsidP="00F01283">
      <w:pPr>
        <w:ind w:firstLine="567"/>
        <w:jc w:val="both"/>
        <w:rPr>
          <w:rFonts w:ascii="Times New Roman" w:hAnsi="Times New Roman" w:cs="Times New Roman"/>
          <w:b/>
          <w:sz w:val="24"/>
          <w:szCs w:val="24"/>
        </w:rPr>
      </w:pPr>
    </w:p>
    <w:p w14:paraId="0D1B5B28" w14:textId="795504A6" w:rsidR="00910E65"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 xml:space="preserve">8.3 </w:t>
      </w:r>
      <w:r w:rsidR="00824C1A" w:rsidRPr="008324CD">
        <w:rPr>
          <w:rFonts w:ascii="Times New Roman" w:hAnsi="Times New Roman" w:cs="Times New Roman"/>
          <w:b/>
          <w:sz w:val="24"/>
          <w:szCs w:val="24"/>
        </w:rPr>
        <w:t>Статистические параметры</w:t>
      </w:r>
    </w:p>
    <w:p w14:paraId="6D84CFFD" w14:textId="77777777" w:rsidR="00522E6D" w:rsidRPr="008324CD" w:rsidRDefault="00522E6D" w:rsidP="00F01283">
      <w:pPr>
        <w:ind w:firstLine="567"/>
        <w:jc w:val="both"/>
        <w:rPr>
          <w:rFonts w:ascii="Times New Roman" w:hAnsi="Times New Roman" w:cs="Times New Roman"/>
          <w:b/>
          <w:sz w:val="24"/>
          <w:szCs w:val="24"/>
        </w:rPr>
      </w:pPr>
    </w:p>
    <w:p w14:paraId="1B2C2189" w14:textId="77777777" w:rsidR="001B0D9E" w:rsidRPr="008324CD" w:rsidRDefault="0074232C"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 xml:space="preserve">При необходимости рассчитывают </w:t>
      </w:r>
      <w:r w:rsidR="001B0D9E" w:rsidRPr="008324CD">
        <w:rPr>
          <w:rFonts w:ascii="Times New Roman" w:hAnsi="Times New Roman" w:cs="Times New Roman"/>
          <w:sz w:val="24"/>
          <w:szCs w:val="24"/>
        </w:rPr>
        <w:t>среднее</w:t>
      </w:r>
      <w:r w:rsidRPr="008324CD">
        <w:rPr>
          <w:rFonts w:ascii="Times New Roman" w:hAnsi="Times New Roman" w:cs="Times New Roman"/>
          <w:sz w:val="24"/>
          <w:szCs w:val="24"/>
        </w:rPr>
        <w:t xml:space="preserve"> </w:t>
      </w:r>
      <w:r w:rsidR="001B0D9E" w:rsidRPr="008324CD">
        <w:rPr>
          <w:rFonts w:ascii="Times New Roman" w:hAnsi="Times New Roman" w:cs="Times New Roman"/>
          <w:sz w:val="24"/>
          <w:szCs w:val="24"/>
        </w:rPr>
        <w:t xml:space="preserve">арифметическое значение результатов испытаний и стандартное отклонение по ISO 2602. Для различных видов разрушений в пределах одной выборки присваивают номера соответствующих образцов и рассчитывают средние значения. </w:t>
      </w:r>
    </w:p>
    <w:p w14:paraId="070F4BBB" w14:textId="77777777" w:rsidR="0074232C" w:rsidRPr="008324CD" w:rsidRDefault="0074232C" w:rsidP="00F01283">
      <w:pPr>
        <w:ind w:firstLine="567"/>
        <w:jc w:val="both"/>
        <w:rPr>
          <w:rFonts w:ascii="Times New Roman" w:hAnsi="Times New Roman" w:cs="Times New Roman"/>
          <w:b/>
          <w:sz w:val="24"/>
          <w:szCs w:val="24"/>
        </w:rPr>
      </w:pPr>
    </w:p>
    <w:p w14:paraId="70D8F8EE" w14:textId="77777777" w:rsidR="00910E65"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8.4 Значащие цифры</w:t>
      </w:r>
    </w:p>
    <w:p w14:paraId="4ED2C4E9" w14:textId="77777777" w:rsidR="00522E6D" w:rsidRPr="008324CD" w:rsidRDefault="00522E6D" w:rsidP="00F01283">
      <w:pPr>
        <w:ind w:firstLine="567"/>
        <w:jc w:val="both"/>
        <w:rPr>
          <w:rFonts w:ascii="Times New Roman" w:hAnsi="Times New Roman" w:cs="Times New Roman"/>
          <w:b/>
          <w:sz w:val="24"/>
          <w:szCs w:val="24"/>
        </w:rPr>
      </w:pPr>
    </w:p>
    <w:p w14:paraId="06D901A1" w14:textId="77777777" w:rsidR="001B0D9E" w:rsidRPr="008324CD" w:rsidRDefault="0074232C" w:rsidP="0074232C">
      <w:pPr>
        <w:ind w:firstLine="567"/>
        <w:jc w:val="both"/>
        <w:rPr>
          <w:rFonts w:ascii="Times New Roman" w:hAnsi="Times New Roman" w:cs="Times New Roman"/>
          <w:sz w:val="24"/>
          <w:szCs w:val="24"/>
        </w:rPr>
      </w:pPr>
      <w:r w:rsidRPr="008324CD">
        <w:rPr>
          <w:rFonts w:ascii="Times New Roman" w:hAnsi="Times New Roman" w:cs="Times New Roman"/>
          <w:sz w:val="24"/>
          <w:szCs w:val="24"/>
        </w:rPr>
        <w:t>Все вычисленные значения округляют до двух значащих цифр.</w:t>
      </w:r>
    </w:p>
    <w:p w14:paraId="4E202EF1" w14:textId="77777777" w:rsidR="0074232C" w:rsidRPr="008324CD" w:rsidRDefault="0074232C" w:rsidP="0074232C">
      <w:pPr>
        <w:jc w:val="both"/>
        <w:rPr>
          <w:rFonts w:ascii="Times New Roman" w:hAnsi="Times New Roman" w:cs="Times New Roman"/>
          <w:sz w:val="24"/>
          <w:szCs w:val="24"/>
        </w:rPr>
      </w:pPr>
    </w:p>
    <w:p w14:paraId="43B5A8E5" w14:textId="77777777" w:rsidR="001B0D9E"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 xml:space="preserve">9 </w:t>
      </w:r>
      <w:r w:rsidR="002D35E5" w:rsidRPr="008324CD">
        <w:rPr>
          <w:rFonts w:ascii="Times New Roman" w:hAnsi="Times New Roman" w:cs="Times New Roman"/>
          <w:b/>
          <w:sz w:val="24"/>
          <w:szCs w:val="24"/>
        </w:rPr>
        <w:t>Прецизионность</w:t>
      </w:r>
    </w:p>
    <w:p w14:paraId="2B1D2EC3" w14:textId="77777777" w:rsidR="00D725F3" w:rsidRPr="008324CD" w:rsidRDefault="00D725F3" w:rsidP="00F01283">
      <w:pPr>
        <w:ind w:firstLine="567"/>
        <w:jc w:val="both"/>
        <w:rPr>
          <w:rFonts w:ascii="Times New Roman" w:hAnsi="Times New Roman" w:cs="Times New Roman"/>
          <w:b/>
          <w:sz w:val="24"/>
          <w:szCs w:val="24"/>
        </w:rPr>
      </w:pPr>
    </w:p>
    <w:p w14:paraId="1997B2F4"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См. приложение А.</w:t>
      </w:r>
    </w:p>
    <w:p w14:paraId="6BB8F263" w14:textId="77777777" w:rsidR="001B0D9E" w:rsidRPr="008324CD" w:rsidRDefault="001B0D9E" w:rsidP="00F01283">
      <w:pPr>
        <w:ind w:firstLine="708"/>
        <w:jc w:val="both"/>
        <w:rPr>
          <w:rFonts w:ascii="Times New Roman" w:hAnsi="Times New Roman" w:cs="Times New Roman"/>
          <w:sz w:val="24"/>
          <w:szCs w:val="24"/>
        </w:rPr>
      </w:pPr>
    </w:p>
    <w:p w14:paraId="31379F33" w14:textId="77777777" w:rsidR="00910E65" w:rsidRPr="008324CD" w:rsidRDefault="001B0D9E" w:rsidP="00F01283">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10 Протокол испытания</w:t>
      </w:r>
    </w:p>
    <w:p w14:paraId="3DE33C46" w14:textId="77777777" w:rsidR="00950920" w:rsidRPr="008324CD" w:rsidRDefault="00950920" w:rsidP="00F01283">
      <w:pPr>
        <w:ind w:firstLine="567"/>
        <w:jc w:val="both"/>
        <w:rPr>
          <w:rFonts w:ascii="Times New Roman" w:hAnsi="Times New Roman" w:cs="Times New Roman"/>
          <w:b/>
          <w:sz w:val="24"/>
          <w:szCs w:val="24"/>
        </w:rPr>
      </w:pPr>
    </w:p>
    <w:p w14:paraId="518C0D9D"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Протокол испытани</w:t>
      </w:r>
      <w:r w:rsidR="002D35E5" w:rsidRPr="008324CD">
        <w:rPr>
          <w:rFonts w:ascii="Times New Roman" w:hAnsi="Times New Roman" w:cs="Times New Roman"/>
          <w:sz w:val="24"/>
          <w:szCs w:val="24"/>
        </w:rPr>
        <w:t>я</w:t>
      </w:r>
      <w:r w:rsidRPr="008324CD">
        <w:rPr>
          <w:rFonts w:ascii="Times New Roman" w:hAnsi="Times New Roman" w:cs="Times New Roman"/>
          <w:sz w:val="24"/>
          <w:szCs w:val="24"/>
        </w:rPr>
        <w:t xml:space="preserve"> должен содержать:</w:t>
      </w:r>
    </w:p>
    <w:p w14:paraId="04F3251E" w14:textId="77777777" w:rsidR="00CA7F9B" w:rsidRPr="00011913"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rPr>
        <w:t>а) ссылку на настоящий стандарт;</w:t>
      </w:r>
    </w:p>
    <w:p w14:paraId="7EE3A4A5"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b</w:t>
      </w:r>
      <w:r w:rsidRPr="008324CD">
        <w:rPr>
          <w:rFonts w:ascii="Times New Roman" w:hAnsi="Times New Roman" w:cs="Times New Roman"/>
          <w:sz w:val="24"/>
          <w:szCs w:val="24"/>
        </w:rPr>
        <w:t>) метод испытания, обозначенный в соот</w:t>
      </w:r>
      <w:r w:rsidR="00C435DF" w:rsidRPr="008324CD">
        <w:rPr>
          <w:rFonts w:ascii="Times New Roman" w:hAnsi="Times New Roman" w:cs="Times New Roman"/>
          <w:sz w:val="24"/>
          <w:szCs w:val="24"/>
        </w:rPr>
        <w:t>ветствии с таблицей 1, например</w:t>
      </w:r>
      <w:r w:rsidR="00D07C9B" w:rsidRPr="008324CD">
        <w:rPr>
          <w:rFonts w:ascii="Times New Roman" w:hAnsi="Times New Roman" w:cs="Times New Roman"/>
          <w:sz w:val="24"/>
          <w:szCs w:val="24"/>
        </w:rPr>
        <w:t>:</w:t>
      </w:r>
    </w:p>
    <w:p w14:paraId="7E304958" w14:textId="5CBF66C2" w:rsidR="00880DF9" w:rsidRPr="008324CD" w:rsidRDefault="00680DB6" w:rsidP="00F01283">
      <w:pPr>
        <w:ind w:firstLine="567"/>
        <w:jc w:val="both"/>
        <w:rPr>
          <w:rFonts w:ascii="Times New Roman" w:hAnsi="Times New Roman" w:cs="Times New Roman"/>
          <w:sz w:val="24"/>
          <w:szCs w:val="24"/>
          <w:lang w:val="en-US"/>
        </w:rPr>
      </w:pPr>
      <w:r w:rsidRPr="008324CD">
        <w:rPr>
          <w:rFonts w:ascii="Times New Roman" w:hAnsi="Times New Roman" w:cs="Times New Roman"/>
          <w:noProof/>
          <w:sz w:val="28"/>
          <w:szCs w:val="28"/>
        </w:rPr>
        <w:drawing>
          <wp:inline distT="0" distB="0" distL="0" distR="0" wp14:anchorId="30A96737" wp14:editId="6F9C5D97">
            <wp:extent cx="5019675" cy="1085850"/>
            <wp:effectExtent l="0" t="0" r="0" b="0"/>
            <wp:docPr id="2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19675" cy="1085850"/>
                    </a:xfrm>
                    <a:prstGeom prst="rect">
                      <a:avLst/>
                    </a:prstGeom>
                    <a:noFill/>
                    <a:ln>
                      <a:noFill/>
                    </a:ln>
                  </pic:spPr>
                </pic:pic>
              </a:graphicData>
            </a:graphic>
          </wp:inline>
        </w:drawing>
      </w:r>
    </w:p>
    <w:p w14:paraId="1D7ABB78"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c</w:t>
      </w:r>
      <w:r w:rsidRPr="008324CD">
        <w:rPr>
          <w:rFonts w:ascii="Times New Roman" w:hAnsi="Times New Roman" w:cs="Times New Roman"/>
          <w:sz w:val="24"/>
          <w:szCs w:val="24"/>
        </w:rPr>
        <w:t>) всю необходимую информацию для определения испытуемого материала, включая тип, источник, наименование изготовителя, сорт и другие сведения о материале, если таковые имеются;</w:t>
      </w:r>
    </w:p>
    <w:p w14:paraId="08769FDF" w14:textId="77777777" w:rsidR="00D60F6C"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d</w:t>
      </w:r>
      <w:r w:rsidRPr="008324CD">
        <w:rPr>
          <w:rFonts w:ascii="Times New Roman" w:hAnsi="Times New Roman" w:cs="Times New Roman"/>
          <w:sz w:val="24"/>
          <w:szCs w:val="24"/>
        </w:rPr>
        <w:t xml:space="preserve">) </w:t>
      </w:r>
      <w:r w:rsidR="00D60F6C" w:rsidRPr="008324CD">
        <w:rPr>
          <w:rFonts w:ascii="Times New Roman" w:hAnsi="Times New Roman" w:cs="Times New Roman"/>
          <w:sz w:val="24"/>
          <w:szCs w:val="24"/>
        </w:rPr>
        <w:t>описание природы и формы материала, то есть испытывают изделие, полуфабрикат, лист или образец, включая основные размеры, форму, метод изготовления и т. д.. если это известно;</w:t>
      </w:r>
    </w:p>
    <w:p w14:paraId="49DFE71B"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e</w:t>
      </w:r>
      <w:r w:rsidRPr="008324CD">
        <w:rPr>
          <w:rFonts w:ascii="Times New Roman" w:hAnsi="Times New Roman" w:cs="Times New Roman"/>
          <w:sz w:val="24"/>
          <w:szCs w:val="24"/>
        </w:rPr>
        <w:t>) скорость удара;</w:t>
      </w:r>
    </w:p>
    <w:p w14:paraId="2DB1E062"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f</w:t>
      </w:r>
      <w:r w:rsidRPr="008324CD">
        <w:rPr>
          <w:rFonts w:ascii="Times New Roman" w:hAnsi="Times New Roman" w:cs="Times New Roman"/>
          <w:sz w:val="24"/>
          <w:szCs w:val="24"/>
        </w:rPr>
        <w:t xml:space="preserve">) </w:t>
      </w:r>
      <w:r w:rsidR="00D60F6C" w:rsidRPr="008324CD">
        <w:rPr>
          <w:rFonts w:ascii="Times New Roman" w:hAnsi="Times New Roman" w:cs="Times New Roman"/>
          <w:sz w:val="24"/>
          <w:szCs w:val="24"/>
        </w:rPr>
        <w:t>номинальный запас энергии маятника</w:t>
      </w:r>
      <w:r w:rsidRPr="008324CD">
        <w:rPr>
          <w:rFonts w:ascii="Times New Roman" w:hAnsi="Times New Roman" w:cs="Times New Roman"/>
          <w:sz w:val="24"/>
          <w:szCs w:val="24"/>
        </w:rPr>
        <w:t>;</w:t>
      </w:r>
    </w:p>
    <w:p w14:paraId="1BF9E6D2"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g</w:t>
      </w:r>
      <w:r w:rsidRPr="008324CD">
        <w:rPr>
          <w:rFonts w:ascii="Times New Roman" w:hAnsi="Times New Roman" w:cs="Times New Roman"/>
          <w:sz w:val="24"/>
          <w:szCs w:val="24"/>
        </w:rPr>
        <w:t xml:space="preserve">) </w:t>
      </w:r>
      <w:r w:rsidR="00D60F6C" w:rsidRPr="008324CD">
        <w:rPr>
          <w:rFonts w:ascii="Times New Roman" w:hAnsi="Times New Roman" w:cs="Times New Roman"/>
          <w:sz w:val="24"/>
          <w:szCs w:val="24"/>
        </w:rPr>
        <w:t xml:space="preserve">давление зажима, если он применяется </w:t>
      </w:r>
      <w:r w:rsidRPr="008324CD">
        <w:rPr>
          <w:rFonts w:ascii="Times New Roman" w:hAnsi="Times New Roman" w:cs="Times New Roman"/>
          <w:sz w:val="24"/>
          <w:szCs w:val="24"/>
        </w:rPr>
        <w:t>(см. 5.1.2);</w:t>
      </w:r>
    </w:p>
    <w:p w14:paraId="5D18CA3F"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h</w:t>
      </w:r>
      <w:r w:rsidRPr="008324CD">
        <w:rPr>
          <w:rFonts w:ascii="Times New Roman" w:hAnsi="Times New Roman" w:cs="Times New Roman"/>
          <w:sz w:val="24"/>
          <w:szCs w:val="24"/>
        </w:rPr>
        <w:t xml:space="preserve">) </w:t>
      </w:r>
      <w:r w:rsidR="00D60F6C" w:rsidRPr="008324CD">
        <w:rPr>
          <w:rFonts w:ascii="Times New Roman" w:hAnsi="Times New Roman" w:cs="Times New Roman"/>
          <w:sz w:val="24"/>
          <w:szCs w:val="24"/>
        </w:rPr>
        <w:t>метод подготовки образцов для испытания</w:t>
      </w:r>
      <w:r w:rsidRPr="008324CD">
        <w:rPr>
          <w:rFonts w:ascii="Times New Roman" w:hAnsi="Times New Roman" w:cs="Times New Roman"/>
          <w:sz w:val="24"/>
          <w:szCs w:val="24"/>
        </w:rPr>
        <w:t>;</w:t>
      </w:r>
    </w:p>
    <w:p w14:paraId="1B13C96D" w14:textId="77777777" w:rsidR="00D60F6C"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i</w:t>
      </w:r>
      <w:r w:rsidRPr="008324CD">
        <w:rPr>
          <w:rFonts w:ascii="Times New Roman" w:hAnsi="Times New Roman" w:cs="Times New Roman"/>
          <w:sz w:val="24"/>
          <w:szCs w:val="24"/>
        </w:rPr>
        <w:t>)</w:t>
      </w:r>
      <w:r w:rsidR="00D60F6C" w:rsidRPr="008324CD">
        <w:rPr>
          <w:rFonts w:ascii="Times New Roman" w:hAnsi="Times New Roman" w:cs="Times New Roman"/>
          <w:sz w:val="24"/>
          <w:szCs w:val="24"/>
        </w:rPr>
        <w:t xml:space="preserve"> если материал испытывают в форме готового изделия или полуфабриката, то </w:t>
      </w:r>
      <w:r w:rsidR="00D60F6C" w:rsidRPr="008324CD">
        <w:rPr>
          <w:rFonts w:ascii="Times New Roman" w:hAnsi="Times New Roman" w:cs="Times New Roman"/>
          <w:sz w:val="24"/>
          <w:szCs w:val="24"/>
        </w:rPr>
        <w:lastRenderedPageBreak/>
        <w:t>ориентацию испытуемого образца по отношению к изделию или полуфабрикату, из которого этот образец вырезан</w:t>
      </w:r>
      <w:r w:rsidRPr="008324CD">
        <w:rPr>
          <w:rFonts w:ascii="Times New Roman" w:hAnsi="Times New Roman" w:cs="Times New Roman"/>
          <w:sz w:val="24"/>
          <w:szCs w:val="24"/>
        </w:rPr>
        <w:t>;</w:t>
      </w:r>
    </w:p>
    <w:p w14:paraId="61231BB5"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j</w:t>
      </w:r>
      <w:r w:rsidRPr="008324CD">
        <w:rPr>
          <w:rFonts w:ascii="Times New Roman" w:hAnsi="Times New Roman" w:cs="Times New Roman"/>
          <w:sz w:val="24"/>
          <w:szCs w:val="24"/>
        </w:rPr>
        <w:t xml:space="preserve">) </w:t>
      </w:r>
      <w:r w:rsidR="004C3D2E" w:rsidRPr="008324CD">
        <w:rPr>
          <w:rFonts w:ascii="Times New Roman" w:hAnsi="Times New Roman" w:cs="Times New Roman"/>
          <w:sz w:val="24"/>
          <w:szCs w:val="24"/>
        </w:rPr>
        <w:t>число испытанных образцов</w:t>
      </w:r>
      <w:r w:rsidRPr="008324CD">
        <w:rPr>
          <w:rFonts w:ascii="Times New Roman" w:hAnsi="Times New Roman" w:cs="Times New Roman"/>
          <w:sz w:val="24"/>
          <w:szCs w:val="24"/>
        </w:rPr>
        <w:t>;</w:t>
      </w:r>
    </w:p>
    <w:p w14:paraId="1AEAE90A" w14:textId="77777777" w:rsidR="004C3D2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k</w:t>
      </w:r>
      <w:r w:rsidRPr="008324CD">
        <w:rPr>
          <w:rFonts w:ascii="Times New Roman" w:hAnsi="Times New Roman" w:cs="Times New Roman"/>
          <w:sz w:val="24"/>
          <w:szCs w:val="24"/>
        </w:rPr>
        <w:t>)</w:t>
      </w:r>
      <w:r w:rsidR="004C3D2E" w:rsidRPr="008324CD">
        <w:rPr>
          <w:rFonts w:ascii="Times New Roman" w:hAnsi="Times New Roman" w:cs="Times New Roman"/>
          <w:sz w:val="24"/>
          <w:szCs w:val="24"/>
        </w:rPr>
        <w:t xml:space="preserve"> стандартную атмосферу для кондиционирования и испытания, любую специальную обработку в процессе кондиционирования, если указано в нормативном документе или технической документации на материал:</w:t>
      </w:r>
    </w:p>
    <w:p w14:paraId="40FAE8E5"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l</w:t>
      </w:r>
      <w:r w:rsidRPr="008324CD">
        <w:rPr>
          <w:rFonts w:ascii="Times New Roman" w:hAnsi="Times New Roman" w:cs="Times New Roman"/>
          <w:sz w:val="24"/>
          <w:szCs w:val="24"/>
        </w:rPr>
        <w:t xml:space="preserve">) </w:t>
      </w:r>
      <w:r w:rsidR="004C3D2E" w:rsidRPr="008324CD">
        <w:rPr>
          <w:rFonts w:ascii="Times New Roman" w:hAnsi="Times New Roman" w:cs="Times New Roman"/>
          <w:sz w:val="24"/>
          <w:szCs w:val="24"/>
        </w:rPr>
        <w:t>тип(ы) наблюдаемых разрушений</w:t>
      </w:r>
      <w:r w:rsidRPr="008324CD">
        <w:rPr>
          <w:rFonts w:ascii="Times New Roman" w:hAnsi="Times New Roman" w:cs="Times New Roman"/>
          <w:sz w:val="24"/>
          <w:szCs w:val="24"/>
        </w:rPr>
        <w:t>;</w:t>
      </w:r>
    </w:p>
    <w:p w14:paraId="74C55EDF" w14:textId="77777777" w:rsidR="005E35CF" w:rsidRPr="008324CD" w:rsidRDefault="001B0D9E" w:rsidP="0028791F">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m</w:t>
      </w:r>
      <w:r w:rsidRPr="008324CD">
        <w:rPr>
          <w:rFonts w:ascii="Times New Roman" w:hAnsi="Times New Roman" w:cs="Times New Roman"/>
          <w:sz w:val="24"/>
          <w:szCs w:val="24"/>
        </w:rPr>
        <w:t xml:space="preserve">) </w:t>
      </w:r>
      <w:r w:rsidR="004C3D2E" w:rsidRPr="008324CD">
        <w:rPr>
          <w:rFonts w:ascii="Times New Roman" w:hAnsi="Times New Roman" w:cs="Times New Roman"/>
          <w:sz w:val="24"/>
          <w:szCs w:val="24"/>
        </w:rPr>
        <w:t xml:space="preserve">отдельные результаты испытания, представленные следующим образом </w:t>
      </w:r>
      <w:r w:rsidRPr="008324CD">
        <w:rPr>
          <w:rFonts w:ascii="Times New Roman" w:hAnsi="Times New Roman" w:cs="Times New Roman"/>
          <w:sz w:val="24"/>
          <w:szCs w:val="24"/>
        </w:rPr>
        <w:t>(см. таблицу 2):</w:t>
      </w:r>
      <w:r w:rsidR="005E35CF" w:rsidRPr="008324CD">
        <w:rPr>
          <w:rFonts w:ascii="Times New Roman" w:hAnsi="Times New Roman" w:cs="Times New Roman"/>
          <w:sz w:val="24"/>
          <w:szCs w:val="24"/>
        </w:rPr>
        <w:t xml:space="preserve"> </w:t>
      </w:r>
      <w:r w:rsidR="00A572C4" w:rsidRPr="008324CD">
        <w:rPr>
          <w:rFonts w:ascii="Times New Roman" w:hAnsi="Times New Roman" w:cs="Times New Roman"/>
          <w:sz w:val="24"/>
          <w:szCs w:val="24"/>
        </w:rPr>
        <w:t xml:space="preserve"> </w:t>
      </w:r>
    </w:p>
    <w:tbl>
      <w:tblPr>
        <w:tblW w:w="0" w:type="auto"/>
        <w:tblInd w:w="421" w:type="dxa"/>
        <w:tblLook w:val="04A0" w:firstRow="1" w:lastRow="0" w:firstColumn="1" w:lastColumn="0" w:noHBand="0" w:noVBand="1"/>
      </w:tblPr>
      <w:tblGrid>
        <w:gridCol w:w="425"/>
        <w:gridCol w:w="425"/>
        <w:gridCol w:w="8073"/>
      </w:tblGrid>
      <w:tr w:rsidR="008324CD" w14:paraId="18515416" w14:textId="77777777" w:rsidTr="00656E68">
        <w:tc>
          <w:tcPr>
            <w:tcW w:w="425" w:type="dxa"/>
            <w:shd w:val="clear" w:color="auto" w:fill="auto"/>
          </w:tcPr>
          <w:p w14:paraId="52D58E5E" w14:textId="77777777" w:rsidR="0028791F" w:rsidRDefault="0028791F" w:rsidP="0028791F">
            <w:pPr>
              <w:rPr>
                <w:rFonts w:ascii="Times New Roman" w:eastAsia="Batang" w:hAnsi="Times New Roman" w:cs="Times New Roman"/>
                <w:sz w:val="24"/>
                <w:szCs w:val="24"/>
              </w:rPr>
            </w:pPr>
            <w:r>
              <w:rPr>
                <w:rFonts w:ascii="Times New Roman" w:eastAsia="Batang" w:hAnsi="Times New Roman" w:cs="Times New Roman"/>
                <w:sz w:val="24"/>
                <w:szCs w:val="24"/>
              </w:rPr>
              <w:t>1)</w:t>
            </w:r>
          </w:p>
        </w:tc>
        <w:tc>
          <w:tcPr>
            <w:tcW w:w="8498" w:type="dxa"/>
            <w:gridSpan w:val="2"/>
            <w:shd w:val="clear" w:color="auto" w:fill="auto"/>
          </w:tcPr>
          <w:p w14:paraId="65C381A4" w14:textId="77777777" w:rsidR="0028791F" w:rsidRDefault="0028791F">
            <w:pPr>
              <w:jc w:val="both"/>
              <w:rPr>
                <w:rFonts w:ascii="Times New Roman" w:eastAsia="Batang" w:hAnsi="Times New Roman" w:cs="Times New Roman"/>
                <w:sz w:val="24"/>
                <w:szCs w:val="24"/>
              </w:rPr>
            </w:pPr>
            <w:r>
              <w:rPr>
                <w:rFonts w:ascii="Times New Roman" w:eastAsia="Batang" w:hAnsi="Times New Roman" w:cs="Times New Roman"/>
                <w:sz w:val="24"/>
                <w:szCs w:val="24"/>
              </w:rPr>
              <w:t>результаты группируют по трем основным типам разрушения:</w:t>
            </w:r>
          </w:p>
        </w:tc>
      </w:tr>
      <w:tr w:rsidR="008324CD" w14:paraId="118FBAA9" w14:textId="77777777" w:rsidTr="00656E68">
        <w:tc>
          <w:tcPr>
            <w:tcW w:w="425" w:type="dxa"/>
            <w:shd w:val="clear" w:color="auto" w:fill="auto"/>
          </w:tcPr>
          <w:p w14:paraId="03138BDD" w14:textId="77777777" w:rsidR="000B3E49" w:rsidRDefault="000B3E49" w:rsidP="0028791F">
            <w:pPr>
              <w:rPr>
                <w:rFonts w:ascii="Times New Roman" w:eastAsia="Batang" w:hAnsi="Times New Roman" w:cs="Times New Roman"/>
                <w:sz w:val="24"/>
                <w:szCs w:val="24"/>
              </w:rPr>
            </w:pPr>
          </w:p>
        </w:tc>
        <w:tc>
          <w:tcPr>
            <w:tcW w:w="425" w:type="dxa"/>
            <w:shd w:val="clear" w:color="auto" w:fill="auto"/>
          </w:tcPr>
          <w:p w14:paraId="1FE955C9" w14:textId="77777777" w:rsidR="000B3E49"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С</w:t>
            </w:r>
          </w:p>
        </w:tc>
        <w:tc>
          <w:tcPr>
            <w:tcW w:w="8073" w:type="dxa"/>
            <w:shd w:val="clear" w:color="auto" w:fill="auto"/>
          </w:tcPr>
          <w:p w14:paraId="558CB1D9" w14:textId="77777777" w:rsidR="000B3E49"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полное разрушение, включая шарнирообразное разрушение Н:</w:t>
            </w:r>
          </w:p>
        </w:tc>
      </w:tr>
      <w:tr w:rsidR="008324CD" w14:paraId="5DD9EBEB" w14:textId="77777777" w:rsidTr="00656E68">
        <w:tc>
          <w:tcPr>
            <w:tcW w:w="425" w:type="dxa"/>
            <w:shd w:val="clear" w:color="auto" w:fill="auto"/>
          </w:tcPr>
          <w:p w14:paraId="51F89D4A" w14:textId="77777777" w:rsidR="000B3E49" w:rsidRDefault="000B3E49" w:rsidP="0028791F">
            <w:pPr>
              <w:rPr>
                <w:rFonts w:ascii="Times New Roman" w:eastAsia="Batang" w:hAnsi="Times New Roman" w:cs="Times New Roman"/>
                <w:sz w:val="24"/>
                <w:szCs w:val="24"/>
              </w:rPr>
            </w:pPr>
          </w:p>
        </w:tc>
        <w:tc>
          <w:tcPr>
            <w:tcW w:w="425" w:type="dxa"/>
            <w:shd w:val="clear" w:color="auto" w:fill="auto"/>
          </w:tcPr>
          <w:p w14:paraId="49B70D0E" w14:textId="77777777" w:rsidR="000B3E49"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Р</w:t>
            </w:r>
          </w:p>
        </w:tc>
        <w:tc>
          <w:tcPr>
            <w:tcW w:w="8073" w:type="dxa"/>
            <w:shd w:val="clear" w:color="auto" w:fill="auto"/>
          </w:tcPr>
          <w:p w14:paraId="0E7C9E84" w14:textId="77777777" w:rsidR="000B3E49"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частичное разрушение;</w:t>
            </w:r>
          </w:p>
        </w:tc>
      </w:tr>
      <w:tr w:rsidR="008324CD" w14:paraId="3D9E632A" w14:textId="77777777" w:rsidTr="00656E68">
        <w:tc>
          <w:tcPr>
            <w:tcW w:w="425" w:type="dxa"/>
            <w:shd w:val="clear" w:color="auto" w:fill="auto"/>
          </w:tcPr>
          <w:p w14:paraId="0C3C7888" w14:textId="77777777" w:rsidR="000B3E49" w:rsidRDefault="000B3E49" w:rsidP="0028791F">
            <w:pPr>
              <w:rPr>
                <w:rFonts w:ascii="Times New Roman" w:eastAsia="Batang" w:hAnsi="Times New Roman" w:cs="Times New Roman"/>
                <w:sz w:val="24"/>
                <w:szCs w:val="24"/>
              </w:rPr>
            </w:pPr>
          </w:p>
        </w:tc>
        <w:tc>
          <w:tcPr>
            <w:tcW w:w="425" w:type="dxa"/>
            <w:shd w:val="clear" w:color="auto" w:fill="auto"/>
          </w:tcPr>
          <w:p w14:paraId="06E8AAF0" w14:textId="77777777" w:rsidR="000B3E49"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N</w:t>
            </w:r>
          </w:p>
        </w:tc>
        <w:tc>
          <w:tcPr>
            <w:tcW w:w="8073" w:type="dxa"/>
            <w:shd w:val="clear" w:color="auto" w:fill="auto"/>
          </w:tcPr>
          <w:p w14:paraId="26F26F23" w14:textId="77777777" w:rsidR="000B3E49"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разрушение не произошло.</w:t>
            </w:r>
          </w:p>
        </w:tc>
      </w:tr>
      <w:tr w:rsidR="008324CD" w14:paraId="2AF32EAB" w14:textId="77777777" w:rsidTr="00656E68">
        <w:tc>
          <w:tcPr>
            <w:tcW w:w="425" w:type="dxa"/>
            <w:shd w:val="clear" w:color="auto" w:fill="auto"/>
          </w:tcPr>
          <w:p w14:paraId="004F06BF" w14:textId="77777777" w:rsidR="0028791F" w:rsidRDefault="000B3E49" w:rsidP="0028791F">
            <w:pPr>
              <w:rPr>
                <w:rFonts w:ascii="Times New Roman" w:eastAsia="Batang" w:hAnsi="Times New Roman" w:cs="Times New Roman"/>
                <w:sz w:val="24"/>
                <w:szCs w:val="24"/>
              </w:rPr>
            </w:pPr>
            <w:r>
              <w:rPr>
                <w:rFonts w:ascii="Times New Roman" w:eastAsia="Batang" w:hAnsi="Times New Roman" w:cs="Times New Roman"/>
                <w:sz w:val="24"/>
                <w:szCs w:val="24"/>
              </w:rPr>
              <w:t>2)</w:t>
            </w:r>
          </w:p>
        </w:tc>
        <w:tc>
          <w:tcPr>
            <w:tcW w:w="8498" w:type="dxa"/>
            <w:gridSpan w:val="2"/>
            <w:shd w:val="clear" w:color="auto" w:fill="auto"/>
          </w:tcPr>
          <w:p w14:paraId="72C2819C" w14:textId="77777777" w:rsidR="0028791F"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выбирают наиболее часто встречающийся тип разрушения и записывают средне арифметическое значение х ударной вязкости для данного типа разрушения с последующим обозначением буквой С или Р для этого типа;</w:t>
            </w:r>
          </w:p>
        </w:tc>
      </w:tr>
      <w:tr w:rsidR="008324CD" w14:paraId="4C3042D2" w14:textId="77777777" w:rsidTr="00656E68">
        <w:tc>
          <w:tcPr>
            <w:tcW w:w="425" w:type="dxa"/>
            <w:shd w:val="clear" w:color="auto" w:fill="auto"/>
          </w:tcPr>
          <w:p w14:paraId="4E5214B0" w14:textId="77777777" w:rsidR="0028791F" w:rsidRDefault="000B3E49" w:rsidP="0028791F">
            <w:pPr>
              <w:rPr>
                <w:rFonts w:ascii="Times New Roman" w:eastAsia="Batang" w:hAnsi="Times New Roman" w:cs="Times New Roman"/>
                <w:sz w:val="24"/>
                <w:szCs w:val="24"/>
              </w:rPr>
            </w:pPr>
            <w:r>
              <w:rPr>
                <w:rFonts w:ascii="Times New Roman" w:eastAsia="Batang" w:hAnsi="Times New Roman" w:cs="Times New Roman"/>
                <w:sz w:val="24"/>
                <w:szCs w:val="24"/>
              </w:rPr>
              <w:t>3)</w:t>
            </w:r>
          </w:p>
        </w:tc>
        <w:tc>
          <w:tcPr>
            <w:tcW w:w="8498" w:type="dxa"/>
            <w:gridSpan w:val="2"/>
            <w:shd w:val="clear" w:color="auto" w:fill="auto"/>
          </w:tcPr>
          <w:p w14:paraId="3DF0711D" w14:textId="77777777" w:rsidR="0028791F" w:rsidRDefault="000B3E49">
            <w:pPr>
              <w:jc w:val="both"/>
              <w:rPr>
                <w:rFonts w:ascii="Times New Roman" w:eastAsia="Batang" w:hAnsi="Times New Roman" w:cs="Times New Roman"/>
                <w:sz w:val="24"/>
                <w:szCs w:val="24"/>
              </w:rPr>
            </w:pPr>
            <w:r>
              <w:rPr>
                <w:rFonts w:ascii="Times New Roman" w:eastAsia="Batang" w:hAnsi="Times New Roman" w:cs="Times New Roman"/>
                <w:sz w:val="24"/>
                <w:szCs w:val="24"/>
              </w:rPr>
              <w:t>если наиболее часто возникающим типом является N. записывают только N.</w:t>
            </w:r>
          </w:p>
        </w:tc>
      </w:tr>
      <w:tr w:rsidR="008324CD" w14:paraId="5877E1E0" w14:textId="77777777" w:rsidTr="00656E68">
        <w:tc>
          <w:tcPr>
            <w:tcW w:w="425" w:type="dxa"/>
            <w:shd w:val="clear" w:color="auto" w:fill="auto"/>
          </w:tcPr>
          <w:p w14:paraId="72805198" w14:textId="77777777" w:rsidR="0028791F" w:rsidRDefault="00494871" w:rsidP="0028791F">
            <w:pPr>
              <w:rPr>
                <w:rFonts w:ascii="Times New Roman" w:eastAsia="Batang" w:hAnsi="Times New Roman" w:cs="Times New Roman"/>
                <w:sz w:val="24"/>
                <w:szCs w:val="24"/>
              </w:rPr>
            </w:pPr>
            <w:r>
              <w:rPr>
                <w:rFonts w:ascii="Times New Roman" w:eastAsia="Batang" w:hAnsi="Times New Roman" w:cs="Times New Roman"/>
                <w:sz w:val="24"/>
                <w:szCs w:val="24"/>
              </w:rPr>
              <w:t>4)</w:t>
            </w:r>
          </w:p>
        </w:tc>
        <w:tc>
          <w:tcPr>
            <w:tcW w:w="8498" w:type="dxa"/>
            <w:gridSpan w:val="2"/>
            <w:shd w:val="clear" w:color="auto" w:fill="auto"/>
          </w:tcPr>
          <w:p w14:paraId="3FC73638" w14:textId="77777777" w:rsidR="0028791F" w:rsidRDefault="00A572C4">
            <w:pPr>
              <w:jc w:val="both"/>
              <w:rPr>
                <w:rFonts w:ascii="Times New Roman" w:eastAsia="Batang" w:hAnsi="Times New Roman" w:cs="Times New Roman"/>
                <w:sz w:val="24"/>
                <w:szCs w:val="24"/>
              </w:rPr>
            </w:pPr>
            <w:r>
              <w:rPr>
                <w:rFonts w:ascii="Times New Roman" w:eastAsia="Batang" w:hAnsi="Times New Roman" w:cs="Times New Roman"/>
                <w:sz w:val="24"/>
                <w:szCs w:val="24"/>
              </w:rPr>
              <w:t>д</w:t>
            </w:r>
            <w:r w:rsidR="00494871">
              <w:rPr>
                <w:rFonts w:ascii="Times New Roman" w:eastAsia="Batang" w:hAnsi="Times New Roman" w:cs="Times New Roman"/>
                <w:sz w:val="24"/>
                <w:szCs w:val="24"/>
              </w:rPr>
              <w:t>обавляют (в скобках) букву С, Р или N для второго наиболее часто встречающегося типа разрушения, но только если к нему относится более 1/3 разрушений (если меньше - добавляют знак «*»);</w:t>
            </w:r>
          </w:p>
        </w:tc>
      </w:tr>
    </w:tbl>
    <w:p w14:paraId="0A213EEC"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n</w:t>
      </w:r>
      <w:r w:rsidRPr="008324CD">
        <w:rPr>
          <w:rFonts w:ascii="Times New Roman" w:hAnsi="Times New Roman" w:cs="Times New Roman"/>
          <w:sz w:val="24"/>
          <w:szCs w:val="24"/>
        </w:rPr>
        <w:t xml:space="preserve">) </w:t>
      </w:r>
      <w:r w:rsidR="00494871" w:rsidRPr="008324CD">
        <w:rPr>
          <w:rFonts w:ascii="Times New Roman" w:hAnsi="Times New Roman" w:cs="Times New Roman"/>
          <w:sz w:val="24"/>
          <w:szCs w:val="24"/>
        </w:rPr>
        <w:t>стандартное отклонение среднего значения (если это необходимо)</w:t>
      </w:r>
      <w:r w:rsidRPr="008324CD">
        <w:rPr>
          <w:rFonts w:ascii="Times New Roman" w:hAnsi="Times New Roman" w:cs="Times New Roman"/>
          <w:sz w:val="24"/>
          <w:szCs w:val="24"/>
        </w:rPr>
        <w:t>;</w:t>
      </w:r>
    </w:p>
    <w:p w14:paraId="38779078" w14:textId="77777777" w:rsidR="001B0D9E"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en-US"/>
        </w:rPr>
        <w:t>o</w:t>
      </w:r>
      <w:r w:rsidRPr="008324CD">
        <w:rPr>
          <w:rFonts w:ascii="Times New Roman" w:hAnsi="Times New Roman" w:cs="Times New Roman"/>
          <w:sz w:val="24"/>
          <w:szCs w:val="24"/>
        </w:rPr>
        <w:t>) дату испытани</w:t>
      </w:r>
      <w:r w:rsidR="00A572C4" w:rsidRPr="008324CD">
        <w:rPr>
          <w:rFonts w:ascii="Times New Roman" w:hAnsi="Times New Roman" w:cs="Times New Roman"/>
          <w:sz w:val="24"/>
          <w:szCs w:val="24"/>
        </w:rPr>
        <w:t>я</w:t>
      </w:r>
      <w:r w:rsidRPr="008324CD">
        <w:rPr>
          <w:rFonts w:ascii="Times New Roman" w:hAnsi="Times New Roman" w:cs="Times New Roman"/>
          <w:sz w:val="24"/>
          <w:szCs w:val="24"/>
        </w:rPr>
        <w:t>.</w:t>
      </w:r>
      <w:r w:rsidR="00231097" w:rsidRPr="008324CD">
        <w:rPr>
          <w:rFonts w:ascii="Times New Roman" w:hAnsi="Times New Roman" w:cs="Times New Roman"/>
          <w:sz w:val="24"/>
          <w:szCs w:val="24"/>
        </w:rPr>
        <w:t xml:space="preserve"> </w:t>
      </w:r>
      <w:r w:rsidR="005E35CF" w:rsidRPr="008324CD">
        <w:rPr>
          <w:rFonts w:ascii="Times New Roman" w:hAnsi="Times New Roman" w:cs="Times New Roman"/>
          <w:sz w:val="24"/>
          <w:szCs w:val="24"/>
        </w:rPr>
        <w:t xml:space="preserve"> </w:t>
      </w:r>
    </w:p>
    <w:p w14:paraId="5DEE0FED" w14:textId="77777777" w:rsidR="00CA7F9B" w:rsidRPr="008324CD" w:rsidRDefault="00CA7F9B" w:rsidP="00F01283">
      <w:pPr>
        <w:ind w:firstLine="708"/>
        <w:jc w:val="center"/>
        <w:rPr>
          <w:rFonts w:ascii="Times New Roman" w:hAnsi="Times New Roman" w:cs="Times New Roman"/>
          <w:b/>
          <w:sz w:val="24"/>
          <w:szCs w:val="24"/>
        </w:rPr>
      </w:pPr>
    </w:p>
    <w:p w14:paraId="10E5EA1E" w14:textId="77777777" w:rsidR="00912DE8" w:rsidRPr="008324CD" w:rsidRDefault="001B0D9E" w:rsidP="00F01283">
      <w:pPr>
        <w:ind w:firstLine="708"/>
        <w:jc w:val="center"/>
        <w:rPr>
          <w:rFonts w:ascii="Times New Roman" w:hAnsi="Times New Roman" w:cs="Times New Roman"/>
          <w:b/>
          <w:sz w:val="24"/>
          <w:szCs w:val="24"/>
        </w:rPr>
      </w:pPr>
      <w:r w:rsidRPr="008324CD">
        <w:rPr>
          <w:rFonts w:ascii="Times New Roman" w:hAnsi="Times New Roman" w:cs="Times New Roman"/>
          <w:b/>
          <w:sz w:val="24"/>
          <w:szCs w:val="24"/>
        </w:rPr>
        <w:t xml:space="preserve">Таблица 2 - </w:t>
      </w:r>
      <w:r w:rsidR="00AD008B" w:rsidRPr="008324CD">
        <w:rPr>
          <w:rFonts w:ascii="Times New Roman" w:hAnsi="Times New Roman" w:cs="Times New Roman"/>
          <w:b/>
          <w:sz w:val="24"/>
          <w:szCs w:val="24"/>
        </w:rPr>
        <w:t>Представление результатов испытаний</w:t>
      </w:r>
    </w:p>
    <w:p w14:paraId="5F532D67" w14:textId="77777777" w:rsidR="00AD008B" w:rsidRPr="008324CD" w:rsidRDefault="00AD008B" w:rsidP="00F01283">
      <w:pPr>
        <w:ind w:firstLine="708"/>
        <w:jc w:val="center"/>
        <w:rPr>
          <w:rFonts w:ascii="Times New Roman" w:hAnsi="Times New Roman" w:cs="Times New Roman"/>
          <w:b/>
          <w:sz w:val="22"/>
          <w:szCs w:val="22"/>
        </w:rPr>
      </w:pPr>
    </w:p>
    <w:tbl>
      <w:tblPr>
        <w:tblOverlap w:val="never"/>
        <w:tblW w:w="9375" w:type="dxa"/>
        <w:jc w:val="center"/>
        <w:tblLayout w:type="fixed"/>
        <w:tblCellMar>
          <w:left w:w="10" w:type="dxa"/>
          <w:right w:w="10" w:type="dxa"/>
        </w:tblCellMar>
        <w:tblLook w:val="0000" w:firstRow="0" w:lastRow="0" w:firstColumn="0" w:lastColumn="0" w:noHBand="0" w:noVBand="0"/>
      </w:tblPr>
      <w:tblGrid>
        <w:gridCol w:w="2219"/>
        <w:gridCol w:w="2323"/>
        <w:gridCol w:w="2758"/>
        <w:gridCol w:w="2075"/>
      </w:tblGrid>
      <w:tr w:rsidR="008324CD" w:rsidRPr="008324CD" w14:paraId="2C1F1E9F" w14:textId="77777777" w:rsidTr="00E97CA6">
        <w:trPr>
          <w:trHeight w:hRule="exact" w:val="293"/>
          <w:jc w:val="center"/>
        </w:trPr>
        <w:tc>
          <w:tcPr>
            <w:tcW w:w="7300" w:type="dxa"/>
            <w:gridSpan w:val="3"/>
            <w:tcBorders>
              <w:top w:val="single" w:sz="4" w:space="0" w:color="auto"/>
              <w:left w:val="single" w:sz="4" w:space="0" w:color="auto"/>
            </w:tcBorders>
            <w:shd w:val="clear" w:color="auto" w:fill="FFFFFF"/>
            <w:vAlign w:val="bottom"/>
          </w:tcPr>
          <w:p w14:paraId="1501C494" w14:textId="77777777" w:rsidR="001B0D9E" w:rsidRPr="008324CD" w:rsidRDefault="008A14A7"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Тип разрушения</w:t>
            </w:r>
          </w:p>
        </w:tc>
        <w:tc>
          <w:tcPr>
            <w:tcW w:w="2075" w:type="dxa"/>
            <w:vMerge w:val="restart"/>
            <w:tcBorders>
              <w:top w:val="single" w:sz="4" w:space="0" w:color="auto"/>
              <w:left w:val="single" w:sz="4" w:space="0" w:color="auto"/>
              <w:right w:val="single" w:sz="4" w:space="0" w:color="auto"/>
            </w:tcBorders>
            <w:shd w:val="clear" w:color="auto" w:fill="FFFFFF"/>
            <w:vAlign w:val="center"/>
          </w:tcPr>
          <w:p w14:paraId="7FDF146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Обозначение</w:t>
            </w:r>
          </w:p>
        </w:tc>
      </w:tr>
      <w:tr w:rsidR="008324CD" w:rsidRPr="008324CD" w14:paraId="17D110FA" w14:textId="77777777" w:rsidTr="00E97CA6">
        <w:trPr>
          <w:trHeight w:hRule="exact" w:val="302"/>
          <w:jc w:val="center"/>
        </w:trPr>
        <w:tc>
          <w:tcPr>
            <w:tcW w:w="2219" w:type="dxa"/>
            <w:tcBorders>
              <w:top w:val="single" w:sz="4" w:space="0" w:color="auto"/>
              <w:left w:val="single" w:sz="4" w:space="0" w:color="auto"/>
            </w:tcBorders>
            <w:shd w:val="clear" w:color="auto" w:fill="FFFFFF"/>
          </w:tcPr>
          <w:p w14:paraId="40E673D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w:t>
            </w:r>
          </w:p>
        </w:tc>
        <w:tc>
          <w:tcPr>
            <w:tcW w:w="2323" w:type="dxa"/>
            <w:tcBorders>
              <w:top w:val="single" w:sz="4" w:space="0" w:color="auto"/>
              <w:left w:val="single" w:sz="4" w:space="0" w:color="auto"/>
            </w:tcBorders>
            <w:shd w:val="clear" w:color="auto" w:fill="FFFFFF"/>
          </w:tcPr>
          <w:p w14:paraId="63F6837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Р</w:t>
            </w:r>
          </w:p>
        </w:tc>
        <w:tc>
          <w:tcPr>
            <w:tcW w:w="2758" w:type="dxa"/>
            <w:tcBorders>
              <w:top w:val="single" w:sz="4" w:space="0" w:color="auto"/>
              <w:left w:val="single" w:sz="4" w:space="0" w:color="auto"/>
            </w:tcBorders>
            <w:shd w:val="clear" w:color="auto" w:fill="FFFFFF"/>
          </w:tcPr>
          <w:p w14:paraId="031DC12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N</w:t>
            </w:r>
          </w:p>
        </w:tc>
        <w:tc>
          <w:tcPr>
            <w:tcW w:w="2075" w:type="dxa"/>
            <w:vMerge/>
            <w:tcBorders>
              <w:left w:val="single" w:sz="4" w:space="0" w:color="auto"/>
              <w:right w:val="single" w:sz="4" w:space="0" w:color="auto"/>
            </w:tcBorders>
            <w:shd w:val="clear" w:color="auto" w:fill="FFFFFF"/>
            <w:vAlign w:val="center"/>
          </w:tcPr>
          <w:p w14:paraId="278797A3" w14:textId="77777777" w:rsidR="001B0D9E" w:rsidRPr="008324CD" w:rsidRDefault="001B0D9E" w:rsidP="00F01283">
            <w:pPr>
              <w:jc w:val="center"/>
              <w:rPr>
                <w:rFonts w:ascii="Times New Roman" w:hAnsi="Times New Roman" w:cs="Times New Roman"/>
                <w:sz w:val="22"/>
                <w:szCs w:val="22"/>
                <w:lang w:bidi="ru-RU"/>
              </w:rPr>
            </w:pPr>
          </w:p>
        </w:tc>
      </w:tr>
      <w:tr w:rsidR="008324CD" w:rsidRPr="008324CD" w14:paraId="2A4D7395" w14:textId="77777777" w:rsidTr="00E97CA6">
        <w:trPr>
          <w:trHeight w:hRule="exact" w:val="283"/>
          <w:jc w:val="center"/>
        </w:trPr>
        <w:tc>
          <w:tcPr>
            <w:tcW w:w="2219" w:type="dxa"/>
            <w:tcBorders>
              <w:top w:val="single" w:sz="4" w:space="0" w:color="auto"/>
              <w:left w:val="single" w:sz="4" w:space="0" w:color="auto"/>
            </w:tcBorders>
            <w:shd w:val="clear" w:color="auto" w:fill="FFFFFF"/>
          </w:tcPr>
          <w:p w14:paraId="4A84F93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p>
        </w:tc>
        <w:tc>
          <w:tcPr>
            <w:tcW w:w="2323" w:type="dxa"/>
            <w:tcBorders>
              <w:top w:val="single" w:sz="4" w:space="0" w:color="auto"/>
              <w:left w:val="single" w:sz="4" w:space="0" w:color="auto"/>
            </w:tcBorders>
            <w:shd w:val="clear" w:color="auto" w:fill="FFFFFF"/>
          </w:tcPr>
          <w:p w14:paraId="6A5AC91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а</w:t>
            </w:r>
          </w:p>
        </w:tc>
        <w:tc>
          <w:tcPr>
            <w:tcW w:w="2758" w:type="dxa"/>
            <w:tcBorders>
              <w:top w:val="single" w:sz="4" w:space="0" w:color="auto"/>
              <w:left w:val="single" w:sz="4" w:space="0" w:color="auto"/>
            </w:tcBorders>
            <w:shd w:val="clear" w:color="auto" w:fill="FFFFFF"/>
          </w:tcPr>
          <w:p w14:paraId="37E16414"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075" w:type="dxa"/>
            <w:tcBorders>
              <w:top w:val="single" w:sz="4" w:space="0" w:color="auto"/>
              <w:left w:val="single" w:sz="4" w:space="0" w:color="auto"/>
              <w:right w:val="single" w:sz="4" w:space="0" w:color="auto"/>
            </w:tcBorders>
            <w:shd w:val="clear" w:color="auto" w:fill="FFFFFF"/>
          </w:tcPr>
          <w:p w14:paraId="5CC91C3F"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r w:rsidRPr="008324CD">
              <w:rPr>
                <w:rFonts w:ascii="Times New Roman" w:hAnsi="Times New Roman" w:cs="Times New Roman"/>
                <w:sz w:val="22"/>
                <w:szCs w:val="22"/>
                <w:lang w:bidi="ru-RU"/>
              </w:rPr>
              <w:t xml:space="preserve"> C </w:t>
            </w:r>
            <w:r w:rsidRPr="008324CD">
              <w:rPr>
                <w:rFonts w:ascii="Times New Roman" w:hAnsi="Times New Roman" w:cs="Times New Roman"/>
                <w:sz w:val="22"/>
                <w:szCs w:val="22"/>
                <w:vertAlign w:val="superscript"/>
                <w:lang w:bidi="ru-RU"/>
              </w:rPr>
              <w:t>а</w:t>
            </w:r>
          </w:p>
        </w:tc>
      </w:tr>
      <w:tr w:rsidR="008324CD" w:rsidRPr="008324CD" w14:paraId="642EE705" w14:textId="77777777" w:rsidTr="00E97CA6">
        <w:trPr>
          <w:trHeight w:hRule="exact" w:val="288"/>
          <w:jc w:val="center"/>
        </w:trPr>
        <w:tc>
          <w:tcPr>
            <w:tcW w:w="2219" w:type="dxa"/>
            <w:tcBorders>
              <w:top w:val="single" w:sz="4" w:space="0" w:color="auto"/>
              <w:left w:val="single" w:sz="4" w:space="0" w:color="auto"/>
            </w:tcBorders>
            <w:shd w:val="clear" w:color="auto" w:fill="FFFFFF"/>
            <w:vAlign w:val="bottom"/>
          </w:tcPr>
          <w:p w14:paraId="7857D4AC"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p>
        </w:tc>
        <w:tc>
          <w:tcPr>
            <w:tcW w:w="2323" w:type="dxa"/>
            <w:tcBorders>
              <w:top w:val="single" w:sz="4" w:space="0" w:color="auto"/>
              <w:left w:val="single" w:sz="4" w:space="0" w:color="auto"/>
            </w:tcBorders>
            <w:shd w:val="clear" w:color="auto" w:fill="FFFFFF"/>
            <w:vAlign w:val="bottom"/>
          </w:tcPr>
          <w:p w14:paraId="5C86B78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(P)</w:t>
            </w:r>
          </w:p>
        </w:tc>
        <w:tc>
          <w:tcPr>
            <w:tcW w:w="2758" w:type="dxa"/>
            <w:tcBorders>
              <w:top w:val="single" w:sz="4" w:space="0" w:color="auto"/>
              <w:left w:val="single" w:sz="4" w:space="0" w:color="auto"/>
            </w:tcBorders>
            <w:shd w:val="clear" w:color="auto" w:fill="FFFFFF"/>
          </w:tcPr>
          <w:p w14:paraId="373AB4CB"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075" w:type="dxa"/>
            <w:tcBorders>
              <w:top w:val="single" w:sz="4" w:space="0" w:color="auto"/>
              <w:left w:val="single" w:sz="4" w:space="0" w:color="auto"/>
              <w:right w:val="single" w:sz="4" w:space="0" w:color="auto"/>
            </w:tcBorders>
            <w:shd w:val="clear" w:color="auto" w:fill="FFFFFF"/>
            <w:vAlign w:val="bottom"/>
          </w:tcPr>
          <w:p w14:paraId="62369CEC"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r w:rsidRPr="008324CD">
              <w:rPr>
                <w:rFonts w:ascii="Times New Roman" w:hAnsi="Times New Roman" w:cs="Times New Roman"/>
                <w:sz w:val="22"/>
                <w:szCs w:val="22"/>
                <w:lang w:bidi="ru-RU"/>
              </w:rPr>
              <w:t xml:space="preserve"> C(P)</w:t>
            </w:r>
          </w:p>
        </w:tc>
      </w:tr>
      <w:tr w:rsidR="008324CD" w:rsidRPr="008324CD" w14:paraId="7D7507D4" w14:textId="77777777" w:rsidTr="00E97CA6">
        <w:trPr>
          <w:trHeight w:hRule="exact" w:val="283"/>
          <w:jc w:val="center"/>
        </w:trPr>
        <w:tc>
          <w:tcPr>
            <w:tcW w:w="2219" w:type="dxa"/>
            <w:tcBorders>
              <w:top w:val="single" w:sz="4" w:space="0" w:color="auto"/>
              <w:left w:val="single" w:sz="4" w:space="0" w:color="auto"/>
            </w:tcBorders>
            <w:shd w:val="clear" w:color="auto" w:fill="FFFFFF"/>
            <w:vAlign w:val="bottom"/>
          </w:tcPr>
          <w:p w14:paraId="76618A1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p>
        </w:tc>
        <w:tc>
          <w:tcPr>
            <w:tcW w:w="2323" w:type="dxa"/>
            <w:tcBorders>
              <w:top w:val="single" w:sz="4" w:space="0" w:color="auto"/>
              <w:left w:val="single" w:sz="4" w:space="0" w:color="auto"/>
            </w:tcBorders>
            <w:shd w:val="clear" w:color="auto" w:fill="FFFFFF"/>
            <w:vAlign w:val="bottom"/>
          </w:tcPr>
          <w:p w14:paraId="16FCC94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а</w:t>
            </w:r>
          </w:p>
        </w:tc>
        <w:tc>
          <w:tcPr>
            <w:tcW w:w="2758" w:type="dxa"/>
            <w:tcBorders>
              <w:top w:val="single" w:sz="4" w:space="0" w:color="auto"/>
              <w:left w:val="single" w:sz="4" w:space="0" w:color="auto"/>
            </w:tcBorders>
            <w:shd w:val="clear" w:color="auto" w:fill="FFFFFF"/>
            <w:vAlign w:val="bottom"/>
          </w:tcPr>
          <w:p w14:paraId="7AC1EED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w:t>
            </w:r>
          </w:p>
        </w:tc>
        <w:tc>
          <w:tcPr>
            <w:tcW w:w="2075" w:type="dxa"/>
            <w:tcBorders>
              <w:top w:val="single" w:sz="4" w:space="0" w:color="auto"/>
              <w:left w:val="single" w:sz="4" w:space="0" w:color="auto"/>
              <w:right w:val="single" w:sz="4" w:space="0" w:color="auto"/>
            </w:tcBorders>
            <w:shd w:val="clear" w:color="auto" w:fill="FFFFFF"/>
            <w:vAlign w:val="bottom"/>
          </w:tcPr>
          <w:p w14:paraId="7CF5D18D"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r w:rsidRPr="008324CD">
              <w:rPr>
                <w:rFonts w:ascii="Times New Roman" w:hAnsi="Times New Roman" w:cs="Times New Roman"/>
                <w:sz w:val="22"/>
                <w:szCs w:val="22"/>
                <w:lang w:bidi="ru-RU"/>
              </w:rPr>
              <w:t xml:space="preserve"> C(N)</w:t>
            </w:r>
          </w:p>
        </w:tc>
      </w:tr>
      <w:tr w:rsidR="008324CD" w:rsidRPr="008324CD" w14:paraId="1B2E83B9" w14:textId="77777777" w:rsidTr="00E97CA6">
        <w:trPr>
          <w:trHeight w:hRule="exact" w:val="283"/>
          <w:jc w:val="center"/>
        </w:trPr>
        <w:tc>
          <w:tcPr>
            <w:tcW w:w="2219" w:type="dxa"/>
            <w:tcBorders>
              <w:top w:val="single" w:sz="4" w:space="0" w:color="auto"/>
              <w:left w:val="single" w:sz="4" w:space="0" w:color="auto"/>
            </w:tcBorders>
            <w:shd w:val="clear" w:color="auto" w:fill="FFFFFF"/>
          </w:tcPr>
          <w:p w14:paraId="0DBA48B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а</w:t>
            </w:r>
          </w:p>
        </w:tc>
        <w:tc>
          <w:tcPr>
            <w:tcW w:w="2323" w:type="dxa"/>
            <w:tcBorders>
              <w:top w:val="single" w:sz="4" w:space="0" w:color="auto"/>
              <w:left w:val="single" w:sz="4" w:space="0" w:color="auto"/>
            </w:tcBorders>
            <w:shd w:val="clear" w:color="auto" w:fill="FFFFFF"/>
          </w:tcPr>
          <w:p w14:paraId="3E84D306" w14:textId="77777777" w:rsidR="001B0D9E" w:rsidRPr="008324CD" w:rsidRDefault="00AD008B" w:rsidP="00F01283">
            <w:pPr>
              <w:jc w:val="center"/>
              <w:rPr>
                <w:rFonts w:ascii="Times New Roman" w:hAnsi="Times New Roman" w:cs="Times New Roman"/>
                <w:sz w:val="22"/>
                <w:szCs w:val="22"/>
                <w:lang w:val="en-US" w:bidi="ru-RU"/>
              </w:rPr>
            </w:pPr>
            <w:r w:rsidRPr="008324CD">
              <w:rPr>
                <w:rFonts w:ascii="Times New Roman" w:hAnsi="Times New Roman" w:cs="Times New Roman"/>
                <w:i/>
                <w:iCs/>
                <w:sz w:val="22"/>
                <w:szCs w:val="22"/>
                <w:lang w:val="en-US" w:bidi="ru-RU"/>
              </w:rPr>
              <w:t>X</w:t>
            </w:r>
          </w:p>
        </w:tc>
        <w:tc>
          <w:tcPr>
            <w:tcW w:w="2758" w:type="dxa"/>
            <w:tcBorders>
              <w:top w:val="single" w:sz="4" w:space="0" w:color="auto"/>
              <w:left w:val="single" w:sz="4" w:space="0" w:color="auto"/>
            </w:tcBorders>
            <w:shd w:val="clear" w:color="auto" w:fill="FFFFFF"/>
          </w:tcPr>
          <w:p w14:paraId="08A063A7"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075" w:type="dxa"/>
            <w:tcBorders>
              <w:top w:val="single" w:sz="4" w:space="0" w:color="auto"/>
              <w:left w:val="single" w:sz="4" w:space="0" w:color="auto"/>
              <w:right w:val="single" w:sz="4" w:space="0" w:color="auto"/>
            </w:tcBorders>
            <w:shd w:val="clear" w:color="auto" w:fill="FFFFFF"/>
          </w:tcPr>
          <w:p w14:paraId="0C1BA250" w14:textId="77777777" w:rsidR="001B0D9E" w:rsidRPr="008324CD" w:rsidRDefault="00AD008B" w:rsidP="00AD008B">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val="en-US" w:bidi="ru-RU"/>
              </w:rPr>
              <w:t xml:space="preserve">x </w:t>
            </w:r>
            <w:r w:rsidR="001B0D9E" w:rsidRPr="008324CD">
              <w:rPr>
                <w:rFonts w:ascii="Times New Roman" w:hAnsi="Times New Roman" w:cs="Times New Roman"/>
                <w:sz w:val="22"/>
                <w:szCs w:val="22"/>
                <w:lang w:bidi="ru-RU"/>
              </w:rPr>
              <w:t>P</w:t>
            </w:r>
            <w:r w:rsidR="001B0D9E" w:rsidRPr="008324CD">
              <w:rPr>
                <w:rFonts w:ascii="Times New Roman" w:hAnsi="Times New Roman" w:cs="Times New Roman"/>
                <w:sz w:val="22"/>
                <w:szCs w:val="22"/>
                <w:vertAlign w:val="superscript"/>
                <w:lang w:bidi="ru-RU"/>
              </w:rPr>
              <w:t xml:space="preserve"> а</w:t>
            </w:r>
          </w:p>
        </w:tc>
      </w:tr>
      <w:tr w:rsidR="008324CD" w:rsidRPr="008324CD" w14:paraId="2CA1C647" w14:textId="77777777" w:rsidTr="00E97CA6">
        <w:trPr>
          <w:trHeight w:hRule="exact" w:val="288"/>
          <w:jc w:val="center"/>
        </w:trPr>
        <w:tc>
          <w:tcPr>
            <w:tcW w:w="2219" w:type="dxa"/>
            <w:tcBorders>
              <w:top w:val="single" w:sz="4" w:space="0" w:color="auto"/>
              <w:left w:val="single" w:sz="4" w:space="0" w:color="auto"/>
            </w:tcBorders>
            <w:shd w:val="clear" w:color="auto" w:fill="FFFFFF"/>
            <w:vAlign w:val="bottom"/>
          </w:tcPr>
          <w:p w14:paraId="62800D92"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(C)</w:t>
            </w:r>
          </w:p>
        </w:tc>
        <w:tc>
          <w:tcPr>
            <w:tcW w:w="2323" w:type="dxa"/>
            <w:tcBorders>
              <w:top w:val="single" w:sz="4" w:space="0" w:color="auto"/>
              <w:left w:val="single" w:sz="4" w:space="0" w:color="auto"/>
            </w:tcBorders>
            <w:shd w:val="clear" w:color="auto" w:fill="FFFFFF"/>
          </w:tcPr>
          <w:p w14:paraId="6595912C" w14:textId="77777777" w:rsidR="001B0D9E" w:rsidRPr="008324CD" w:rsidRDefault="00AD008B" w:rsidP="00F01283">
            <w:pPr>
              <w:jc w:val="center"/>
              <w:rPr>
                <w:rFonts w:ascii="Times New Roman" w:hAnsi="Times New Roman" w:cs="Times New Roman"/>
                <w:sz w:val="22"/>
                <w:szCs w:val="22"/>
                <w:lang w:val="en-US" w:bidi="ru-RU"/>
              </w:rPr>
            </w:pPr>
            <w:r w:rsidRPr="008324CD">
              <w:rPr>
                <w:rFonts w:ascii="Times New Roman" w:hAnsi="Times New Roman" w:cs="Times New Roman"/>
                <w:i/>
                <w:iCs/>
                <w:sz w:val="22"/>
                <w:szCs w:val="22"/>
                <w:lang w:val="en-US" w:bidi="ru-RU"/>
              </w:rPr>
              <w:t>X</w:t>
            </w:r>
          </w:p>
        </w:tc>
        <w:tc>
          <w:tcPr>
            <w:tcW w:w="2758" w:type="dxa"/>
            <w:tcBorders>
              <w:top w:val="single" w:sz="4" w:space="0" w:color="auto"/>
              <w:left w:val="single" w:sz="4" w:space="0" w:color="auto"/>
            </w:tcBorders>
            <w:shd w:val="clear" w:color="auto" w:fill="FFFFFF"/>
          </w:tcPr>
          <w:p w14:paraId="35EF3DD8"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075" w:type="dxa"/>
            <w:tcBorders>
              <w:top w:val="single" w:sz="4" w:space="0" w:color="auto"/>
              <w:left w:val="single" w:sz="4" w:space="0" w:color="auto"/>
              <w:right w:val="single" w:sz="4" w:space="0" w:color="auto"/>
            </w:tcBorders>
            <w:shd w:val="clear" w:color="auto" w:fill="FFFFFF"/>
            <w:vAlign w:val="bottom"/>
          </w:tcPr>
          <w:p w14:paraId="362460C9"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r w:rsidRPr="008324CD">
              <w:rPr>
                <w:rFonts w:ascii="Times New Roman" w:hAnsi="Times New Roman" w:cs="Times New Roman"/>
                <w:sz w:val="22"/>
                <w:szCs w:val="22"/>
                <w:lang w:bidi="ru-RU"/>
              </w:rPr>
              <w:t xml:space="preserve"> P(C)</w:t>
            </w:r>
          </w:p>
        </w:tc>
      </w:tr>
      <w:tr w:rsidR="008324CD" w:rsidRPr="008324CD" w14:paraId="28EA77E2" w14:textId="77777777" w:rsidTr="00E97CA6">
        <w:trPr>
          <w:trHeight w:hRule="exact" w:val="298"/>
          <w:jc w:val="center"/>
        </w:trPr>
        <w:tc>
          <w:tcPr>
            <w:tcW w:w="2219" w:type="dxa"/>
            <w:tcBorders>
              <w:top w:val="single" w:sz="4" w:space="0" w:color="auto"/>
              <w:left w:val="single" w:sz="4" w:space="0" w:color="auto"/>
            </w:tcBorders>
            <w:shd w:val="clear" w:color="auto" w:fill="FFFFFF"/>
          </w:tcPr>
          <w:p w14:paraId="554061AA"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323" w:type="dxa"/>
            <w:tcBorders>
              <w:top w:val="single" w:sz="4" w:space="0" w:color="auto"/>
              <w:left w:val="single" w:sz="4" w:space="0" w:color="auto"/>
            </w:tcBorders>
            <w:shd w:val="clear" w:color="auto" w:fill="FFFFFF"/>
          </w:tcPr>
          <w:p w14:paraId="21EFA8BA" w14:textId="77777777" w:rsidR="001B0D9E" w:rsidRPr="008324CD" w:rsidRDefault="00AD008B" w:rsidP="00F01283">
            <w:pPr>
              <w:jc w:val="center"/>
              <w:rPr>
                <w:rFonts w:ascii="Times New Roman" w:hAnsi="Times New Roman" w:cs="Times New Roman"/>
                <w:sz w:val="22"/>
                <w:szCs w:val="22"/>
                <w:lang w:val="en-US" w:bidi="ru-RU"/>
              </w:rPr>
            </w:pPr>
            <w:r w:rsidRPr="008324CD">
              <w:rPr>
                <w:rFonts w:ascii="Times New Roman" w:hAnsi="Times New Roman" w:cs="Times New Roman"/>
                <w:i/>
                <w:iCs/>
                <w:sz w:val="22"/>
                <w:szCs w:val="22"/>
                <w:lang w:val="en-US" w:bidi="ru-RU"/>
              </w:rPr>
              <w:t>X</w:t>
            </w:r>
          </w:p>
        </w:tc>
        <w:tc>
          <w:tcPr>
            <w:tcW w:w="2758" w:type="dxa"/>
            <w:tcBorders>
              <w:top w:val="single" w:sz="4" w:space="0" w:color="auto"/>
              <w:left w:val="single" w:sz="4" w:space="0" w:color="auto"/>
            </w:tcBorders>
            <w:shd w:val="clear" w:color="auto" w:fill="FFFFFF"/>
          </w:tcPr>
          <w:p w14:paraId="0228A59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w:t>
            </w:r>
          </w:p>
        </w:tc>
        <w:tc>
          <w:tcPr>
            <w:tcW w:w="2075" w:type="dxa"/>
            <w:tcBorders>
              <w:top w:val="single" w:sz="4" w:space="0" w:color="auto"/>
              <w:left w:val="single" w:sz="4" w:space="0" w:color="auto"/>
              <w:right w:val="single" w:sz="4" w:space="0" w:color="auto"/>
            </w:tcBorders>
            <w:shd w:val="clear" w:color="auto" w:fill="FFFFFF"/>
          </w:tcPr>
          <w:p w14:paraId="6C663ACB"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r w:rsidRPr="008324CD">
              <w:rPr>
                <w:rFonts w:ascii="Times New Roman" w:hAnsi="Times New Roman" w:cs="Times New Roman"/>
                <w:sz w:val="22"/>
                <w:szCs w:val="22"/>
                <w:lang w:bidi="ru-RU"/>
              </w:rPr>
              <w:t xml:space="preserve"> P(N)</w:t>
            </w:r>
          </w:p>
        </w:tc>
      </w:tr>
      <w:tr w:rsidR="008324CD" w:rsidRPr="008324CD" w14:paraId="5245D511" w14:textId="77777777" w:rsidTr="00E97CA6">
        <w:trPr>
          <w:trHeight w:hRule="exact" w:val="288"/>
          <w:jc w:val="center"/>
        </w:trPr>
        <w:tc>
          <w:tcPr>
            <w:tcW w:w="2219" w:type="dxa"/>
            <w:tcBorders>
              <w:top w:val="single" w:sz="4" w:space="0" w:color="auto"/>
              <w:left w:val="single" w:sz="4" w:space="0" w:color="auto"/>
            </w:tcBorders>
            <w:shd w:val="clear" w:color="auto" w:fill="FFFFFF"/>
          </w:tcPr>
          <w:p w14:paraId="4605E681"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323" w:type="dxa"/>
            <w:tcBorders>
              <w:top w:val="single" w:sz="4" w:space="0" w:color="auto"/>
              <w:left w:val="single" w:sz="4" w:space="0" w:color="auto"/>
            </w:tcBorders>
            <w:shd w:val="clear" w:color="auto" w:fill="FFFFFF"/>
          </w:tcPr>
          <w:p w14:paraId="6B68AEB0"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758" w:type="dxa"/>
            <w:tcBorders>
              <w:top w:val="single" w:sz="4" w:space="0" w:color="auto"/>
              <w:left w:val="single" w:sz="4" w:space="0" w:color="auto"/>
            </w:tcBorders>
            <w:shd w:val="clear" w:color="auto" w:fill="FFFFFF"/>
          </w:tcPr>
          <w:p w14:paraId="2A028F4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w:t>
            </w:r>
          </w:p>
        </w:tc>
        <w:tc>
          <w:tcPr>
            <w:tcW w:w="2075" w:type="dxa"/>
            <w:tcBorders>
              <w:top w:val="single" w:sz="4" w:space="0" w:color="auto"/>
              <w:left w:val="single" w:sz="4" w:space="0" w:color="auto"/>
              <w:right w:val="single" w:sz="4" w:space="0" w:color="auto"/>
            </w:tcBorders>
            <w:shd w:val="clear" w:color="auto" w:fill="FFFFFF"/>
          </w:tcPr>
          <w:p w14:paraId="3F3E40B9"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w:t>
            </w:r>
            <w:r w:rsidRPr="008324CD">
              <w:rPr>
                <w:rFonts w:ascii="Times New Roman" w:hAnsi="Times New Roman" w:cs="Times New Roman"/>
                <w:sz w:val="22"/>
                <w:szCs w:val="22"/>
                <w:vertAlign w:val="superscript"/>
                <w:lang w:bidi="ru-RU"/>
              </w:rPr>
              <w:t xml:space="preserve"> а</w:t>
            </w:r>
          </w:p>
        </w:tc>
      </w:tr>
      <w:tr w:rsidR="008324CD" w:rsidRPr="008324CD" w14:paraId="6FEE3596" w14:textId="77777777" w:rsidTr="00E97CA6">
        <w:trPr>
          <w:trHeight w:hRule="exact" w:val="283"/>
          <w:jc w:val="center"/>
        </w:trPr>
        <w:tc>
          <w:tcPr>
            <w:tcW w:w="2219" w:type="dxa"/>
            <w:tcBorders>
              <w:top w:val="single" w:sz="4" w:space="0" w:color="auto"/>
              <w:left w:val="single" w:sz="4" w:space="0" w:color="auto"/>
            </w:tcBorders>
            <w:shd w:val="clear" w:color="auto" w:fill="FFFFFF"/>
          </w:tcPr>
          <w:p w14:paraId="5C0BE18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(C)</w:t>
            </w:r>
          </w:p>
        </w:tc>
        <w:tc>
          <w:tcPr>
            <w:tcW w:w="2323" w:type="dxa"/>
            <w:tcBorders>
              <w:top w:val="single" w:sz="4" w:space="0" w:color="auto"/>
              <w:left w:val="single" w:sz="4" w:space="0" w:color="auto"/>
            </w:tcBorders>
            <w:shd w:val="clear" w:color="auto" w:fill="FFFFFF"/>
          </w:tcPr>
          <w:p w14:paraId="4ED84858" w14:textId="77777777" w:rsidR="001B0D9E" w:rsidRPr="008324CD" w:rsidRDefault="001B0D9E" w:rsidP="00F01283">
            <w:pPr>
              <w:jc w:val="center"/>
              <w:rPr>
                <w:rFonts w:ascii="Times New Roman" w:hAnsi="Times New Roman" w:cs="Times New Roman"/>
                <w:sz w:val="22"/>
                <w:szCs w:val="22"/>
              </w:rPr>
            </w:pPr>
            <w:r w:rsidRPr="008324CD">
              <w:rPr>
                <w:rFonts w:ascii="Times New Roman" w:hAnsi="Times New Roman" w:cs="Times New Roman"/>
                <w:sz w:val="22"/>
                <w:szCs w:val="22"/>
              </w:rPr>
              <w:t>а</w:t>
            </w:r>
          </w:p>
        </w:tc>
        <w:tc>
          <w:tcPr>
            <w:tcW w:w="2758" w:type="dxa"/>
            <w:tcBorders>
              <w:top w:val="single" w:sz="4" w:space="0" w:color="auto"/>
              <w:left w:val="single" w:sz="4" w:space="0" w:color="auto"/>
            </w:tcBorders>
            <w:shd w:val="clear" w:color="auto" w:fill="FFFFFF"/>
          </w:tcPr>
          <w:p w14:paraId="5A5C304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w:t>
            </w:r>
          </w:p>
        </w:tc>
        <w:tc>
          <w:tcPr>
            <w:tcW w:w="2075" w:type="dxa"/>
            <w:tcBorders>
              <w:top w:val="single" w:sz="4" w:space="0" w:color="auto"/>
              <w:left w:val="single" w:sz="4" w:space="0" w:color="auto"/>
              <w:right w:val="single" w:sz="4" w:space="0" w:color="auto"/>
            </w:tcBorders>
            <w:shd w:val="clear" w:color="auto" w:fill="FFFFFF"/>
          </w:tcPr>
          <w:p w14:paraId="1DB62676"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N(C)</w:t>
            </w:r>
          </w:p>
        </w:tc>
      </w:tr>
      <w:tr w:rsidR="008324CD" w:rsidRPr="008324CD" w14:paraId="6825B8ED" w14:textId="77777777" w:rsidTr="00E97CA6">
        <w:trPr>
          <w:trHeight w:hRule="exact" w:val="283"/>
          <w:jc w:val="center"/>
        </w:trPr>
        <w:tc>
          <w:tcPr>
            <w:tcW w:w="2219" w:type="dxa"/>
            <w:tcBorders>
              <w:top w:val="single" w:sz="4" w:space="0" w:color="auto"/>
              <w:left w:val="single" w:sz="4" w:space="0" w:color="auto"/>
            </w:tcBorders>
            <w:shd w:val="clear" w:color="auto" w:fill="FFFFFF"/>
          </w:tcPr>
          <w:p w14:paraId="208AA89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а</w:t>
            </w:r>
          </w:p>
        </w:tc>
        <w:tc>
          <w:tcPr>
            <w:tcW w:w="2323" w:type="dxa"/>
            <w:tcBorders>
              <w:top w:val="single" w:sz="4" w:space="0" w:color="auto"/>
              <w:left w:val="single" w:sz="4" w:space="0" w:color="auto"/>
            </w:tcBorders>
            <w:shd w:val="clear" w:color="auto" w:fill="FFFFFF"/>
          </w:tcPr>
          <w:p w14:paraId="02726E5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(P)</w:t>
            </w:r>
          </w:p>
        </w:tc>
        <w:tc>
          <w:tcPr>
            <w:tcW w:w="2758" w:type="dxa"/>
            <w:tcBorders>
              <w:top w:val="single" w:sz="4" w:space="0" w:color="auto"/>
              <w:left w:val="single" w:sz="4" w:space="0" w:color="auto"/>
            </w:tcBorders>
            <w:shd w:val="clear" w:color="auto" w:fill="FFFFFF"/>
          </w:tcPr>
          <w:p w14:paraId="7AFEDB82" w14:textId="77777777" w:rsidR="001B0D9E" w:rsidRPr="008324CD" w:rsidRDefault="001B0D9E" w:rsidP="00F01283">
            <w:pPr>
              <w:jc w:val="center"/>
              <w:rPr>
                <w:rFonts w:ascii="Times New Roman" w:hAnsi="Times New Roman" w:cs="Times New Roman"/>
                <w:sz w:val="22"/>
                <w:szCs w:val="22"/>
                <w:lang w:val="en-US" w:bidi="ru-RU"/>
              </w:rPr>
            </w:pPr>
            <w:r w:rsidRPr="008324CD">
              <w:rPr>
                <w:rFonts w:ascii="Times New Roman" w:hAnsi="Times New Roman" w:cs="Times New Roman"/>
                <w:sz w:val="22"/>
                <w:szCs w:val="22"/>
                <w:lang w:bidi="ru-RU"/>
              </w:rPr>
              <w:t>N</w:t>
            </w:r>
            <w:r w:rsidR="00AD008B" w:rsidRPr="008324CD">
              <w:rPr>
                <w:rFonts w:ascii="Times New Roman" w:hAnsi="Times New Roman" w:cs="Times New Roman"/>
                <w:sz w:val="22"/>
                <w:szCs w:val="22"/>
                <w:lang w:val="en-US" w:bidi="ru-RU"/>
              </w:rPr>
              <w:t xml:space="preserve"> </w:t>
            </w:r>
          </w:p>
        </w:tc>
        <w:tc>
          <w:tcPr>
            <w:tcW w:w="2075" w:type="dxa"/>
            <w:tcBorders>
              <w:top w:val="single" w:sz="4" w:space="0" w:color="auto"/>
              <w:left w:val="single" w:sz="4" w:space="0" w:color="auto"/>
              <w:right w:val="single" w:sz="4" w:space="0" w:color="auto"/>
            </w:tcBorders>
            <w:shd w:val="clear" w:color="auto" w:fill="FFFFFF"/>
          </w:tcPr>
          <w:p w14:paraId="1E381260" w14:textId="77777777" w:rsidR="001B0D9E" w:rsidRPr="008324CD" w:rsidRDefault="001B0D9E" w:rsidP="00AD008B">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N(P)</w:t>
            </w:r>
          </w:p>
        </w:tc>
      </w:tr>
      <w:tr w:rsidR="008324CD" w:rsidRPr="008324CD" w14:paraId="449D694F" w14:textId="77777777" w:rsidTr="008A14A7">
        <w:trPr>
          <w:trHeight w:hRule="exact" w:val="1552"/>
          <w:jc w:val="center"/>
        </w:trPr>
        <w:tc>
          <w:tcPr>
            <w:tcW w:w="9375" w:type="dxa"/>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0A3443F4" w14:textId="77777777" w:rsidR="00A572C4" w:rsidRPr="008324CD" w:rsidRDefault="001B0D9E" w:rsidP="00E97CA6">
            <w:pPr>
              <w:ind w:left="142" w:right="65"/>
              <w:jc w:val="both"/>
              <w:rPr>
                <w:rFonts w:ascii="Times New Roman" w:hAnsi="Times New Roman" w:cs="Times New Roman"/>
                <w:sz w:val="22"/>
                <w:szCs w:val="22"/>
                <w:lang w:bidi="ru-RU"/>
              </w:rPr>
            </w:pPr>
            <w:r w:rsidRPr="008324CD">
              <w:rPr>
                <w:rFonts w:ascii="Times New Roman" w:hAnsi="Times New Roman" w:cs="Times New Roman"/>
                <w:i/>
                <w:iCs/>
                <w:sz w:val="22"/>
                <w:szCs w:val="22"/>
                <w:lang w:bidi="ru-RU"/>
              </w:rPr>
              <w:t>x</w:t>
            </w:r>
            <w:r w:rsidRPr="008324CD">
              <w:rPr>
                <w:rFonts w:ascii="Times New Roman" w:hAnsi="Times New Roman" w:cs="Times New Roman"/>
                <w:sz w:val="22"/>
                <w:szCs w:val="22"/>
                <w:lang w:bidi="ru-RU"/>
              </w:rPr>
              <w:t xml:space="preserve"> - </w:t>
            </w:r>
            <w:r w:rsidR="00A572C4" w:rsidRPr="008324CD">
              <w:rPr>
                <w:rFonts w:ascii="Times New Roman" w:hAnsi="Times New Roman" w:cs="Times New Roman"/>
                <w:sz w:val="22"/>
                <w:szCs w:val="22"/>
                <w:lang w:bidi="ru-RU"/>
              </w:rPr>
              <w:t>среднеарифметическое значение ударной вязкости для наиболее часто встречаемого типа разрушения. исключая тип N.</w:t>
            </w:r>
          </w:p>
          <w:p w14:paraId="121F91AE" w14:textId="77777777" w:rsidR="00A572C4" w:rsidRPr="008324CD" w:rsidRDefault="001B0D9E" w:rsidP="00E97CA6">
            <w:pPr>
              <w:ind w:left="142" w:right="65"/>
              <w:jc w:val="both"/>
              <w:rPr>
                <w:rFonts w:ascii="Times New Roman" w:hAnsi="Times New Roman" w:cs="Times New Roman"/>
                <w:sz w:val="22"/>
                <w:szCs w:val="22"/>
                <w:lang w:bidi="ru-RU"/>
              </w:rPr>
            </w:pPr>
            <w:r w:rsidRPr="008324CD">
              <w:rPr>
                <w:rFonts w:ascii="Times New Roman" w:hAnsi="Times New Roman" w:cs="Times New Roman"/>
                <w:sz w:val="22"/>
                <w:szCs w:val="22"/>
                <w:lang w:bidi="ru-RU"/>
              </w:rPr>
              <w:t xml:space="preserve">C, P или N - </w:t>
            </w:r>
            <w:r w:rsidR="00A572C4" w:rsidRPr="008324CD">
              <w:rPr>
                <w:rFonts w:ascii="Times New Roman" w:hAnsi="Times New Roman" w:cs="Times New Roman"/>
                <w:sz w:val="22"/>
                <w:szCs w:val="22"/>
                <w:lang w:bidi="ru-RU"/>
              </w:rPr>
              <w:t xml:space="preserve">наиболее часто встречающийся тип разрушения. </w:t>
            </w:r>
          </w:p>
          <w:p w14:paraId="60246FDD" w14:textId="77777777" w:rsidR="00A572C4" w:rsidRPr="008324CD" w:rsidRDefault="001B0D9E" w:rsidP="00E97CA6">
            <w:pPr>
              <w:ind w:left="142" w:right="65"/>
              <w:jc w:val="both"/>
              <w:rPr>
                <w:rFonts w:ascii="Times New Roman" w:hAnsi="Times New Roman" w:cs="Times New Roman"/>
                <w:sz w:val="22"/>
                <w:szCs w:val="22"/>
                <w:lang w:bidi="ru-RU"/>
              </w:rPr>
            </w:pPr>
            <w:r w:rsidRPr="008324CD">
              <w:rPr>
                <w:rFonts w:ascii="Times New Roman" w:hAnsi="Times New Roman" w:cs="Times New Roman"/>
                <w:sz w:val="22"/>
                <w:szCs w:val="22"/>
                <w:lang w:bidi="ru-RU"/>
              </w:rPr>
              <w:t xml:space="preserve">(C), (P) или (N) - </w:t>
            </w:r>
            <w:r w:rsidR="00A572C4" w:rsidRPr="008324CD">
              <w:rPr>
                <w:rFonts w:ascii="Times New Roman" w:hAnsi="Times New Roman" w:cs="Times New Roman"/>
                <w:sz w:val="22"/>
                <w:szCs w:val="22"/>
                <w:lang w:bidi="ru-RU"/>
              </w:rPr>
              <w:t>второй наиболее часто встречающийся тип разрушения, записывают, если к нему относится более 1/3 разрушений.</w:t>
            </w:r>
          </w:p>
          <w:p w14:paraId="70E45F34" w14:textId="77777777" w:rsidR="001B0D9E" w:rsidRPr="008324CD" w:rsidRDefault="001B0D9E" w:rsidP="00E97CA6">
            <w:pPr>
              <w:ind w:left="142" w:right="65"/>
              <w:jc w:val="both"/>
              <w:rPr>
                <w:rFonts w:ascii="Times New Roman" w:hAnsi="Times New Roman" w:cs="Times New Roman"/>
                <w:sz w:val="22"/>
                <w:szCs w:val="22"/>
                <w:lang w:bidi="ru-RU"/>
              </w:rPr>
            </w:pPr>
            <w:r w:rsidRPr="008324CD">
              <w:rPr>
                <w:rFonts w:ascii="Times New Roman" w:hAnsi="Times New Roman" w:cs="Times New Roman"/>
                <w:sz w:val="22"/>
                <w:szCs w:val="22"/>
                <w:lang w:bidi="ru-RU"/>
              </w:rPr>
              <w:t>а - результат не значителен.</w:t>
            </w:r>
          </w:p>
          <w:p w14:paraId="042539A4" w14:textId="77777777" w:rsidR="00465E55" w:rsidRPr="008324CD" w:rsidRDefault="00465E55" w:rsidP="00E97CA6">
            <w:pPr>
              <w:ind w:left="142" w:right="65"/>
              <w:jc w:val="both"/>
              <w:rPr>
                <w:rFonts w:ascii="Times New Roman" w:hAnsi="Times New Roman" w:cs="Times New Roman"/>
                <w:sz w:val="22"/>
                <w:szCs w:val="22"/>
                <w:lang w:bidi="ru-RU"/>
              </w:rPr>
            </w:pPr>
          </w:p>
          <w:p w14:paraId="232103D9" w14:textId="77777777" w:rsidR="00912DE8" w:rsidRPr="008324CD" w:rsidRDefault="00912DE8" w:rsidP="00F01283">
            <w:pPr>
              <w:rPr>
                <w:rFonts w:ascii="Times New Roman" w:hAnsi="Times New Roman" w:cs="Times New Roman"/>
                <w:sz w:val="22"/>
                <w:szCs w:val="22"/>
                <w:lang w:bidi="ru-RU"/>
              </w:rPr>
            </w:pPr>
          </w:p>
        </w:tc>
      </w:tr>
    </w:tbl>
    <w:p w14:paraId="65DDCE7E" w14:textId="0E893180" w:rsidR="00EB64F5" w:rsidRDefault="00EB64F5" w:rsidP="00F01283">
      <w:pPr>
        <w:jc w:val="center"/>
        <w:rPr>
          <w:rFonts w:ascii="Times New Roman" w:hAnsi="Times New Roman" w:cs="Times New Roman"/>
          <w:b/>
          <w:sz w:val="24"/>
          <w:szCs w:val="24"/>
        </w:rPr>
      </w:pPr>
    </w:p>
    <w:p w14:paraId="403CC215" w14:textId="75EE7D83" w:rsidR="00BA5FF5" w:rsidRDefault="00BA5FF5" w:rsidP="00F01283">
      <w:pPr>
        <w:jc w:val="center"/>
        <w:rPr>
          <w:rFonts w:ascii="Times New Roman" w:hAnsi="Times New Roman" w:cs="Times New Roman"/>
          <w:b/>
          <w:sz w:val="24"/>
          <w:szCs w:val="24"/>
        </w:rPr>
      </w:pPr>
    </w:p>
    <w:p w14:paraId="5951FB48" w14:textId="3921DA30" w:rsidR="00BA5FF5" w:rsidRDefault="00BA5FF5" w:rsidP="00F01283">
      <w:pPr>
        <w:jc w:val="center"/>
        <w:rPr>
          <w:rFonts w:ascii="Times New Roman" w:hAnsi="Times New Roman" w:cs="Times New Roman"/>
          <w:b/>
          <w:sz w:val="24"/>
          <w:szCs w:val="24"/>
        </w:rPr>
      </w:pPr>
    </w:p>
    <w:p w14:paraId="62BC45E4" w14:textId="6BD22F97" w:rsidR="00BA5FF5" w:rsidRDefault="00BA5FF5" w:rsidP="00F01283">
      <w:pPr>
        <w:jc w:val="center"/>
        <w:rPr>
          <w:rFonts w:ascii="Times New Roman" w:hAnsi="Times New Roman" w:cs="Times New Roman"/>
          <w:b/>
          <w:sz w:val="24"/>
          <w:szCs w:val="24"/>
        </w:rPr>
      </w:pPr>
    </w:p>
    <w:p w14:paraId="7978A60B" w14:textId="2486ED4F" w:rsidR="00BA5FF5" w:rsidRDefault="00BA5FF5" w:rsidP="00F01283">
      <w:pPr>
        <w:jc w:val="center"/>
        <w:rPr>
          <w:rFonts w:ascii="Times New Roman" w:hAnsi="Times New Roman" w:cs="Times New Roman"/>
          <w:b/>
          <w:sz w:val="24"/>
          <w:szCs w:val="24"/>
        </w:rPr>
      </w:pPr>
    </w:p>
    <w:p w14:paraId="674AA62C" w14:textId="35D5C1D9" w:rsidR="00BA5FF5" w:rsidRDefault="00BA5FF5" w:rsidP="00F01283">
      <w:pPr>
        <w:jc w:val="center"/>
        <w:rPr>
          <w:rFonts w:ascii="Times New Roman" w:hAnsi="Times New Roman" w:cs="Times New Roman"/>
          <w:b/>
          <w:sz w:val="24"/>
          <w:szCs w:val="24"/>
        </w:rPr>
      </w:pPr>
    </w:p>
    <w:p w14:paraId="647A6FD5" w14:textId="48211B97" w:rsidR="00BA5FF5" w:rsidRDefault="00BA5FF5" w:rsidP="00F01283">
      <w:pPr>
        <w:jc w:val="center"/>
        <w:rPr>
          <w:rFonts w:ascii="Times New Roman" w:hAnsi="Times New Roman" w:cs="Times New Roman"/>
          <w:b/>
          <w:sz w:val="24"/>
          <w:szCs w:val="24"/>
        </w:rPr>
      </w:pPr>
    </w:p>
    <w:p w14:paraId="0947ACF7" w14:textId="77777777" w:rsidR="001B0D9E" w:rsidRPr="008324CD" w:rsidRDefault="001B0D9E" w:rsidP="00F01283">
      <w:pPr>
        <w:jc w:val="center"/>
        <w:rPr>
          <w:rFonts w:ascii="Times New Roman" w:hAnsi="Times New Roman" w:cs="Times New Roman"/>
          <w:b/>
          <w:sz w:val="24"/>
          <w:szCs w:val="24"/>
        </w:rPr>
      </w:pPr>
      <w:r w:rsidRPr="008324CD">
        <w:rPr>
          <w:rFonts w:ascii="Times New Roman" w:hAnsi="Times New Roman" w:cs="Times New Roman"/>
          <w:b/>
          <w:sz w:val="24"/>
          <w:szCs w:val="24"/>
        </w:rPr>
        <w:lastRenderedPageBreak/>
        <w:t>Приложение А</w:t>
      </w:r>
    </w:p>
    <w:p w14:paraId="1DC33681" w14:textId="77777777" w:rsidR="001B0D9E" w:rsidRPr="008324CD" w:rsidRDefault="009546C8" w:rsidP="00F01283">
      <w:pPr>
        <w:jc w:val="center"/>
        <w:rPr>
          <w:rFonts w:ascii="Times New Roman" w:hAnsi="Times New Roman" w:cs="Times New Roman"/>
          <w:i/>
          <w:sz w:val="24"/>
          <w:szCs w:val="24"/>
        </w:rPr>
      </w:pPr>
      <w:r w:rsidRPr="008324CD">
        <w:rPr>
          <w:rFonts w:ascii="Times New Roman" w:hAnsi="Times New Roman" w:cs="Times New Roman"/>
          <w:i/>
          <w:sz w:val="24"/>
          <w:szCs w:val="24"/>
        </w:rPr>
        <w:t>(информацио</w:t>
      </w:r>
      <w:r w:rsidR="007D47F2" w:rsidRPr="008324CD">
        <w:rPr>
          <w:rFonts w:ascii="Times New Roman" w:hAnsi="Times New Roman" w:cs="Times New Roman"/>
          <w:i/>
          <w:sz w:val="24"/>
          <w:szCs w:val="24"/>
        </w:rPr>
        <w:t>нно</w:t>
      </w:r>
      <w:r w:rsidRPr="008324CD">
        <w:rPr>
          <w:rFonts w:ascii="Times New Roman" w:hAnsi="Times New Roman" w:cs="Times New Roman"/>
          <w:i/>
          <w:sz w:val="24"/>
          <w:szCs w:val="24"/>
        </w:rPr>
        <w:t>е</w:t>
      </w:r>
      <w:r w:rsidR="001B0D9E" w:rsidRPr="008324CD">
        <w:rPr>
          <w:rFonts w:ascii="Times New Roman" w:hAnsi="Times New Roman" w:cs="Times New Roman"/>
          <w:i/>
          <w:sz w:val="24"/>
          <w:szCs w:val="24"/>
        </w:rPr>
        <w:t>)</w:t>
      </w:r>
    </w:p>
    <w:p w14:paraId="650EC43C" w14:textId="77777777" w:rsidR="009546C8" w:rsidRPr="008324CD" w:rsidRDefault="009546C8" w:rsidP="00F01283">
      <w:pPr>
        <w:jc w:val="center"/>
        <w:rPr>
          <w:rFonts w:ascii="Times New Roman" w:hAnsi="Times New Roman" w:cs="Times New Roman"/>
          <w:b/>
          <w:sz w:val="24"/>
          <w:szCs w:val="24"/>
        </w:rPr>
      </w:pPr>
    </w:p>
    <w:p w14:paraId="028B15AE" w14:textId="77777777" w:rsidR="001B0D9E" w:rsidRPr="008324CD" w:rsidRDefault="00177D52" w:rsidP="00177D52">
      <w:pPr>
        <w:ind w:firstLine="708"/>
        <w:jc w:val="center"/>
        <w:rPr>
          <w:rFonts w:ascii="Times New Roman" w:hAnsi="Times New Roman" w:cs="Times New Roman"/>
          <w:b/>
          <w:sz w:val="24"/>
          <w:szCs w:val="24"/>
        </w:rPr>
      </w:pPr>
      <w:r w:rsidRPr="008324CD">
        <w:rPr>
          <w:rFonts w:ascii="Times New Roman" w:hAnsi="Times New Roman" w:cs="Times New Roman"/>
          <w:b/>
          <w:sz w:val="24"/>
          <w:szCs w:val="24"/>
        </w:rPr>
        <w:t>Установление прецизионности</w:t>
      </w:r>
    </w:p>
    <w:p w14:paraId="2CCB6C8F" w14:textId="77777777" w:rsidR="00177D52" w:rsidRPr="008324CD" w:rsidRDefault="00177D52" w:rsidP="00177D52">
      <w:pPr>
        <w:ind w:firstLine="708"/>
        <w:jc w:val="center"/>
        <w:rPr>
          <w:rFonts w:ascii="Times New Roman" w:hAnsi="Times New Roman" w:cs="Times New Roman"/>
          <w:sz w:val="24"/>
          <w:szCs w:val="24"/>
        </w:rPr>
      </w:pPr>
    </w:p>
    <w:p w14:paraId="13107435" w14:textId="77777777" w:rsidR="001B0D9E" w:rsidRPr="008324CD" w:rsidRDefault="00EF7BF6" w:rsidP="004313F5">
      <w:pPr>
        <w:ind w:firstLine="567"/>
        <w:jc w:val="both"/>
        <w:rPr>
          <w:rFonts w:ascii="Times New Roman" w:hAnsi="Times New Roman" w:cs="Times New Roman"/>
          <w:sz w:val="24"/>
          <w:szCs w:val="24"/>
        </w:rPr>
      </w:pPr>
      <w:r w:rsidRPr="008324CD">
        <w:rPr>
          <w:rFonts w:ascii="Times New Roman" w:hAnsi="Times New Roman" w:cs="Times New Roman"/>
          <w:b/>
          <w:bCs/>
          <w:sz w:val="24"/>
          <w:szCs w:val="24"/>
        </w:rPr>
        <w:t>А.1</w:t>
      </w:r>
      <w:r w:rsidRPr="008324CD">
        <w:rPr>
          <w:rFonts w:ascii="Times New Roman" w:hAnsi="Times New Roman" w:cs="Times New Roman"/>
          <w:sz w:val="24"/>
          <w:szCs w:val="24"/>
        </w:rPr>
        <w:t xml:space="preserve"> Таблица А.1 основана на круговых испытаниях трех материалов, проведенных шестью лабораториями. </w:t>
      </w:r>
      <w:r w:rsidR="00BA037F" w:rsidRPr="008324CD">
        <w:rPr>
          <w:rFonts w:ascii="Times New Roman" w:hAnsi="Times New Roman" w:cs="Times New Roman"/>
          <w:sz w:val="24"/>
          <w:szCs w:val="24"/>
        </w:rPr>
        <w:t xml:space="preserve">Все образцы для испытаний получены из одного источника, надрез на образцах осуществляли лаборатории. </w:t>
      </w:r>
      <w:r w:rsidR="00646283" w:rsidRPr="008324CD">
        <w:rPr>
          <w:rFonts w:ascii="Times New Roman" w:hAnsi="Times New Roman" w:cs="Times New Roman"/>
          <w:sz w:val="24"/>
          <w:szCs w:val="24"/>
        </w:rPr>
        <w:t>Надрезы были проверены в лаборатории, ответственной за распределение образцов</w:t>
      </w:r>
      <w:r w:rsidR="001B0D9E" w:rsidRPr="008324CD">
        <w:rPr>
          <w:rFonts w:ascii="Times New Roman" w:hAnsi="Times New Roman" w:cs="Times New Roman"/>
          <w:sz w:val="24"/>
          <w:szCs w:val="24"/>
        </w:rPr>
        <w:t xml:space="preserve">. Каждый «результат испытания» </w:t>
      </w:r>
      <w:r w:rsidR="00646283" w:rsidRPr="008324CD">
        <w:rPr>
          <w:rFonts w:ascii="Times New Roman" w:hAnsi="Times New Roman" w:cs="Times New Roman"/>
          <w:sz w:val="24"/>
          <w:szCs w:val="24"/>
        </w:rPr>
        <w:t>был среднее арифметическим значением, полученным из 10 индивидуальных показателей.</w:t>
      </w:r>
      <w:r w:rsidR="00646283" w:rsidRPr="008324CD">
        <w:t xml:space="preserve"> </w:t>
      </w:r>
      <w:r w:rsidR="00646283" w:rsidRPr="008324CD">
        <w:rPr>
          <w:rFonts w:ascii="Times New Roman" w:hAnsi="Times New Roman" w:cs="Times New Roman"/>
          <w:sz w:val="24"/>
          <w:szCs w:val="24"/>
        </w:rPr>
        <w:t>Каждая лаборатория получила и отчиталась по результатам двух испытаний, проводимых в течение двух дней подряд для каждого материала.</w:t>
      </w:r>
      <w:r w:rsidR="004313F5" w:rsidRPr="008324CD">
        <w:rPr>
          <w:rFonts w:ascii="Times New Roman" w:hAnsi="Times New Roman" w:cs="Times New Roman"/>
          <w:sz w:val="24"/>
          <w:szCs w:val="24"/>
        </w:rPr>
        <w:t xml:space="preserve"> Результаты испытаний маркированы в соответствии с обозначением лаборатории и дня испытания (например, А1, А2, В1, В2). </w:t>
      </w:r>
      <w:r w:rsidR="001B0D9E" w:rsidRPr="008324CD">
        <w:rPr>
          <w:rFonts w:ascii="Times New Roman" w:hAnsi="Times New Roman" w:cs="Times New Roman"/>
          <w:sz w:val="24"/>
          <w:szCs w:val="24"/>
        </w:rPr>
        <w:t>Результаты испытаний, полученные в лаборатории F, существенно отличались от результатов, полученных в остальных лабораториях, по этой причине они были исключены из анализа и не представлены.</w:t>
      </w:r>
    </w:p>
    <w:p w14:paraId="7946DFF4" w14:textId="77777777" w:rsidR="009546C8" w:rsidRPr="008324CD" w:rsidRDefault="001B0D9E" w:rsidP="00F01283">
      <w:pPr>
        <w:ind w:firstLine="567"/>
        <w:jc w:val="both"/>
        <w:rPr>
          <w:rFonts w:ascii="Times New Roman" w:hAnsi="Times New Roman" w:cs="Times New Roman"/>
          <w:sz w:val="24"/>
          <w:szCs w:val="24"/>
        </w:rPr>
      </w:pPr>
      <w:r w:rsidRPr="008324CD">
        <w:rPr>
          <w:rFonts w:ascii="Times New Roman" w:hAnsi="Times New Roman" w:cs="Times New Roman"/>
          <w:b/>
          <w:bCs/>
          <w:sz w:val="24"/>
          <w:szCs w:val="24"/>
        </w:rPr>
        <w:t>А.2</w:t>
      </w:r>
      <w:r w:rsidRPr="008324CD">
        <w:rPr>
          <w:rFonts w:ascii="Times New Roman" w:hAnsi="Times New Roman" w:cs="Times New Roman"/>
          <w:sz w:val="24"/>
          <w:szCs w:val="24"/>
        </w:rPr>
        <w:t xml:space="preserve"> </w:t>
      </w:r>
      <w:r w:rsidR="004A3B59" w:rsidRPr="008324CD">
        <w:rPr>
          <w:rFonts w:ascii="Times New Roman" w:hAnsi="Times New Roman" w:cs="Times New Roman"/>
          <w:sz w:val="24"/>
          <w:szCs w:val="24"/>
        </w:rPr>
        <w:t>Т</w:t>
      </w:r>
      <w:r w:rsidRPr="008324CD">
        <w:rPr>
          <w:rFonts w:ascii="Times New Roman" w:hAnsi="Times New Roman" w:cs="Times New Roman"/>
          <w:sz w:val="24"/>
          <w:szCs w:val="24"/>
        </w:rPr>
        <w:t>аблиц</w:t>
      </w:r>
      <w:r w:rsidR="004A3B59" w:rsidRPr="008324CD">
        <w:rPr>
          <w:rFonts w:ascii="Times New Roman" w:hAnsi="Times New Roman" w:cs="Times New Roman"/>
          <w:sz w:val="24"/>
          <w:szCs w:val="24"/>
        </w:rPr>
        <w:t>а</w:t>
      </w:r>
      <w:r w:rsidRPr="008324CD">
        <w:rPr>
          <w:rFonts w:ascii="Times New Roman" w:hAnsi="Times New Roman" w:cs="Times New Roman"/>
          <w:sz w:val="24"/>
          <w:szCs w:val="24"/>
        </w:rPr>
        <w:t xml:space="preserve"> А.2 </w:t>
      </w:r>
      <w:r w:rsidR="00D17FF1" w:rsidRPr="008324CD">
        <w:rPr>
          <w:rFonts w:ascii="Times New Roman" w:hAnsi="Times New Roman" w:cs="Times New Roman"/>
          <w:sz w:val="24"/>
          <w:szCs w:val="24"/>
        </w:rPr>
        <w:t xml:space="preserve">содержит статистику результатов в соответствии </w:t>
      </w:r>
      <w:r w:rsidR="004A3B59" w:rsidRPr="008324CD">
        <w:rPr>
          <w:rFonts w:ascii="Times New Roman" w:hAnsi="Times New Roman" w:cs="Times New Roman"/>
          <w:sz w:val="24"/>
          <w:szCs w:val="24"/>
        </w:rPr>
        <w:t>с ASTM E691</w:t>
      </w:r>
      <w:r w:rsidR="00BA037F" w:rsidRPr="008324CD">
        <w:rPr>
          <w:rFonts w:ascii="Times New Roman" w:hAnsi="Times New Roman" w:cs="Times New Roman"/>
          <w:sz w:val="24"/>
          <w:szCs w:val="24"/>
        </w:rPr>
        <w:t>.</w:t>
      </w:r>
    </w:p>
    <w:p w14:paraId="2F0A9784" w14:textId="77777777" w:rsidR="004A3B59" w:rsidRPr="008324CD" w:rsidRDefault="004A3B59" w:rsidP="00F01283">
      <w:pPr>
        <w:ind w:firstLine="567"/>
        <w:jc w:val="both"/>
        <w:rPr>
          <w:rFonts w:ascii="Times New Roman" w:hAnsi="Times New Roman" w:cs="Times New Roman"/>
          <w:sz w:val="24"/>
          <w:szCs w:val="24"/>
        </w:rPr>
      </w:pPr>
    </w:p>
    <w:p w14:paraId="446370CE" w14:textId="77777777" w:rsidR="009546C8" w:rsidRPr="008324CD" w:rsidRDefault="00BA037F" w:rsidP="00EA36DA">
      <w:pPr>
        <w:ind w:firstLine="567"/>
        <w:jc w:val="both"/>
        <w:rPr>
          <w:rFonts w:ascii="Times New Roman" w:hAnsi="Times New Roman" w:cs="Times New Roman"/>
          <w:b/>
          <w:sz w:val="24"/>
          <w:szCs w:val="24"/>
        </w:rPr>
      </w:pPr>
      <w:r w:rsidRPr="008324CD">
        <w:rPr>
          <w:rFonts w:ascii="Times New Roman" w:hAnsi="Times New Roman" w:cs="Times New Roman"/>
          <w:b/>
          <w:sz w:val="24"/>
          <w:szCs w:val="24"/>
        </w:rPr>
        <w:t>ПРЕДУПРЕЖДЕНИЕ</w:t>
      </w:r>
      <w:r w:rsidR="001B0D9E" w:rsidRPr="008324CD">
        <w:rPr>
          <w:rFonts w:ascii="Times New Roman" w:hAnsi="Times New Roman" w:cs="Times New Roman"/>
          <w:b/>
          <w:sz w:val="24"/>
          <w:szCs w:val="24"/>
        </w:rPr>
        <w:t xml:space="preserve"> - </w:t>
      </w:r>
      <w:r w:rsidR="00EA36DA" w:rsidRPr="008324CD">
        <w:rPr>
          <w:rFonts w:ascii="Times New Roman" w:hAnsi="Times New Roman" w:cs="Times New Roman"/>
          <w:b/>
          <w:sz w:val="24"/>
          <w:szCs w:val="24"/>
        </w:rPr>
        <w:t>Полученные значения г и R предназначены только для рассмотрения приблизительной прецизионности данного метода испытаний. Данные таблицы А.2 не могут служить руководством для отбраковки материала, так как являются характерными только для данных проведенных круговых испытаний и не могут быть показательными для других выборок, условий, материалов или лабораторий.</w:t>
      </w:r>
    </w:p>
    <w:p w14:paraId="35EB5E1C" w14:textId="77777777" w:rsidR="00BA037F" w:rsidRPr="008324CD" w:rsidRDefault="00BA037F" w:rsidP="00F01283">
      <w:pPr>
        <w:ind w:firstLine="567"/>
        <w:jc w:val="both"/>
        <w:rPr>
          <w:rFonts w:ascii="Times New Roman" w:hAnsi="Times New Roman" w:cs="Times New Roman"/>
          <w:b/>
          <w:sz w:val="24"/>
          <w:szCs w:val="24"/>
        </w:rPr>
      </w:pPr>
    </w:p>
    <w:p w14:paraId="218638C2" w14:textId="239800A2" w:rsidR="006D5C15" w:rsidRPr="008324CD" w:rsidRDefault="001B0D9E" w:rsidP="006D5C15">
      <w:pPr>
        <w:ind w:firstLine="567"/>
        <w:jc w:val="both"/>
        <w:rPr>
          <w:rFonts w:ascii="Times New Roman" w:hAnsi="Times New Roman" w:cs="Times New Roman"/>
          <w:i/>
          <w:sz w:val="24"/>
          <w:szCs w:val="24"/>
          <w:lang w:eastAsia="en-US"/>
        </w:rPr>
      </w:pPr>
      <w:r w:rsidRPr="008324CD">
        <w:rPr>
          <w:rFonts w:ascii="Times New Roman" w:hAnsi="Times New Roman" w:cs="Times New Roman"/>
          <w:b/>
          <w:bCs/>
          <w:sz w:val="24"/>
          <w:szCs w:val="24"/>
        </w:rPr>
        <w:t>А.3</w:t>
      </w:r>
      <w:r w:rsidRPr="008324CD">
        <w:rPr>
          <w:rFonts w:ascii="Times New Roman" w:hAnsi="Times New Roman" w:cs="Times New Roman"/>
          <w:sz w:val="24"/>
          <w:szCs w:val="24"/>
        </w:rPr>
        <w:t xml:space="preserve"> </w:t>
      </w:r>
      <w:r w:rsidR="007F68B2" w:rsidRPr="008324CD">
        <w:rPr>
          <w:rFonts w:ascii="Times New Roman" w:hAnsi="Times New Roman" w:cs="Times New Roman"/>
          <w:sz w:val="24"/>
          <w:szCs w:val="24"/>
        </w:rPr>
        <w:t xml:space="preserve">Значения </w:t>
      </w:r>
      <w:r w:rsidR="007F68B2" w:rsidRPr="008324CD">
        <w:rPr>
          <w:rFonts w:ascii="Times New Roman" w:hAnsi="Times New Roman" w:cs="Times New Roman"/>
          <w:i/>
          <w:sz w:val="24"/>
          <w:szCs w:val="24"/>
        </w:rPr>
        <w:t>r</w:t>
      </w:r>
      <w:r w:rsidR="007F68B2" w:rsidRPr="008324CD">
        <w:rPr>
          <w:rFonts w:ascii="Times New Roman" w:hAnsi="Times New Roman" w:cs="Times New Roman"/>
          <w:sz w:val="24"/>
          <w:szCs w:val="24"/>
        </w:rPr>
        <w:t xml:space="preserve"> и </w:t>
      </w:r>
      <w:r w:rsidR="007F68B2" w:rsidRPr="008324CD">
        <w:rPr>
          <w:rFonts w:ascii="Times New Roman" w:hAnsi="Times New Roman" w:cs="Times New Roman"/>
          <w:i/>
          <w:sz w:val="24"/>
          <w:szCs w:val="24"/>
        </w:rPr>
        <w:t>R</w:t>
      </w:r>
      <w:r w:rsidR="007F68B2" w:rsidRPr="008324CD">
        <w:rPr>
          <w:rFonts w:ascii="Times New Roman" w:hAnsi="Times New Roman" w:cs="Times New Roman"/>
          <w:sz w:val="24"/>
          <w:szCs w:val="24"/>
        </w:rPr>
        <w:t xml:space="preserve"> в таблице А.2</w:t>
      </w:r>
      <w:r w:rsidRPr="008324CD">
        <w:rPr>
          <w:rFonts w:ascii="Times New Roman" w:hAnsi="Times New Roman" w:cs="Times New Roman"/>
          <w:sz w:val="24"/>
          <w:szCs w:val="24"/>
        </w:rPr>
        <w:t>: если</w:t>
      </w:r>
      <w:r w:rsidR="007F68B2" w:rsidRPr="008324CD">
        <w:rPr>
          <w:rFonts w:ascii="Times New Roman" w:hAnsi="Times New Roman" w:cs="Times New Roman"/>
          <w:sz w:val="24"/>
          <w:szCs w:val="24"/>
        </w:rPr>
        <w:t xml:space="preserve"> </w:t>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w:r w:rsidR="00D3326C" w:rsidRPr="008324CD">
        <w:rPr>
          <w:rFonts w:ascii="Times New Roman" w:hAnsi="Times New Roman" w:cs="Times New Roman"/>
          <w:i/>
          <w:sz w:val="24"/>
          <w:szCs w:val="24"/>
          <w:lang w:eastAsia="en-US"/>
        </w:rPr>
        <w:t xml:space="preserve"> </w:t>
      </w:r>
      <w:r w:rsidRPr="008324CD">
        <w:rPr>
          <w:rFonts w:ascii="Times New Roman" w:hAnsi="Times New Roman" w:cs="Times New Roman"/>
          <w:sz w:val="24"/>
          <w:szCs w:val="24"/>
          <w:lang w:bidi="en-US"/>
        </w:rPr>
        <w:t xml:space="preserve">и </w:t>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w:r w:rsidR="00D3326C" w:rsidRPr="008324CD">
        <w:rPr>
          <w:rFonts w:ascii="Times New Roman" w:hAnsi="Times New Roman" w:cs="Times New Roman"/>
          <w:i/>
          <w:sz w:val="24"/>
          <w:szCs w:val="24"/>
          <w:lang w:eastAsia="en-US"/>
        </w:rPr>
        <w:t xml:space="preserve"> </w:t>
      </w:r>
      <w:r w:rsidRPr="008324CD">
        <w:rPr>
          <w:rFonts w:ascii="Times New Roman" w:hAnsi="Times New Roman" w:cs="Times New Roman"/>
          <w:sz w:val="24"/>
          <w:szCs w:val="24"/>
        </w:rPr>
        <w:t>были рассчитаны из достаточно большого количества данных</w:t>
      </w:r>
      <w:r w:rsidR="00DC3287" w:rsidRPr="008324CD">
        <w:rPr>
          <w:rFonts w:ascii="Times New Roman" w:hAnsi="Times New Roman" w:cs="Times New Roman"/>
          <w:sz w:val="24"/>
          <w:szCs w:val="24"/>
        </w:rPr>
        <w:t xml:space="preserve"> и </w:t>
      </w:r>
      <w:r w:rsidRPr="008324CD">
        <w:rPr>
          <w:rFonts w:ascii="Times New Roman" w:hAnsi="Times New Roman" w:cs="Times New Roman"/>
          <w:sz w:val="24"/>
          <w:szCs w:val="24"/>
        </w:rPr>
        <w:t>для результатов испытаний</w:t>
      </w:r>
      <w:r w:rsidR="00DC3287" w:rsidRPr="008324CD">
        <w:rPr>
          <w:rFonts w:ascii="Times New Roman" w:hAnsi="Times New Roman" w:cs="Times New Roman"/>
          <w:sz w:val="24"/>
          <w:szCs w:val="24"/>
        </w:rPr>
        <w:t>,</w:t>
      </w:r>
      <w:r w:rsidRPr="008324CD">
        <w:rPr>
          <w:rFonts w:ascii="Times New Roman" w:hAnsi="Times New Roman" w:cs="Times New Roman"/>
          <w:sz w:val="24"/>
          <w:szCs w:val="24"/>
        </w:rPr>
        <w:t xml:space="preserve"> полученных при одном измерении:</w:t>
      </w:r>
    </w:p>
    <w:p w14:paraId="353C2320" w14:textId="77777777" w:rsidR="006D5C15" w:rsidRPr="008324CD" w:rsidRDefault="001B0D9E" w:rsidP="006D5C15">
      <w:pPr>
        <w:ind w:firstLine="567"/>
        <w:jc w:val="both"/>
        <w:rPr>
          <w:rFonts w:ascii="Times New Roman" w:hAnsi="Times New Roman" w:cs="Times New Roman"/>
          <w:i/>
          <w:sz w:val="24"/>
          <w:szCs w:val="24"/>
          <w:lang w:eastAsia="en-US"/>
        </w:rPr>
      </w:pPr>
      <w:r w:rsidRPr="008324CD">
        <w:rPr>
          <w:rFonts w:ascii="Times New Roman" w:hAnsi="Times New Roman" w:cs="Times New Roman"/>
          <w:sz w:val="24"/>
          <w:szCs w:val="24"/>
        </w:rPr>
        <w:t>а) повторяемость: два результата испытаний, полученных в одной лаборатории</w:t>
      </w:r>
      <w:r w:rsidR="00082FF0" w:rsidRPr="008324CD">
        <w:rPr>
          <w:rFonts w:ascii="Times New Roman" w:hAnsi="Times New Roman" w:cs="Times New Roman"/>
          <w:sz w:val="24"/>
          <w:szCs w:val="24"/>
        </w:rPr>
        <w:t>,</w:t>
      </w:r>
      <w:r w:rsidRPr="008324CD">
        <w:rPr>
          <w:rFonts w:ascii="Times New Roman" w:hAnsi="Times New Roman" w:cs="Times New Roman"/>
          <w:sz w:val="24"/>
          <w:szCs w:val="24"/>
        </w:rPr>
        <w:t xml:space="preserve"> считаются не эквивалентными, если они отличаются более чем на значение </w:t>
      </w:r>
      <w:r w:rsidR="00082FF0" w:rsidRPr="008324CD">
        <w:rPr>
          <w:rFonts w:ascii="Times New Roman" w:hAnsi="Times New Roman" w:cs="Times New Roman"/>
          <w:sz w:val="24"/>
          <w:szCs w:val="24"/>
        </w:rPr>
        <w:t>r</w:t>
      </w:r>
      <w:r w:rsidRPr="008324CD">
        <w:rPr>
          <w:rFonts w:ascii="Times New Roman" w:hAnsi="Times New Roman" w:cs="Times New Roman"/>
          <w:sz w:val="24"/>
          <w:szCs w:val="24"/>
        </w:rPr>
        <w:t xml:space="preserve">, </w:t>
      </w:r>
      <w:r w:rsidR="00082FF0" w:rsidRPr="008324CD">
        <w:rPr>
          <w:rFonts w:ascii="Times New Roman" w:hAnsi="Times New Roman" w:cs="Times New Roman"/>
          <w:sz w:val="24"/>
          <w:szCs w:val="24"/>
        </w:rPr>
        <w:t>для данного материала</w:t>
      </w:r>
      <w:r w:rsidRPr="008324CD">
        <w:rPr>
          <w:rFonts w:ascii="Times New Roman" w:hAnsi="Times New Roman" w:cs="Times New Roman"/>
          <w:sz w:val="24"/>
          <w:szCs w:val="24"/>
        </w:rPr>
        <w:t xml:space="preserve">. </w:t>
      </w:r>
      <w:r w:rsidRPr="008324CD">
        <w:rPr>
          <w:rFonts w:ascii="Times New Roman" w:hAnsi="Times New Roman" w:cs="Times New Roman"/>
          <w:i/>
          <w:iCs/>
          <w:sz w:val="24"/>
          <w:szCs w:val="24"/>
        </w:rPr>
        <w:t>r</w:t>
      </w:r>
      <w:r w:rsidRPr="008324CD">
        <w:rPr>
          <w:rFonts w:ascii="Times New Roman" w:hAnsi="Times New Roman" w:cs="Times New Roman"/>
          <w:sz w:val="24"/>
          <w:szCs w:val="24"/>
        </w:rPr>
        <w:t xml:space="preserve"> </w:t>
      </w:r>
      <w:r w:rsidR="00915BC3" w:rsidRPr="008324CD">
        <w:rPr>
          <w:rFonts w:ascii="Times New Roman" w:hAnsi="Times New Roman" w:cs="Times New Roman"/>
          <w:sz w:val="24"/>
          <w:szCs w:val="24"/>
        </w:rPr>
        <w:t>является интервалом</w:t>
      </w:r>
      <w:r w:rsidRPr="008324CD">
        <w:rPr>
          <w:rFonts w:ascii="Times New Roman" w:hAnsi="Times New Roman" w:cs="Times New Roman"/>
          <w:sz w:val="24"/>
          <w:szCs w:val="24"/>
        </w:rPr>
        <w:t xml:space="preserve">, </w:t>
      </w:r>
      <w:r w:rsidR="00915BC3" w:rsidRPr="008324CD">
        <w:rPr>
          <w:rFonts w:ascii="Times New Roman" w:hAnsi="Times New Roman" w:cs="Times New Roman"/>
          <w:sz w:val="24"/>
          <w:szCs w:val="24"/>
        </w:rPr>
        <w:t>показывающим максимальное различие между двумя результатами испытаний для одного материала, полученными одним оператором, использующим одно и то же оборудование в данной лаборатории</w:t>
      </w:r>
      <w:r w:rsidR="006D5C15" w:rsidRPr="008324CD">
        <w:rPr>
          <w:rFonts w:ascii="Times New Roman" w:hAnsi="Times New Roman" w:cs="Times New Roman"/>
          <w:sz w:val="24"/>
          <w:szCs w:val="24"/>
        </w:rPr>
        <w:t>.</w:t>
      </w:r>
    </w:p>
    <w:p w14:paraId="5F1C4263" w14:textId="77777777" w:rsidR="004A293E" w:rsidRPr="008324CD" w:rsidRDefault="001B0D9E" w:rsidP="006D5C15">
      <w:pPr>
        <w:ind w:firstLine="567"/>
        <w:jc w:val="both"/>
        <w:rPr>
          <w:rFonts w:ascii="Times New Roman" w:hAnsi="Times New Roman" w:cs="Times New Roman"/>
          <w:i/>
          <w:sz w:val="24"/>
          <w:szCs w:val="24"/>
          <w:lang w:eastAsia="en-US"/>
        </w:rPr>
      </w:pPr>
      <w:r w:rsidRPr="008324CD">
        <w:rPr>
          <w:rFonts w:ascii="Times New Roman" w:hAnsi="Times New Roman" w:cs="Times New Roman"/>
          <w:sz w:val="24"/>
          <w:szCs w:val="24"/>
          <w:lang w:val="en-US"/>
        </w:rPr>
        <w:t>b</w:t>
      </w:r>
      <w:r w:rsidRPr="008324CD">
        <w:rPr>
          <w:rFonts w:ascii="Times New Roman" w:hAnsi="Times New Roman" w:cs="Times New Roman"/>
          <w:sz w:val="24"/>
          <w:szCs w:val="24"/>
        </w:rPr>
        <w:t>) воспроизводимость: два результата испытаний, полученных в разных лабораториях считаются не эквивалентными, если они отличаются более чем на значение R</w:t>
      </w:r>
      <w:r w:rsidR="00972AB9" w:rsidRPr="008324CD">
        <w:t xml:space="preserve"> </w:t>
      </w:r>
      <w:r w:rsidR="00972AB9" w:rsidRPr="008324CD">
        <w:rPr>
          <w:rFonts w:ascii="Times New Roman" w:hAnsi="Times New Roman" w:cs="Times New Roman"/>
          <w:sz w:val="24"/>
          <w:szCs w:val="24"/>
        </w:rPr>
        <w:t>для данного материала</w:t>
      </w:r>
      <w:r w:rsidRPr="008324CD">
        <w:rPr>
          <w:rFonts w:ascii="Times New Roman" w:hAnsi="Times New Roman" w:cs="Times New Roman"/>
          <w:sz w:val="24"/>
          <w:szCs w:val="24"/>
        </w:rPr>
        <w:t xml:space="preserve">. </w:t>
      </w:r>
      <w:r w:rsidR="00972AB9" w:rsidRPr="008324CD">
        <w:rPr>
          <w:rFonts w:ascii="Times New Roman" w:hAnsi="Times New Roman" w:cs="Times New Roman"/>
          <w:sz w:val="24"/>
          <w:szCs w:val="24"/>
        </w:rPr>
        <w:t>R является интервалом, показывающим максимальное различие между двумя результатами испытаний для одного материала, полученными разными операторами, использующими разное оборудование в разных лабораториях</w:t>
      </w:r>
      <w:r w:rsidR="006D5C15" w:rsidRPr="008324CD">
        <w:rPr>
          <w:rFonts w:ascii="Times New Roman" w:hAnsi="Times New Roman" w:cs="Times New Roman"/>
          <w:sz w:val="24"/>
          <w:szCs w:val="24"/>
        </w:rPr>
        <w:t>.</w:t>
      </w:r>
    </w:p>
    <w:p w14:paraId="5A2BBFE8" w14:textId="77777777" w:rsidR="001B0D9E" w:rsidRPr="008324CD" w:rsidRDefault="00686AE2" w:rsidP="00F01283">
      <w:pPr>
        <w:ind w:firstLine="567"/>
        <w:jc w:val="both"/>
        <w:rPr>
          <w:rFonts w:ascii="Times New Roman" w:hAnsi="Times New Roman" w:cs="Times New Roman"/>
          <w:sz w:val="24"/>
          <w:szCs w:val="24"/>
        </w:rPr>
      </w:pPr>
      <w:r w:rsidRPr="008324CD">
        <w:rPr>
          <w:rFonts w:ascii="Times New Roman" w:hAnsi="Times New Roman" w:cs="Times New Roman"/>
          <w:sz w:val="24"/>
          <w:szCs w:val="24"/>
          <w:lang w:val="kk-KZ"/>
        </w:rPr>
        <w:t>Показатели</w:t>
      </w:r>
      <w:r w:rsidR="00EB64F5" w:rsidRPr="008324CD">
        <w:rPr>
          <w:rFonts w:ascii="Times New Roman" w:hAnsi="Times New Roman" w:cs="Times New Roman"/>
          <w:sz w:val="24"/>
          <w:szCs w:val="24"/>
          <w:lang w:val="kk-KZ"/>
        </w:rPr>
        <w:t xml:space="preserve"> в </w:t>
      </w:r>
      <w:r w:rsidR="001B0D9E" w:rsidRPr="008324CD">
        <w:rPr>
          <w:rFonts w:ascii="Times New Roman" w:hAnsi="Times New Roman" w:cs="Times New Roman"/>
          <w:sz w:val="24"/>
          <w:szCs w:val="24"/>
        </w:rPr>
        <w:t xml:space="preserve">А.3, </w:t>
      </w:r>
      <w:r w:rsidRPr="008324CD">
        <w:rPr>
          <w:rFonts w:ascii="Times New Roman" w:hAnsi="Times New Roman" w:cs="Times New Roman"/>
          <w:sz w:val="24"/>
          <w:szCs w:val="24"/>
        </w:rPr>
        <w:t>будут иметь вероятность около 95 % (0.95).</w:t>
      </w:r>
    </w:p>
    <w:p w14:paraId="5B6E0F5B" w14:textId="77777777" w:rsidR="007145AB" w:rsidRPr="008324CD" w:rsidRDefault="007145AB" w:rsidP="00F01283">
      <w:pPr>
        <w:ind w:firstLine="708"/>
        <w:jc w:val="both"/>
        <w:rPr>
          <w:rFonts w:ascii="Times New Roman" w:hAnsi="Times New Roman" w:cs="Times New Roman"/>
          <w:sz w:val="24"/>
          <w:szCs w:val="24"/>
        </w:rPr>
      </w:pPr>
    </w:p>
    <w:p w14:paraId="284FFB5D" w14:textId="77777777" w:rsidR="00EB64F5" w:rsidRPr="008324CD" w:rsidRDefault="00EB64F5" w:rsidP="00F01283">
      <w:pPr>
        <w:ind w:firstLine="567"/>
        <w:jc w:val="center"/>
        <w:rPr>
          <w:rFonts w:ascii="Times New Roman" w:hAnsi="Times New Roman" w:cs="Times New Roman"/>
          <w:b/>
          <w:sz w:val="24"/>
          <w:szCs w:val="24"/>
        </w:rPr>
      </w:pPr>
    </w:p>
    <w:p w14:paraId="1F6AE871" w14:textId="72DA85EB" w:rsidR="00B32C0B" w:rsidRDefault="00B32C0B" w:rsidP="00F01283">
      <w:pPr>
        <w:ind w:firstLine="567"/>
        <w:jc w:val="center"/>
        <w:rPr>
          <w:rFonts w:ascii="Times New Roman" w:hAnsi="Times New Roman" w:cs="Times New Roman"/>
          <w:b/>
          <w:sz w:val="24"/>
          <w:szCs w:val="24"/>
        </w:rPr>
      </w:pPr>
    </w:p>
    <w:p w14:paraId="44508DD2" w14:textId="615D7818" w:rsidR="00BA5FF5" w:rsidRDefault="00BA5FF5" w:rsidP="00F01283">
      <w:pPr>
        <w:ind w:firstLine="567"/>
        <w:jc w:val="center"/>
        <w:rPr>
          <w:rFonts w:ascii="Times New Roman" w:hAnsi="Times New Roman" w:cs="Times New Roman"/>
          <w:b/>
          <w:sz w:val="24"/>
          <w:szCs w:val="24"/>
        </w:rPr>
      </w:pPr>
    </w:p>
    <w:p w14:paraId="59D52382" w14:textId="77777777" w:rsidR="00BA5FF5" w:rsidRPr="008324CD" w:rsidRDefault="00BA5FF5" w:rsidP="00F01283">
      <w:pPr>
        <w:ind w:firstLine="567"/>
        <w:jc w:val="center"/>
        <w:rPr>
          <w:rFonts w:ascii="Times New Roman" w:hAnsi="Times New Roman" w:cs="Times New Roman"/>
          <w:b/>
          <w:sz w:val="24"/>
          <w:szCs w:val="24"/>
        </w:rPr>
      </w:pPr>
    </w:p>
    <w:p w14:paraId="6363FFBB" w14:textId="77777777" w:rsidR="00B32C0B" w:rsidRPr="008324CD" w:rsidRDefault="00B32C0B" w:rsidP="00F01283">
      <w:pPr>
        <w:ind w:firstLine="567"/>
        <w:jc w:val="center"/>
        <w:rPr>
          <w:rFonts w:ascii="Times New Roman" w:hAnsi="Times New Roman" w:cs="Times New Roman"/>
          <w:b/>
          <w:sz w:val="24"/>
          <w:szCs w:val="24"/>
        </w:rPr>
      </w:pPr>
    </w:p>
    <w:p w14:paraId="0E568A1E" w14:textId="77777777" w:rsidR="00B32C0B" w:rsidRPr="008324CD" w:rsidRDefault="00B32C0B" w:rsidP="00F01283">
      <w:pPr>
        <w:ind w:firstLine="567"/>
        <w:jc w:val="center"/>
        <w:rPr>
          <w:rFonts w:ascii="Times New Roman" w:hAnsi="Times New Roman" w:cs="Times New Roman"/>
          <w:b/>
          <w:sz w:val="24"/>
          <w:szCs w:val="24"/>
        </w:rPr>
      </w:pPr>
    </w:p>
    <w:p w14:paraId="28FD6AEE" w14:textId="77777777" w:rsidR="00B32C0B" w:rsidRPr="008324CD" w:rsidRDefault="00B32C0B" w:rsidP="00F01283">
      <w:pPr>
        <w:ind w:firstLine="567"/>
        <w:jc w:val="center"/>
        <w:rPr>
          <w:rFonts w:ascii="Times New Roman" w:hAnsi="Times New Roman" w:cs="Times New Roman"/>
          <w:b/>
          <w:sz w:val="24"/>
          <w:szCs w:val="24"/>
        </w:rPr>
      </w:pPr>
    </w:p>
    <w:p w14:paraId="1CFBF19F" w14:textId="77777777" w:rsidR="00B32C0B" w:rsidRPr="008324CD" w:rsidRDefault="00B32C0B" w:rsidP="00F01283">
      <w:pPr>
        <w:ind w:firstLine="567"/>
        <w:jc w:val="center"/>
        <w:rPr>
          <w:rFonts w:ascii="Times New Roman" w:hAnsi="Times New Roman" w:cs="Times New Roman"/>
          <w:b/>
          <w:sz w:val="24"/>
          <w:szCs w:val="24"/>
        </w:rPr>
      </w:pPr>
    </w:p>
    <w:p w14:paraId="08712D58" w14:textId="77777777" w:rsidR="00B32C0B" w:rsidRPr="008324CD" w:rsidRDefault="00B32C0B" w:rsidP="00F01283">
      <w:pPr>
        <w:ind w:firstLine="567"/>
        <w:jc w:val="center"/>
        <w:rPr>
          <w:rFonts w:ascii="Times New Roman" w:hAnsi="Times New Roman" w:cs="Times New Roman"/>
          <w:b/>
          <w:sz w:val="24"/>
          <w:szCs w:val="24"/>
        </w:rPr>
      </w:pPr>
    </w:p>
    <w:p w14:paraId="78E52E81" w14:textId="77777777" w:rsidR="00B32C0B" w:rsidRPr="008324CD" w:rsidRDefault="00B32C0B" w:rsidP="00F01283">
      <w:pPr>
        <w:ind w:firstLine="567"/>
        <w:jc w:val="center"/>
        <w:rPr>
          <w:rFonts w:ascii="Times New Roman" w:hAnsi="Times New Roman" w:cs="Times New Roman"/>
          <w:b/>
          <w:sz w:val="24"/>
          <w:szCs w:val="24"/>
        </w:rPr>
      </w:pPr>
    </w:p>
    <w:p w14:paraId="0B360B25" w14:textId="77777777" w:rsidR="001B0D9E" w:rsidRPr="008324CD" w:rsidRDefault="001B0D9E" w:rsidP="00B32C0B">
      <w:pPr>
        <w:ind w:firstLine="567"/>
        <w:jc w:val="center"/>
        <w:rPr>
          <w:rFonts w:ascii="Times New Roman" w:hAnsi="Times New Roman" w:cs="Times New Roman"/>
          <w:b/>
          <w:sz w:val="24"/>
          <w:szCs w:val="24"/>
        </w:rPr>
      </w:pPr>
      <w:r w:rsidRPr="008324CD">
        <w:rPr>
          <w:rFonts w:ascii="Times New Roman" w:hAnsi="Times New Roman" w:cs="Times New Roman"/>
          <w:b/>
          <w:sz w:val="24"/>
          <w:szCs w:val="24"/>
        </w:rPr>
        <w:t xml:space="preserve">Таблица А.1 - </w:t>
      </w:r>
      <w:r w:rsidR="00EB64F5" w:rsidRPr="008324CD">
        <w:rPr>
          <w:rFonts w:ascii="Times New Roman" w:hAnsi="Times New Roman" w:cs="Times New Roman"/>
          <w:b/>
          <w:sz w:val="24"/>
          <w:szCs w:val="24"/>
        </w:rPr>
        <w:t>Ударная вязкость по И</w:t>
      </w:r>
      <w:r w:rsidR="00EB64F5" w:rsidRPr="008324CD">
        <w:rPr>
          <w:rFonts w:ascii="Times New Roman" w:hAnsi="Times New Roman" w:cs="Times New Roman"/>
          <w:b/>
          <w:sz w:val="24"/>
          <w:szCs w:val="24"/>
          <w:lang w:val="kk-KZ"/>
        </w:rPr>
        <w:t>з</w:t>
      </w:r>
      <w:r w:rsidR="00EB64F5" w:rsidRPr="008324CD">
        <w:rPr>
          <w:rFonts w:ascii="Times New Roman" w:hAnsi="Times New Roman" w:cs="Times New Roman"/>
          <w:b/>
          <w:sz w:val="24"/>
          <w:szCs w:val="24"/>
        </w:rPr>
        <w:t>оду образца с надрезом</w:t>
      </w:r>
      <w:r w:rsidR="00EB64F5" w:rsidRPr="008324CD">
        <w:rPr>
          <w:rFonts w:ascii="Times New Roman" w:hAnsi="Times New Roman" w:cs="Times New Roman"/>
          <w:b/>
          <w:sz w:val="24"/>
          <w:szCs w:val="24"/>
          <w:lang w:val="kk-KZ"/>
        </w:rPr>
        <w:t xml:space="preserve">, </w:t>
      </w:r>
      <w:r w:rsidR="00EB64F5" w:rsidRPr="008324CD">
        <w:rPr>
          <w:rFonts w:ascii="Times New Roman" w:hAnsi="Times New Roman" w:cs="Times New Roman"/>
          <w:b/>
          <w:sz w:val="24"/>
          <w:szCs w:val="24"/>
        </w:rPr>
        <w:t>данные двух дней подряд</w:t>
      </w:r>
    </w:p>
    <w:p w14:paraId="33563CB8" w14:textId="77777777" w:rsidR="00EB64F5" w:rsidRPr="008324CD" w:rsidRDefault="00EB64F5" w:rsidP="00B32C0B">
      <w:pPr>
        <w:ind w:firstLine="708"/>
        <w:jc w:val="both"/>
        <w:rPr>
          <w:rFonts w:ascii="Times New Roman" w:hAnsi="Times New Roman" w:cs="Times New Roman"/>
          <w:b/>
          <w:sz w:val="24"/>
          <w:szCs w:val="24"/>
        </w:rPr>
      </w:pPr>
    </w:p>
    <w:p w14:paraId="0E64341E" w14:textId="77777777" w:rsidR="001B0D9E" w:rsidRPr="008324CD" w:rsidRDefault="00C45FAA" w:rsidP="00C45FAA">
      <w:pPr>
        <w:ind w:firstLine="708"/>
        <w:jc w:val="right"/>
        <w:rPr>
          <w:rFonts w:ascii="Times New Roman" w:hAnsi="Times New Roman" w:cs="Times New Roman"/>
          <w:sz w:val="22"/>
          <w:szCs w:val="22"/>
        </w:rPr>
      </w:pPr>
      <w:r w:rsidRPr="008324CD">
        <w:rPr>
          <w:rFonts w:ascii="Times New Roman" w:hAnsi="Times New Roman" w:cs="Times New Roman"/>
          <w:sz w:val="22"/>
          <w:szCs w:val="22"/>
          <w:lang w:val="kk-KZ"/>
        </w:rPr>
        <w:t xml:space="preserve">       </w:t>
      </w:r>
      <w:r w:rsidR="001B0D9E" w:rsidRPr="008324CD">
        <w:rPr>
          <w:rFonts w:ascii="Times New Roman" w:hAnsi="Times New Roman" w:cs="Times New Roman"/>
          <w:sz w:val="22"/>
          <w:szCs w:val="22"/>
        </w:rPr>
        <w:t>Ударная</w:t>
      </w:r>
      <w:r w:rsidR="00F353C4" w:rsidRPr="008324CD">
        <w:rPr>
          <w:rFonts w:ascii="Times New Roman" w:hAnsi="Times New Roman" w:cs="Times New Roman"/>
          <w:sz w:val="22"/>
          <w:szCs w:val="22"/>
          <w:lang w:val="kk-KZ"/>
        </w:rPr>
        <w:t xml:space="preserve"> </w:t>
      </w:r>
      <w:r w:rsidR="00F353C4" w:rsidRPr="008324CD">
        <w:rPr>
          <w:rFonts w:ascii="Times New Roman" w:hAnsi="Times New Roman" w:cs="Times New Roman"/>
          <w:sz w:val="22"/>
          <w:szCs w:val="22"/>
        </w:rPr>
        <w:t>вязкост</w:t>
      </w:r>
      <w:r w:rsidR="00F353C4" w:rsidRPr="008324CD">
        <w:rPr>
          <w:rFonts w:ascii="Times New Roman" w:hAnsi="Times New Roman" w:cs="Times New Roman"/>
          <w:sz w:val="22"/>
          <w:szCs w:val="22"/>
          <w:lang w:val="kk-KZ"/>
        </w:rPr>
        <w:t xml:space="preserve">ь </w:t>
      </w:r>
      <w:r w:rsidR="00A33D43" w:rsidRPr="008324CD">
        <w:rPr>
          <w:rFonts w:ascii="Times New Roman" w:hAnsi="Times New Roman" w:cs="Times New Roman"/>
          <w:sz w:val="22"/>
          <w:szCs w:val="22"/>
          <w:lang w:val="kk-KZ"/>
        </w:rPr>
        <w:t xml:space="preserve">с надрезом </w:t>
      </w:r>
      <w:r w:rsidR="001B0D9E" w:rsidRPr="008324CD">
        <w:rPr>
          <w:rFonts w:ascii="Times New Roman" w:hAnsi="Times New Roman" w:cs="Times New Roman"/>
          <w:sz w:val="22"/>
          <w:szCs w:val="22"/>
        </w:rPr>
        <w:t>в килоджоулях на квадратный метр (кДж/м</w:t>
      </w:r>
      <w:r w:rsidR="001B0D9E" w:rsidRPr="008324CD">
        <w:rPr>
          <w:rFonts w:ascii="Times New Roman" w:hAnsi="Times New Roman" w:cs="Times New Roman"/>
          <w:sz w:val="22"/>
          <w:szCs w:val="22"/>
          <w:vertAlign w:val="superscript"/>
        </w:rPr>
        <w:t>2</w:t>
      </w:r>
      <w:r w:rsidR="001B0D9E" w:rsidRPr="008324CD">
        <w:rPr>
          <w:rFonts w:ascii="Times New Roman" w:hAnsi="Times New Roman" w:cs="Times New Roman"/>
          <w:sz w:val="22"/>
          <w:szCs w:val="22"/>
        </w:rPr>
        <w:t>)</w:t>
      </w:r>
    </w:p>
    <w:tbl>
      <w:tblPr>
        <w:tblOverlap w:val="never"/>
        <w:tblW w:w="9291" w:type="dxa"/>
        <w:jc w:val="center"/>
        <w:tblLayout w:type="fixed"/>
        <w:tblCellMar>
          <w:left w:w="10" w:type="dxa"/>
          <w:right w:w="10" w:type="dxa"/>
        </w:tblCellMar>
        <w:tblLook w:val="0000" w:firstRow="0" w:lastRow="0" w:firstColumn="0" w:lastColumn="0" w:noHBand="0" w:noVBand="0"/>
      </w:tblPr>
      <w:tblGrid>
        <w:gridCol w:w="1563"/>
        <w:gridCol w:w="1134"/>
        <w:gridCol w:w="1417"/>
        <w:gridCol w:w="1164"/>
        <w:gridCol w:w="1320"/>
        <w:gridCol w:w="1276"/>
        <w:gridCol w:w="1417"/>
      </w:tblGrid>
      <w:tr w:rsidR="008324CD" w:rsidRPr="008324CD" w14:paraId="14A3F7FE" w14:textId="77777777" w:rsidTr="00B32C0B">
        <w:trPr>
          <w:trHeight w:hRule="exact" w:val="337"/>
          <w:jc w:val="center"/>
        </w:trPr>
        <w:tc>
          <w:tcPr>
            <w:tcW w:w="1563" w:type="dxa"/>
            <w:vMerge w:val="restart"/>
            <w:tcBorders>
              <w:top w:val="single" w:sz="4" w:space="0" w:color="auto"/>
              <w:left w:val="single" w:sz="4" w:space="0" w:color="auto"/>
            </w:tcBorders>
            <w:shd w:val="clear" w:color="auto" w:fill="FFFFFF"/>
            <w:vAlign w:val="center"/>
          </w:tcPr>
          <w:p w14:paraId="35300B23" w14:textId="77777777" w:rsidR="00C45FAA" w:rsidRPr="008324CD" w:rsidRDefault="001B0D9E" w:rsidP="00F01283">
            <w:pPr>
              <w:jc w:val="center"/>
              <w:rPr>
                <w:rFonts w:ascii="Times New Roman" w:hAnsi="Times New Roman" w:cs="Times New Roman"/>
                <w:b/>
                <w:bCs/>
                <w:sz w:val="22"/>
                <w:szCs w:val="22"/>
                <w:lang w:bidi="ru-RU"/>
              </w:rPr>
            </w:pPr>
            <w:r w:rsidRPr="008324CD">
              <w:rPr>
                <w:rFonts w:ascii="Times New Roman" w:hAnsi="Times New Roman" w:cs="Times New Roman"/>
                <w:b/>
                <w:bCs/>
                <w:sz w:val="22"/>
                <w:szCs w:val="22"/>
                <w:lang w:bidi="ru-RU"/>
              </w:rPr>
              <w:t>Лаборатория/</w:t>
            </w:r>
          </w:p>
          <w:p w14:paraId="0F2805F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день</w:t>
            </w:r>
          </w:p>
        </w:tc>
        <w:tc>
          <w:tcPr>
            <w:tcW w:w="2551" w:type="dxa"/>
            <w:gridSpan w:val="2"/>
            <w:tcBorders>
              <w:top w:val="single" w:sz="4" w:space="0" w:color="auto"/>
              <w:left w:val="single" w:sz="4" w:space="0" w:color="auto"/>
            </w:tcBorders>
            <w:shd w:val="clear" w:color="auto" w:fill="FFFFFF"/>
          </w:tcPr>
          <w:p w14:paraId="0D78F2A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АБС</w:t>
            </w:r>
          </w:p>
        </w:tc>
        <w:tc>
          <w:tcPr>
            <w:tcW w:w="2484" w:type="dxa"/>
            <w:gridSpan w:val="2"/>
            <w:tcBorders>
              <w:top w:val="single" w:sz="4" w:space="0" w:color="auto"/>
              <w:left w:val="single" w:sz="4" w:space="0" w:color="auto"/>
            </w:tcBorders>
            <w:shd w:val="clear" w:color="auto" w:fill="FFFFFF"/>
          </w:tcPr>
          <w:p w14:paraId="7401AD0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 xml:space="preserve">ПБТ </w:t>
            </w:r>
          </w:p>
        </w:tc>
        <w:tc>
          <w:tcPr>
            <w:tcW w:w="2693" w:type="dxa"/>
            <w:gridSpan w:val="2"/>
            <w:tcBorders>
              <w:top w:val="single" w:sz="4" w:space="0" w:color="auto"/>
              <w:left w:val="single" w:sz="4" w:space="0" w:color="auto"/>
              <w:right w:val="single" w:sz="4" w:space="0" w:color="auto"/>
            </w:tcBorders>
            <w:shd w:val="clear" w:color="auto" w:fill="FFFFFF"/>
          </w:tcPr>
          <w:p w14:paraId="7F5901B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ПБТ GF30</w:t>
            </w:r>
          </w:p>
        </w:tc>
      </w:tr>
      <w:tr w:rsidR="008324CD" w:rsidRPr="008324CD" w14:paraId="0561AF78" w14:textId="77777777" w:rsidTr="00B32C0B">
        <w:trPr>
          <w:trHeight w:hRule="exact" w:val="853"/>
          <w:jc w:val="center"/>
        </w:trPr>
        <w:tc>
          <w:tcPr>
            <w:tcW w:w="1563" w:type="dxa"/>
            <w:vMerge/>
            <w:tcBorders>
              <w:left w:val="single" w:sz="4" w:space="0" w:color="auto"/>
              <w:bottom w:val="double" w:sz="4" w:space="0" w:color="auto"/>
            </w:tcBorders>
            <w:shd w:val="clear" w:color="auto" w:fill="FFFFFF"/>
            <w:vAlign w:val="center"/>
          </w:tcPr>
          <w:p w14:paraId="716D8065" w14:textId="77777777" w:rsidR="001B0D9E" w:rsidRPr="008324CD" w:rsidRDefault="001B0D9E" w:rsidP="00F01283">
            <w:pPr>
              <w:jc w:val="center"/>
              <w:rPr>
                <w:rFonts w:ascii="Times New Roman" w:hAnsi="Times New Roman" w:cs="Times New Roman"/>
                <w:sz w:val="22"/>
                <w:szCs w:val="22"/>
                <w:lang w:bidi="ru-RU"/>
              </w:rPr>
            </w:pPr>
          </w:p>
        </w:tc>
        <w:tc>
          <w:tcPr>
            <w:tcW w:w="1134" w:type="dxa"/>
            <w:tcBorders>
              <w:top w:val="single" w:sz="4" w:space="0" w:color="auto"/>
              <w:left w:val="single" w:sz="4" w:space="0" w:color="auto"/>
              <w:bottom w:val="double" w:sz="4" w:space="0" w:color="auto"/>
            </w:tcBorders>
            <w:shd w:val="clear" w:color="auto" w:fill="FFFFFF"/>
          </w:tcPr>
          <w:p w14:paraId="10E39A9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Среднее значение</w:t>
            </w:r>
          </w:p>
        </w:tc>
        <w:tc>
          <w:tcPr>
            <w:tcW w:w="1417" w:type="dxa"/>
            <w:tcBorders>
              <w:top w:val="single" w:sz="4" w:space="0" w:color="auto"/>
              <w:left w:val="single" w:sz="4" w:space="0" w:color="auto"/>
              <w:bottom w:val="double" w:sz="4" w:space="0" w:color="auto"/>
            </w:tcBorders>
            <w:shd w:val="clear" w:color="auto" w:fill="FFFFFF"/>
          </w:tcPr>
          <w:p w14:paraId="06ADEB3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Стандартное отклонение</w:t>
            </w:r>
          </w:p>
        </w:tc>
        <w:tc>
          <w:tcPr>
            <w:tcW w:w="1164" w:type="dxa"/>
            <w:tcBorders>
              <w:top w:val="single" w:sz="4" w:space="0" w:color="auto"/>
              <w:left w:val="single" w:sz="4" w:space="0" w:color="auto"/>
              <w:bottom w:val="double" w:sz="4" w:space="0" w:color="auto"/>
            </w:tcBorders>
            <w:shd w:val="clear" w:color="auto" w:fill="FFFFFF"/>
          </w:tcPr>
          <w:p w14:paraId="592599C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Среднее значение</w:t>
            </w:r>
          </w:p>
        </w:tc>
        <w:tc>
          <w:tcPr>
            <w:tcW w:w="1320" w:type="dxa"/>
            <w:tcBorders>
              <w:top w:val="single" w:sz="4" w:space="0" w:color="auto"/>
              <w:left w:val="single" w:sz="4" w:space="0" w:color="auto"/>
              <w:bottom w:val="double" w:sz="4" w:space="0" w:color="auto"/>
            </w:tcBorders>
            <w:shd w:val="clear" w:color="auto" w:fill="FFFFFF"/>
          </w:tcPr>
          <w:p w14:paraId="128A8B92"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Стандартное отклонение</w:t>
            </w:r>
          </w:p>
        </w:tc>
        <w:tc>
          <w:tcPr>
            <w:tcW w:w="1276" w:type="dxa"/>
            <w:tcBorders>
              <w:top w:val="single" w:sz="4" w:space="0" w:color="auto"/>
              <w:left w:val="single" w:sz="4" w:space="0" w:color="auto"/>
              <w:bottom w:val="double" w:sz="4" w:space="0" w:color="auto"/>
            </w:tcBorders>
            <w:shd w:val="clear" w:color="auto" w:fill="FFFFFF"/>
          </w:tcPr>
          <w:p w14:paraId="68190CB2"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Среднее значение</w:t>
            </w:r>
          </w:p>
        </w:tc>
        <w:tc>
          <w:tcPr>
            <w:tcW w:w="1417" w:type="dxa"/>
            <w:tcBorders>
              <w:top w:val="single" w:sz="4" w:space="0" w:color="auto"/>
              <w:left w:val="single" w:sz="4" w:space="0" w:color="auto"/>
              <w:bottom w:val="double" w:sz="4" w:space="0" w:color="auto"/>
              <w:right w:val="single" w:sz="4" w:space="0" w:color="auto"/>
            </w:tcBorders>
            <w:shd w:val="clear" w:color="auto" w:fill="FFFFFF"/>
          </w:tcPr>
          <w:p w14:paraId="2408EC6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b/>
                <w:bCs/>
                <w:sz w:val="22"/>
                <w:szCs w:val="22"/>
                <w:lang w:bidi="ru-RU"/>
              </w:rPr>
              <w:t>Стандартное отклонение</w:t>
            </w:r>
          </w:p>
        </w:tc>
      </w:tr>
      <w:tr w:rsidR="008324CD" w:rsidRPr="008324CD" w14:paraId="6632CBC9" w14:textId="77777777" w:rsidTr="00B32C0B">
        <w:trPr>
          <w:trHeight w:hRule="exact" w:val="409"/>
          <w:jc w:val="center"/>
        </w:trPr>
        <w:tc>
          <w:tcPr>
            <w:tcW w:w="1563" w:type="dxa"/>
            <w:tcBorders>
              <w:top w:val="double" w:sz="4" w:space="0" w:color="auto"/>
              <w:left w:val="single" w:sz="4" w:space="0" w:color="auto"/>
            </w:tcBorders>
            <w:shd w:val="clear" w:color="auto" w:fill="FFFFFF"/>
            <w:vAlign w:val="bottom"/>
          </w:tcPr>
          <w:p w14:paraId="0F953AB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А1</w:t>
            </w:r>
          </w:p>
        </w:tc>
        <w:tc>
          <w:tcPr>
            <w:tcW w:w="1134" w:type="dxa"/>
            <w:tcBorders>
              <w:top w:val="double" w:sz="4" w:space="0" w:color="auto"/>
              <w:left w:val="single" w:sz="4" w:space="0" w:color="auto"/>
            </w:tcBorders>
            <w:shd w:val="clear" w:color="auto" w:fill="FFFFFF"/>
            <w:vAlign w:val="bottom"/>
          </w:tcPr>
          <w:p w14:paraId="6AFACAE2"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22,32</w:t>
            </w:r>
          </w:p>
        </w:tc>
        <w:tc>
          <w:tcPr>
            <w:tcW w:w="1417" w:type="dxa"/>
            <w:tcBorders>
              <w:top w:val="double" w:sz="4" w:space="0" w:color="auto"/>
              <w:left w:val="single" w:sz="4" w:space="0" w:color="auto"/>
            </w:tcBorders>
            <w:shd w:val="clear" w:color="auto" w:fill="FFFFFF"/>
            <w:vAlign w:val="bottom"/>
          </w:tcPr>
          <w:p w14:paraId="32462DB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1,72</w:t>
            </w:r>
          </w:p>
        </w:tc>
        <w:tc>
          <w:tcPr>
            <w:tcW w:w="1164" w:type="dxa"/>
            <w:tcBorders>
              <w:top w:val="double" w:sz="4" w:space="0" w:color="auto"/>
              <w:left w:val="single" w:sz="4" w:space="0" w:color="auto"/>
            </w:tcBorders>
            <w:shd w:val="clear" w:color="auto" w:fill="FFFFFF"/>
            <w:vAlign w:val="bottom"/>
          </w:tcPr>
          <w:p w14:paraId="4954E22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5,96</w:t>
            </w:r>
          </w:p>
        </w:tc>
        <w:tc>
          <w:tcPr>
            <w:tcW w:w="1320" w:type="dxa"/>
            <w:tcBorders>
              <w:top w:val="double" w:sz="4" w:space="0" w:color="auto"/>
              <w:left w:val="single" w:sz="4" w:space="0" w:color="auto"/>
            </w:tcBorders>
            <w:shd w:val="clear" w:color="auto" w:fill="FFFFFF"/>
            <w:vAlign w:val="bottom"/>
          </w:tcPr>
          <w:p w14:paraId="5874EB1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2,48</w:t>
            </w:r>
          </w:p>
        </w:tc>
        <w:tc>
          <w:tcPr>
            <w:tcW w:w="1276" w:type="dxa"/>
            <w:tcBorders>
              <w:top w:val="double" w:sz="4" w:space="0" w:color="auto"/>
              <w:left w:val="single" w:sz="4" w:space="0" w:color="auto"/>
            </w:tcBorders>
            <w:shd w:val="clear" w:color="auto" w:fill="FFFFFF"/>
            <w:vAlign w:val="bottom"/>
          </w:tcPr>
          <w:p w14:paraId="186C24B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11,13</w:t>
            </w:r>
          </w:p>
        </w:tc>
        <w:tc>
          <w:tcPr>
            <w:tcW w:w="1417" w:type="dxa"/>
            <w:tcBorders>
              <w:top w:val="double" w:sz="4" w:space="0" w:color="auto"/>
              <w:left w:val="single" w:sz="4" w:space="0" w:color="auto"/>
              <w:right w:val="single" w:sz="4" w:space="0" w:color="auto"/>
            </w:tcBorders>
            <w:shd w:val="clear" w:color="auto" w:fill="FFFFFF"/>
            <w:vAlign w:val="bottom"/>
          </w:tcPr>
          <w:p w14:paraId="07C9DD1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1,53</w:t>
            </w:r>
          </w:p>
        </w:tc>
      </w:tr>
      <w:tr w:rsidR="008324CD" w:rsidRPr="008324CD" w14:paraId="5752E84E" w14:textId="77777777" w:rsidTr="00B32C0B">
        <w:trPr>
          <w:trHeight w:hRule="exact" w:val="303"/>
          <w:jc w:val="center"/>
        </w:trPr>
        <w:tc>
          <w:tcPr>
            <w:tcW w:w="1563" w:type="dxa"/>
            <w:tcBorders>
              <w:top w:val="single" w:sz="4" w:space="0" w:color="auto"/>
              <w:left w:val="single" w:sz="4" w:space="0" w:color="auto"/>
            </w:tcBorders>
            <w:shd w:val="clear" w:color="auto" w:fill="FFFFFF"/>
            <w:vAlign w:val="bottom"/>
          </w:tcPr>
          <w:p w14:paraId="45C0CC7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А2</w:t>
            </w:r>
          </w:p>
        </w:tc>
        <w:tc>
          <w:tcPr>
            <w:tcW w:w="1134" w:type="dxa"/>
            <w:tcBorders>
              <w:top w:val="single" w:sz="4" w:space="0" w:color="auto"/>
              <w:left w:val="single" w:sz="4" w:space="0" w:color="auto"/>
            </w:tcBorders>
            <w:shd w:val="clear" w:color="auto" w:fill="FFFFFF"/>
            <w:vAlign w:val="bottom"/>
          </w:tcPr>
          <w:p w14:paraId="1070C10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22,46</w:t>
            </w:r>
          </w:p>
        </w:tc>
        <w:tc>
          <w:tcPr>
            <w:tcW w:w="1417" w:type="dxa"/>
            <w:tcBorders>
              <w:top w:val="single" w:sz="4" w:space="0" w:color="auto"/>
              <w:left w:val="single" w:sz="4" w:space="0" w:color="auto"/>
            </w:tcBorders>
            <w:shd w:val="clear" w:color="auto" w:fill="FFFFFF"/>
            <w:vAlign w:val="bottom"/>
          </w:tcPr>
          <w:p w14:paraId="50AA148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0,64</w:t>
            </w:r>
          </w:p>
        </w:tc>
        <w:tc>
          <w:tcPr>
            <w:tcW w:w="1164" w:type="dxa"/>
            <w:tcBorders>
              <w:top w:val="single" w:sz="4" w:space="0" w:color="auto"/>
              <w:left w:val="single" w:sz="4" w:space="0" w:color="auto"/>
            </w:tcBorders>
            <w:shd w:val="clear" w:color="auto" w:fill="FFFFFF"/>
            <w:vAlign w:val="bottom"/>
          </w:tcPr>
          <w:p w14:paraId="27E2DAA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6,46</w:t>
            </w:r>
          </w:p>
        </w:tc>
        <w:tc>
          <w:tcPr>
            <w:tcW w:w="1320" w:type="dxa"/>
            <w:tcBorders>
              <w:top w:val="single" w:sz="4" w:space="0" w:color="auto"/>
              <w:left w:val="single" w:sz="4" w:space="0" w:color="auto"/>
            </w:tcBorders>
            <w:shd w:val="clear" w:color="auto" w:fill="FFFFFF"/>
            <w:vAlign w:val="bottom"/>
          </w:tcPr>
          <w:p w14:paraId="44EB47C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0,96</w:t>
            </w:r>
          </w:p>
        </w:tc>
        <w:tc>
          <w:tcPr>
            <w:tcW w:w="1276" w:type="dxa"/>
            <w:tcBorders>
              <w:top w:val="single" w:sz="4" w:space="0" w:color="auto"/>
              <w:left w:val="single" w:sz="4" w:space="0" w:color="auto"/>
            </w:tcBorders>
            <w:shd w:val="clear" w:color="auto" w:fill="FFFFFF"/>
            <w:vAlign w:val="bottom"/>
          </w:tcPr>
          <w:p w14:paraId="112D9AF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11,31</w:t>
            </w:r>
          </w:p>
        </w:tc>
        <w:tc>
          <w:tcPr>
            <w:tcW w:w="1417" w:type="dxa"/>
            <w:tcBorders>
              <w:top w:val="single" w:sz="4" w:space="0" w:color="auto"/>
              <w:left w:val="single" w:sz="4" w:space="0" w:color="auto"/>
              <w:right w:val="single" w:sz="4" w:space="0" w:color="auto"/>
            </w:tcBorders>
            <w:shd w:val="clear" w:color="auto" w:fill="FFFFFF"/>
            <w:vAlign w:val="bottom"/>
          </w:tcPr>
          <w:p w14:paraId="1D9E273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0,84</w:t>
            </w:r>
          </w:p>
        </w:tc>
      </w:tr>
      <w:tr w:rsidR="008324CD" w:rsidRPr="008324CD" w14:paraId="4FC0AEA9" w14:textId="77777777" w:rsidTr="00B32C0B">
        <w:trPr>
          <w:trHeight w:hRule="exact" w:val="240"/>
          <w:jc w:val="center"/>
        </w:trPr>
        <w:tc>
          <w:tcPr>
            <w:tcW w:w="1563" w:type="dxa"/>
            <w:tcBorders>
              <w:top w:val="single" w:sz="4" w:space="0" w:color="auto"/>
              <w:left w:val="single" w:sz="4" w:space="0" w:color="auto"/>
            </w:tcBorders>
            <w:shd w:val="clear" w:color="auto" w:fill="FFFFFF"/>
          </w:tcPr>
          <w:p w14:paraId="22A6E030" w14:textId="77777777" w:rsidR="001B0D9E" w:rsidRPr="008324CD" w:rsidRDefault="001B0D9E" w:rsidP="00F01283">
            <w:pPr>
              <w:jc w:val="center"/>
              <w:rPr>
                <w:rFonts w:ascii="Times New Roman" w:hAnsi="Times New Roman" w:cs="Times New Roman"/>
                <w:sz w:val="22"/>
                <w:szCs w:val="22"/>
                <w:lang w:bidi="ru-RU"/>
              </w:rPr>
            </w:pPr>
          </w:p>
        </w:tc>
        <w:tc>
          <w:tcPr>
            <w:tcW w:w="1134" w:type="dxa"/>
            <w:tcBorders>
              <w:top w:val="single" w:sz="4" w:space="0" w:color="auto"/>
              <w:left w:val="single" w:sz="4" w:space="0" w:color="auto"/>
            </w:tcBorders>
            <w:shd w:val="clear" w:color="auto" w:fill="FFFFFF"/>
            <w:vAlign w:val="center"/>
          </w:tcPr>
          <w:p w14:paraId="76F361D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tcBorders>
            <w:shd w:val="clear" w:color="auto" w:fill="FFFFFF"/>
            <w:vAlign w:val="center"/>
          </w:tcPr>
          <w:p w14:paraId="71FD24C2"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164" w:type="dxa"/>
            <w:tcBorders>
              <w:top w:val="single" w:sz="4" w:space="0" w:color="auto"/>
              <w:left w:val="single" w:sz="4" w:space="0" w:color="auto"/>
            </w:tcBorders>
            <w:shd w:val="clear" w:color="auto" w:fill="FFFFFF"/>
            <w:vAlign w:val="center"/>
          </w:tcPr>
          <w:p w14:paraId="17781466"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320" w:type="dxa"/>
            <w:tcBorders>
              <w:top w:val="single" w:sz="4" w:space="0" w:color="auto"/>
              <w:left w:val="single" w:sz="4" w:space="0" w:color="auto"/>
            </w:tcBorders>
            <w:shd w:val="clear" w:color="auto" w:fill="FFFFFF"/>
            <w:vAlign w:val="center"/>
          </w:tcPr>
          <w:p w14:paraId="74B3528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276" w:type="dxa"/>
            <w:tcBorders>
              <w:top w:val="single" w:sz="4" w:space="0" w:color="auto"/>
              <w:left w:val="single" w:sz="4" w:space="0" w:color="auto"/>
            </w:tcBorders>
            <w:shd w:val="clear" w:color="auto" w:fill="FFFFFF"/>
            <w:vAlign w:val="center"/>
          </w:tcPr>
          <w:p w14:paraId="1E71540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right w:val="single" w:sz="4" w:space="0" w:color="auto"/>
            </w:tcBorders>
            <w:shd w:val="clear" w:color="auto" w:fill="FFFFFF"/>
            <w:vAlign w:val="center"/>
          </w:tcPr>
          <w:p w14:paraId="7CB1E59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r>
      <w:tr w:rsidR="008324CD" w:rsidRPr="008324CD" w14:paraId="7343EDF2" w14:textId="77777777" w:rsidTr="00B32C0B">
        <w:trPr>
          <w:trHeight w:hRule="exact" w:val="325"/>
          <w:jc w:val="center"/>
        </w:trPr>
        <w:tc>
          <w:tcPr>
            <w:tcW w:w="1563" w:type="dxa"/>
            <w:tcBorders>
              <w:top w:val="single" w:sz="4" w:space="0" w:color="auto"/>
              <w:left w:val="single" w:sz="4" w:space="0" w:color="auto"/>
            </w:tcBorders>
            <w:shd w:val="clear" w:color="auto" w:fill="FFFFFF"/>
            <w:vAlign w:val="bottom"/>
          </w:tcPr>
          <w:p w14:paraId="2DF9723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B1</w:t>
            </w:r>
          </w:p>
        </w:tc>
        <w:tc>
          <w:tcPr>
            <w:tcW w:w="1134" w:type="dxa"/>
            <w:tcBorders>
              <w:top w:val="single" w:sz="4" w:space="0" w:color="auto"/>
              <w:left w:val="single" w:sz="4" w:space="0" w:color="auto"/>
            </w:tcBorders>
            <w:shd w:val="clear" w:color="auto" w:fill="FFFFFF"/>
            <w:vAlign w:val="bottom"/>
          </w:tcPr>
          <w:p w14:paraId="559FAC9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20,70</w:t>
            </w:r>
          </w:p>
        </w:tc>
        <w:tc>
          <w:tcPr>
            <w:tcW w:w="1417" w:type="dxa"/>
            <w:tcBorders>
              <w:top w:val="single" w:sz="4" w:space="0" w:color="auto"/>
              <w:left w:val="single" w:sz="4" w:space="0" w:color="auto"/>
            </w:tcBorders>
            <w:shd w:val="clear" w:color="auto" w:fill="FFFFFF"/>
            <w:vAlign w:val="bottom"/>
          </w:tcPr>
          <w:p w14:paraId="69AD7D1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0,32</w:t>
            </w:r>
          </w:p>
        </w:tc>
        <w:tc>
          <w:tcPr>
            <w:tcW w:w="1164" w:type="dxa"/>
            <w:tcBorders>
              <w:top w:val="single" w:sz="4" w:space="0" w:color="auto"/>
              <w:left w:val="single" w:sz="4" w:space="0" w:color="auto"/>
            </w:tcBorders>
            <w:shd w:val="clear" w:color="auto" w:fill="FFFFFF"/>
            <w:vAlign w:val="bottom"/>
          </w:tcPr>
          <w:p w14:paraId="3FA5B45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4,81</w:t>
            </w:r>
          </w:p>
        </w:tc>
        <w:tc>
          <w:tcPr>
            <w:tcW w:w="1320" w:type="dxa"/>
            <w:tcBorders>
              <w:top w:val="single" w:sz="4" w:space="0" w:color="auto"/>
              <w:left w:val="single" w:sz="4" w:space="0" w:color="auto"/>
            </w:tcBorders>
            <w:shd w:val="clear" w:color="auto" w:fill="FFFFFF"/>
            <w:vAlign w:val="bottom"/>
          </w:tcPr>
          <w:p w14:paraId="5303B87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0,37</w:t>
            </w:r>
          </w:p>
        </w:tc>
        <w:tc>
          <w:tcPr>
            <w:tcW w:w="1276" w:type="dxa"/>
            <w:tcBorders>
              <w:top w:val="single" w:sz="4" w:space="0" w:color="auto"/>
              <w:left w:val="single" w:sz="4" w:space="0" w:color="auto"/>
            </w:tcBorders>
            <w:shd w:val="clear" w:color="auto" w:fill="FFFFFF"/>
            <w:vAlign w:val="bottom"/>
          </w:tcPr>
          <w:p w14:paraId="50C928D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10,12</w:t>
            </w:r>
          </w:p>
        </w:tc>
        <w:tc>
          <w:tcPr>
            <w:tcW w:w="1417" w:type="dxa"/>
            <w:tcBorders>
              <w:top w:val="single" w:sz="4" w:space="0" w:color="auto"/>
              <w:left w:val="single" w:sz="4" w:space="0" w:color="auto"/>
              <w:right w:val="single" w:sz="4" w:space="0" w:color="auto"/>
            </w:tcBorders>
            <w:shd w:val="clear" w:color="auto" w:fill="FFFFFF"/>
            <w:vAlign w:val="bottom"/>
          </w:tcPr>
          <w:p w14:paraId="503097F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0,62</w:t>
            </w:r>
          </w:p>
        </w:tc>
      </w:tr>
      <w:tr w:rsidR="008324CD" w:rsidRPr="008324CD" w14:paraId="7CE92BA1" w14:textId="77777777" w:rsidTr="00B32C0B">
        <w:trPr>
          <w:trHeight w:hRule="exact" w:val="416"/>
          <w:jc w:val="center"/>
        </w:trPr>
        <w:tc>
          <w:tcPr>
            <w:tcW w:w="1563" w:type="dxa"/>
            <w:tcBorders>
              <w:top w:val="single" w:sz="4" w:space="0" w:color="auto"/>
              <w:left w:val="single" w:sz="4" w:space="0" w:color="auto"/>
            </w:tcBorders>
            <w:shd w:val="clear" w:color="auto" w:fill="FFFFFF"/>
            <w:vAlign w:val="bottom"/>
          </w:tcPr>
          <w:p w14:paraId="100C54B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B2</w:t>
            </w:r>
          </w:p>
        </w:tc>
        <w:tc>
          <w:tcPr>
            <w:tcW w:w="1134" w:type="dxa"/>
            <w:tcBorders>
              <w:top w:val="single" w:sz="4" w:space="0" w:color="auto"/>
              <w:left w:val="single" w:sz="4" w:space="0" w:color="auto"/>
            </w:tcBorders>
            <w:shd w:val="clear" w:color="auto" w:fill="FFFFFF"/>
            <w:vAlign w:val="bottom"/>
          </w:tcPr>
          <w:p w14:paraId="441B282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21,08</w:t>
            </w:r>
          </w:p>
        </w:tc>
        <w:tc>
          <w:tcPr>
            <w:tcW w:w="1417" w:type="dxa"/>
            <w:tcBorders>
              <w:top w:val="single" w:sz="4" w:space="0" w:color="auto"/>
              <w:left w:val="single" w:sz="4" w:space="0" w:color="auto"/>
            </w:tcBorders>
            <w:shd w:val="clear" w:color="auto" w:fill="FFFFFF"/>
            <w:vAlign w:val="bottom"/>
          </w:tcPr>
          <w:p w14:paraId="60DF5B8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0,44</w:t>
            </w:r>
          </w:p>
        </w:tc>
        <w:tc>
          <w:tcPr>
            <w:tcW w:w="1164" w:type="dxa"/>
            <w:tcBorders>
              <w:top w:val="single" w:sz="4" w:space="0" w:color="auto"/>
              <w:left w:val="single" w:sz="4" w:space="0" w:color="auto"/>
            </w:tcBorders>
            <w:shd w:val="clear" w:color="auto" w:fill="FFFFFF"/>
            <w:vAlign w:val="bottom"/>
          </w:tcPr>
          <w:p w14:paraId="73C7D05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4,59</w:t>
            </w:r>
          </w:p>
        </w:tc>
        <w:tc>
          <w:tcPr>
            <w:tcW w:w="1320" w:type="dxa"/>
            <w:tcBorders>
              <w:top w:val="single" w:sz="4" w:space="0" w:color="auto"/>
              <w:left w:val="single" w:sz="4" w:space="0" w:color="auto"/>
            </w:tcBorders>
            <w:shd w:val="clear" w:color="auto" w:fill="FFFFFF"/>
            <w:vAlign w:val="bottom"/>
          </w:tcPr>
          <w:p w14:paraId="53917D1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0,16</w:t>
            </w:r>
          </w:p>
        </w:tc>
        <w:tc>
          <w:tcPr>
            <w:tcW w:w="1276" w:type="dxa"/>
            <w:tcBorders>
              <w:top w:val="single" w:sz="4" w:space="0" w:color="auto"/>
              <w:left w:val="single" w:sz="4" w:space="0" w:color="auto"/>
            </w:tcBorders>
            <w:shd w:val="clear" w:color="auto" w:fill="FFFFFF"/>
            <w:vAlign w:val="bottom"/>
          </w:tcPr>
          <w:p w14:paraId="0F77C3A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10,41</w:t>
            </w:r>
          </w:p>
        </w:tc>
        <w:tc>
          <w:tcPr>
            <w:tcW w:w="1417" w:type="dxa"/>
            <w:tcBorders>
              <w:top w:val="single" w:sz="4" w:space="0" w:color="auto"/>
              <w:left w:val="single" w:sz="4" w:space="0" w:color="auto"/>
              <w:right w:val="single" w:sz="4" w:space="0" w:color="auto"/>
            </w:tcBorders>
            <w:shd w:val="clear" w:color="auto" w:fill="FFFFFF"/>
            <w:vAlign w:val="bottom"/>
          </w:tcPr>
          <w:p w14:paraId="0098B1C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0,46</w:t>
            </w:r>
          </w:p>
        </w:tc>
      </w:tr>
      <w:tr w:rsidR="008324CD" w:rsidRPr="008324CD" w14:paraId="78A6BE54" w14:textId="77777777" w:rsidTr="00B32C0B">
        <w:trPr>
          <w:trHeight w:hRule="exact" w:val="245"/>
          <w:jc w:val="center"/>
        </w:trPr>
        <w:tc>
          <w:tcPr>
            <w:tcW w:w="1563" w:type="dxa"/>
            <w:tcBorders>
              <w:top w:val="single" w:sz="4" w:space="0" w:color="auto"/>
              <w:left w:val="single" w:sz="4" w:space="0" w:color="auto"/>
            </w:tcBorders>
            <w:shd w:val="clear" w:color="auto" w:fill="FFFFFF"/>
          </w:tcPr>
          <w:p w14:paraId="183BC7DD" w14:textId="77777777" w:rsidR="001B0D9E" w:rsidRPr="008324CD" w:rsidRDefault="001B0D9E" w:rsidP="00F01283">
            <w:pPr>
              <w:jc w:val="center"/>
              <w:rPr>
                <w:rFonts w:ascii="Times New Roman" w:hAnsi="Times New Roman" w:cs="Times New Roman"/>
                <w:sz w:val="22"/>
                <w:szCs w:val="22"/>
                <w:lang w:bidi="ru-RU"/>
              </w:rPr>
            </w:pPr>
          </w:p>
        </w:tc>
        <w:tc>
          <w:tcPr>
            <w:tcW w:w="1134" w:type="dxa"/>
            <w:tcBorders>
              <w:top w:val="single" w:sz="4" w:space="0" w:color="auto"/>
              <w:left w:val="single" w:sz="4" w:space="0" w:color="auto"/>
            </w:tcBorders>
            <w:shd w:val="clear" w:color="auto" w:fill="FFFFFF"/>
            <w:vAlign w:val="center"/>
          </w:tcPr>
          <w:p w14:paraId="486F186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tcBorders>
            <w:shd w:val="clear" w:color="auto" w:fill="FFFFFF"/>
            <w:vAlign w:val="center"/>
          </w:tcPr>
          <w:p w14:paraId="69087E0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164" w:type="dxa"/>
            <w:tcBorders>
              <w:top w:val="single" w:sz="4" w:space="0" w:color="auto"/>
              <w:left w:val="single" w:sz="4" w:space="0" w:color="auto"/>
            </w:tcBorders>
            <w:shd w:val="clear" w:color="auto" w:fill="FFFFFF"/>
            <w:vAlign w:val="center"/>
          </w:tcPr>
          <w:p w14:paraId="05D71B5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320" w:type="dxa"/>
            <w:tcBorders>
              <w:top w:val="single" w:sz="4" w:space="0" w:color="auto"/>
              <w:left w:val="single" w:sz="4" w:space="0" w:color="auto"/>
            </w:tcBorders>
            <w:shd w:val="clear" w:color="auto" w:fill="FFFFFF"/>
            <w:vAlign w:val="center"/>
          </w:tcPr>
          <w:p w14:paraId="283FF7A6"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276" w:type="dxa"/>
            <w:tcBorders>
              <w:top w:val="single" w:sz="4" w:space="0" w:color="auto"/>
              <w:left w:val="single" w:sz="4" w:space="0" w:color="auto"/>
            </w:tcBorders>
            <w:shd w:val="clear" w:color="auto" w:fill="FFFFFF"/>
            <w:vAlign w:val="center"/>
          </w:tcPr>
          <w:p w14:paraId="390C737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right w:val="single" w:sz="4" w:space="0" w:color="auto"/>
            </w:tcBorders>
            <w:shd w:val="clear" w:color="auto" w:fill="FFFFFF"/>
            <w:vAlign w:val="center"/>
          </w:tcPr>
          <w:p w14:paraId="2DB7A0F6"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r>
      <w:tr w:rsidR="008324CD" w:rsidRPr="008324CD" w14:paraId="2EAC3022" w14:textId="77777777" w:rsidTr="00B32C0B">
        <w:trPr>
          <w:trHeight w:hRule="exact" w:val="468"/>
          <w:jc w:val="center"/>
        </w:trPr>
        <w:tc>
          <w:tcPr>
            <w:tcW w:w="1563" w:type="dxa"/>
            <w:tcBorders>
              <w:top w:val="single" w:sz="4" w:space="0" w:color="auto"/>
              <w:left w:val="single" w:sz="4" w:space="0" w:color="auto"/>
            </w:tcBorders>
            <w:shd w:val="clear" w:color="auto" w:fill="FFFFFF"/>
            <w:vAlign w:val="bottom"/>
          </w:tcPr>
          <w:p w14:paraId="2FE088D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C1</w:t>
            </w:r>
          </w:p>
        </w:tc>
        <w:tc>
          <w:tcPr>
            <w:tcW w:w="1134" w:type="dxa"/>
            <w:tcBorders>
              <w:top w:val="single" w:sz="4" w:space="0" w:color="auto"/>
              <w:left w:val="single" w:sz="4" w:space="0" w:color="auto"/>
            </w:tcBorders>
            <w:shd w:val="clear" w:color="auto" w:fill="FFFFFF"/>
            <w:vAlign w:val="bottom"/>
          </w:tcPr>
          <w:p w14:paraId="53EF52F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20,27</w:t>
            </w:r>
          </w:p>
        </w:tc>
        <w:tc>
          <w:tcPr>
            <w:tcW w:w="1417" w:type="dxa"/>
            <w:tcBorders>
              <w:top w:val="single" w:sz="4" w:space="0" w:color="auto"/>
              <w:left w:val="single" w:sz="4" w:space="0" w:color="auto"/>
            </w:tcBorders>
            <w:shd w:val="clear" w:color="auto" w:fill="FFFFFF"/>
            <w:vAlign w:val="bottom"/>
          </w:tcPr>
          <w:p w14:paraId="1F4D940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0,35</w:t>
            </w:r>
          </w:p>
        </w:tc>
        <w:tc>
          <w:tcPr>
            <w:tcW w:w="1164" w:type="dxa"/>
            <w:tcBorders>
              <w:top w:val="single" w:sz="4" w:space="0" w:color="auto"/>
              <w:left w:val="single" w:sz="4" w:space="0" w:color="auto"/>
            </w:tcBorders>
            <w:shd w:val="clear" w:color="auto" w:fill="FFFFFF"/>
            <w:vAlign w:val="bottom"/>
          </w:tcPr>
          <w:p w14:paraId="7E35D93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4,37</w:t>
            </w:r>
          </w:p>
        </w:tc>
        <w:tc>
          <w:tcPr>
            <w:tcW w:w="1320" w:type="dxa"/>
            <w:tcBorders>
              <w:top w:val="single" w:sz="4" w:space="0" w:color="auto"/>
              <w:left w:val="single" w:sz="4" w:space="0" w:color="auto"/>
            </w:tcBorders>
            <w:shd w:val="clear" w:color="auto" w:fill="FFFFFF"/>
            <w:vAlign w:val="bottom"/>
          </w:tcPr>
          <w:p w14:paraId="72DBF88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0,29</w:t>
            </w:r>
          </w:p>
        </w:tc>
        <w:tc>
          <w:tcPr>
            <w:tcW w:w="1276" w:type="dxa"/>
            <w:tcBorders>
              <w:top w:val="single" w:sz="4" w:space="0" w:color="auto"/>
              <w:left w:val="single" w:sz="4" w:space="0" w:color="auto"/>
            </w:tcBorders>
            <w:shd w:val="clear" w:color="auto" w:fill="FFFFFF"/>
            <w:vAlign w:val="bottom"/>
          </w:tcPr>
          <w:p w14:paraId="7BDA97E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9,19</w:t>
            </w:r>
          </w:p>
        </w:tc>
        <w:tc>
          <w:tcPr>
            <w:tcW w:w="1417" w:type="dxa"/>
            <w:tcBorders>
              <w:top w:val="single" w:sz="4" w:space="0" w:color="auto"/>
              <w:left w:val="single" w:sz="4" w:space="0" w:color="auto"/>
              <w:right w:val="single" w:sz="4" w:space="0" w:color="auto"/>
            </w:tcBorders>
            <w:shd w:val="clear" w:color="auto" w:fill="FFFFFF"/>
            <w:vAlign w:val="bottom"/>
          </w:tcPr>
          <w:p w14:paraId="0C01732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0,36</w:t>
            </w:r>
          </w:p>
        </w:tc>
      </w:tr>
      <w:tr w:rsidR="008324CD" w:rsidRPr="008324CD" w14:paraId="5C924872" w14:textId="77777777" w:rsidTr="00B32C0B">
        <w:trPr>
          <w:trHeight w:hRule="exact" w:val="432"/>
          <w:jc w:val="center"/>
        </w:trPr>
        <w:tc>
          <w:tcPr>
            <w:tcW w:w="1563" w:type="dxa"/>
            <w:tcBorders>
              <w:top w:val="single" w:sz="4" w:space="0" w:color="auto"/>
              <w:left w:val="single" w:sz="4" w:space="0" w:color="auto"/>
            </w:tcBorders>
            <w:shd w:val="clear" w:color="auto" w:fill="FFFFFF"/>
            <w:vAlign w:val="bottom"/>
          </w:tcPr>
          <w:p w14:paraId="1EBF575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C2</w:t>
            </w:r>
          </w:p>
        </w:tc>
        <w:tc>
          <w:tcPr>
            <w:tcW w:w="1134" w:type="dxa"/>
            <w:tcBorders>
              <w:top w:val="single" w:sz="4" w:space="0" w:color="auto"/>
              <w:left w:val="single" w:sz="4" w:space="0" w:color="auto"/>
            </w:tcBorders>
            <w:shd w:val="clear" w:color="auto" w:fill="FFFFFF"/>
            <w:vAlign w:val="bottom"/>
          </w:tcPr>
          <w:p w14:paraId="2D85F63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19,97</w:t>
            </w:r>
          </w:p>
        </w:tc>
        <w:tc>
          <w:tcPr>
            <w:tcW w:w="1417" w:type="dxa"/>
            <w:tcBorders>
              <w:top w:val="single" w:sz="4" w:space="0" w:color="auto"/>
              <w:left w:val="single" w:sz="4" w:space="0" w:color="auto"/>
            </w:tcBorders>
            <w:shd w:val="clear" w:color="auto" w:fill="FFFFFF"/>
            <w:vAlign w:val="bottom"/>
          </w:tcPr>
          <w:p w14:paraId="0743D83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0,27</w:t>
            </w:r>
          </w:p>
        </w:tc>
        <w:tc>
          <w:tcPr>
            <w:tcW w:w="1164" w:type="dxa"/>
            <w:tcBorders>
              <w:top w:val="single" w:sz="4" w:space="0" w:color="auto"/>
              <w:left w:val="single" w:sz="4" w:space="0" w:color="auto"/>
            </w:tcBorders>
            <w:shd w:val="clear" w:color="auto" w:fill="FFFFFF"/>
            <w:vAlign w:val="bottom"/>
          </w:tcPr>
          <w:p w14:paraId="50CA012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4,11</w:t>
            </w:r>
          </w:p>
        </w:tc>
        <w:tc>
          <w:tcPr>
            <w:tcW w:w="1320" w:type="dxa"/>
            <w:tcBorders>
              <w:top w:val="single" w:sz="4" w:space="0" w:color="auto"/>
              <w:left w:val="single" w:sz="4" w:space="0" w:color="auto"/>
            </w:tcBorders>
            <w:shd w:val="clear" w:color="auto" w:fill="FFFFFF"/>
            <w:vAlign w:val="bottom"/>
          </w:tcPr>
          <w:p w14:paraId="709B3332"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0,13</w:t>
            </w:r>
          </w:p>
        </w:tc>
        <w:tc>
          <w:tcPr>
            <w:tcW w:w="1276" w:type="dxa"/>
            <w:tcBorders>
              <w:top w:val="single" w:sz="4" w:space="0" w:color="auto"/>
              <w:left w:val="single" w:sz="4" w:space="0" w:color="auto"/>
            </w:tcBorders>
            <w:shd w:val="clear" w:color="auto" w:fill="FFFFFF"/>
            <w:vAlign w:val="bottom"/>
          </w:tcPr>
          <w:p w14:paraId="0D07F2F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8,93</w:t>
            </w:r>
          </w:p>
        </w:tc>
        <w:tc>
          <w:tcPr>
            <w:tcW w:w="1417" w:type="dxa"/>
            <w:tcBorders>
              <w:top w:val="single" w:sz="4" w:space="0" w:color="auto"/>
              <w:left w:val="single" w:sz="4" w:space="0" w:color="auto"/>
              <w:right w:val="single" w:sz="4" w:space="0" w:color="auto"/>
            </w:tcBorders>
            <w:shd w:val="clear" w:color="auto" w:fill="FFFFFF"/>
            <w:vAlign w:val="bottom"/>
          </w:tcPr>
          <w:p w14:paraId="04FF98B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0,31</w:t>
            </w:r>
          </w:p>
        </w:tc>
      </w:tr>
      <w:tr w:rsidR="008324CD" w:rsidRPr="008324CD" w14:paraId="3D26832B" w14:textId="77777777" w:rsidTr="00B32C0B">
        <w:trPr>
          <w:trHeight w:hRule="exact" w:val="240"/>
          <w:jc w:val="center"/>
        </w:trPr>
        <w:tc>
          <w:tcPr>
            <w:tcW w:w="1563" w:type="dxa"/>
            <w:tcBorders>
              <w:top w:val="single" w:sz="4" w:space="0" w:color="auto"/>
              <w:left w:val="single" w:sz="4" w:space="0" w:color="auto"/>
            </w:tcBorders>
            <w:shd w:val="clear" w:color="auto" w:fill="FFFFFF"/>
          </w:tcPr>
          <w:p w14:paraId="72F21E72" w14:textId="77777777" w:rsidR="001B0D9E" w:rsidRPr="008324CD" w:rsidRDefault="001B0D9E" w:rsidP="00F01283">
            <w:pPr>
              <w:jc w:val="center"/>
              <w:rPr>
                <w:rFonts w:ascii="Times New Roman" w:hAnsi="Times New Roman" w:cs="Times New Roman"/>
                <w:sz w:val="22"/>
                <w:szCs w:val="22"/>
                <w:lang w:bidi="ru-RU"/>
              </w:rPr>
            </w:pPr>
          </w:p>
        </w:tc>
        <w:tc>
          <w:tcPr>
            <w:tcW w:w="1134" w:type="dxa"/>
            <w:tcBorders>
              <w:top w:val="single" w:sz="4" w:space="0" w:color="auto"/>
              <w:left w:val="single" w:sz="4" w:space="0" w:color="auto"/>
            </w:tcBorders>
            <w:shd w:val="clear" w:color="auto" w:fill="FFFFFF"/>
            <w:vAlign w:val="center"/>
          </w:tcPr>
          <w:p w14:paraId="4D86DDD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tcBorders>
            <w:shd w:val="clear" w:color="auto" w:fill="FFFFFF"/>
            <w:vAlign w:val="center"/>
          </w:tcPr>
          <w:p w14:paraId="49FA819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164" w:type="dxa"/>
            <w:tcBorders>
              <w:top w:val="single" w:sz="4" w:space="0" w:color="auto"/>
              <w:left w:val="single" w:sz="4" w:space="0" w:color="auto"/>
            </w:tcBorders>
            <w:shd w:val="clear" w:color="auto" w:fill="FFFFFF"/>
            <w:vAlign w:val="center"/>
          </w:tcPr>
          <w:p w14:paraId="2A494B1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320" w:type="dxa"/>
            <w:tcBorders>
              <w:top w:val="single" w:sz="4" w:space="0" w:color="auto"/>
              <w:left w:val="single" w:sz="4" w:space="0" w:color="auto"/>
            </w:tcBorders>
            <w:shd w:val="clear" w:color="auto" w:fill="FFFFFF"/>
            <w:vAlign w:val="center"/>
          </w:tcPr>
          <w:p w14:paraId="58D208F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276" w:type="dxa"/>
            <w:tcBorders>
              <w:top w:val="single" w:sz="4" w:space="0" w:color="auto"/>
              <w:left w:val="single" w:sz="4" w:space="0" w:color="auto"/>
            </w:tcBorders>
            <w:shd w:val="clear" w:color="auto" w:fill="FFFFFF"/>
            <w:vAlign w:val="center"/>
          </w:tcPr>
          <w:p w14:paraId="0CAEEF9C"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right w:val="single" w:sz="4" w:space="0" w:color="auto"/>
            </w:tcBorders>
            <w:shd w:val="clear" w:color="auto" w:fill="FFFFFF"/>
            <w:vAlign w:val="center"/>
          </w:tcPr>
          <w:p w14:paraId="2E2ADB2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r>
      <w:tr w:rsidR="008324CD" w:rsidRPr="008324CD" w14:paraId="1404DD7B" w14:textId="77777777" w:rsidTr="00B32C0B">
        <w:trPr>
          <w:trHeight w:hRule="exact" w:val="314"/>
          <w:jc w:val="center"/>
        </w:trPr>
        <w:tc>
          <w:tcPr>
            <w:tcW w:w="1563" w:type="dxa"/>
            <w:tcBorders>
              <w:top w:val="single" w:sz="4" w:space="0" w:color="auto"/>
              <w:left w:val="single" w:sz="4" w:space="0" w:color="auto"/>
            </w:tcBorders>
            <w:shd w:val="clear" w:color="auto" w:fill="FFFFFF"/>
            <w:vAlign w:val="bottom"/>
          </w:tcPr>
          <w:p w14:paraId="0982E93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D1</w:t>
            </w:r>
          </w:p>
        </w:tc>
        <w:tc>
          <w:tcPr>
            <w:tcW w:w="1134" w:type="dxa"/>
            <w:tcBorders>
              <w:top w:val="single" w:sz="4" w:space="0" w:color="auto"/>
              <w:left w:val="single" w:sz="4" w:space="0" w:color="auto"/>
            </w:tcBorders>
            <w:shd w:val="clear" w:color="auto" w:fill="FFFFFF"/>
            <w:vAlign w:val="bottom"/>
          </w:tcPr>
          <w:p w14:paraId="7E394EE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20,57</w:t>
            </w:r>
          </w:p>
        </w:tc>
        <w:tc>
          <w:tcPr>
            <w:tcW w:w="1417" w:type="dxa"/>
            <w:tcBorders>
              <w:top w:val="single" w:sz="4" w:space="0" w:color="auto"/>
              <w:left w:val="single" w:sz="4" w:space="0" w:color="auto"/>
            </w:tcBorders>
            <w:shd w:val="clear" w:color="auto" w:fill="FFFFFF"/>
            <w:vAlign w:val="bottom"/>
          </w:tcPr>
          <w:p w14:paraId="7794B3AE"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0,41</w:t>
            </w:r>
          </w:p>
        </w:tc>
        <w:tc>
          <w:tcPr>
            <w:tcW w:w="1164" w:type="dxa"/>
            <w:tcBorders>
              <w:top w:val="single" w:sz="4" w:space="0" w:color="auto"/>
              <w:left w:val="single" w:sz="4" w:space="0" w:color="auto"/>
            </w:tcBorders>
            <w:shd w:val="clear" w:color="auto" w:fill="FFFFFF"/>
            <w:vAlign w:val="bottom"/>
          </w:tcPr>
          <w:p w14:paraId="1EBE0A3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5,09</w:t>
            </w:r>
          </w:p>
        </w:tc>
        <w:tc>
          <w:tcPr>
            <w:tcW w:w="1320" w:type="dxa"/>
            <w:tcBorders>
              <w:top w:val="single" w:sz="4" w:space="0" w:color="auto"/>
              <w:left w:val="single" w:sz="4" w:space="0" w:color="auto"/>
            </w:tcBorders>
            <w:shd w:val="clear" w:color="auto" w:fill="FFFFFF"/>
            <w:vAlign w:val="bottom"/>
          </w:tcPr>
          <w:p w14:paraId="7B9B423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0,12</w:t>
            </w:r>
          </w:p>
        </w:tc>
        <w:tc>
          <w:tcPr>
            <w:tcW w:w="1276" w:type="dxa"/>
            <w:tcBorders>
              <w:top w:val="single" w:sz="4" w:space="0" w:color="auto"/>
              <w:left w:val="single" w:sz="4" w:space="0" w:color="auto"/>
            </w:tcBorders>
            <w:shd w:val="clear" w:color="auto" w:fill="FFFFFF"/>
            <w:vAlign w:val="bottom"/>
          </w:tcPr>
          <w:p w14:paraId="0E47139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9,85</w:t>
            </w:r>
          </w:p>
        </w:tc>
        <w:tc>
          <w:tcPr>
            <w:tcW w:w="1417" w:type="dxa"/>
            <w:tcBorders>
              <w:top w:val="single" w:sz="4" w:space="0" w:color="auto"/>
              <w:left w:val="single" w:sz="4" w:space="0" w:color="auto"/>
              <w:right w:val="single" w:sz="4" w:space="0" w:color="auto"/>
            </w:tcBorders>
            <w:shd w:val="clear" w:color="auto" w:fill="FFFFFF"/>
            <w:vAlign w:val="bottom"/>
          </w:tcPr>
          <w:p w14:paraId="57C74DE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0,52</w:t>
            </w:r>
          </w:p>
        </w:tc>
      </w:tr>
      <w:tr w:rsidR="008324CD" w:rsidRPr="008324CD" w14:paraId="00D4E562" w14:textId="77777777" w:rsidTr="00B32C0B">
        <w:trPr>
          <w:trHeight w:hRule="exact" w:val="431"/>
          <w:jc w:val="center"/>
        </w:trPr>
        <w:tc>
          <w:tcPr>
            <w:tcW w:w="1563" w:type="dxa"/>
            <w:tcBorders>
              <w:top w:val="single" w:sz="4" w:space="0" w:color="auto"/>
              <w:left w:val="single" w:sz="4" w:space="0" w:color="auto"/>
            </w:tcBorders>
            <w:shd w:val="clear" w:color="auto" w:fill="FFFFFF"/>
            <w:vAlign w:val="bottom"/>
          </w:tcPr>
          <w:p w14:paraId="19B1788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D2</w:t>
            </w:r>
          </w:p>
        </w:tc>
        <w:tc>
          <w:tcPr>
            <w:tcW w:w="1134" w:type="dxa"/>
            <w:tcBorders>
              <w:top w:val="single" w:sz="4" w:space="0" w:color="auto"/>
              <w:left w:val="single" w:sz="4" w:space="0" w:color="auto"/>
            </w:tcBorders>
            <w:shd w:val="clear" w:color="auto" w:fill="FFFFFF"/>
            <w:vAlign w:val="bottom"/>
          </w:tcPr>
          <w:p w14:paraId="48687E8C"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20,54</w:t>
            </w:r>
          </w:p>
        </w:tc>
        <w:tc>
          <w:tcPr>
            <w:tcW w:w="1417" w:type="dxa"/>
            <w:tcBorders>
              <w:top w:val="single" w:sz="4" w:space="0" w:color="auto"/>
              <w:left w:val="single" w:sz="4" w:space="0" w:color="auto"/>
            </w:tcBorders>
            <w:shd w:val="clear" w:color="auto" w:fill="FFFFFF"/>
            <w:vAlign w:val="bottom"/>
          </w:tcPr>
          <w:p w14:paraId="6BCB959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0,46</w:t>
            </w:r>
          </w:p>
        </w:tc>
        <w:tc>
          <w:tcPr>
            <w:tcW w:w="1164" w:type="dxa"/>
            <w:tcBorders>
              <w:top w:val="single" w:sz="4" w:space="0" w:color="auto"/>
              <w:left w:val="single" w:sz="4" w:space="0" w:color="auto"/>
            </w:tcBorders>
            <w:shd w:val="clear" w:color="auto" w:fill="FFFFFF"/>
            <w:vAlign w:val="bottom"/>
          </w:tcPr>
          <w:p w14:paraId="7C371F7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5,16</w:t>
            </w:r>
          </w:p>
        </w:tc>
        <w:tc>
          <w:tcPr>
            <w:tcW w:w="1320" w:type="dxa"/>
            <w:tcBorders>
              <w:top w:val="single" w:sz="4" w:space="0" w:color="auto"/>
              <w:left w:val="single" w:sz="4" w:space="0" w:color="auto"/>
            </w:tcBorders>
            <w:shd w:val="clear" w:color="auto" w:fill="FFFFFF"/>
            <w:vAlign w:val="bottom"/>
          </w:tcPr>
          <w:p w14:paraId="69C00A0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0,06</w:t>
            </w:r>
          </w:p>
        </w:tc>
        <w:tc>
          <w:tcPr>
            <w:tcW w:w="1276" w:type="dxa"/>
            <w:tcBorders>
              <w:top w:val="single" w:sz="4" w:space="0" w:color="auto"/>
              <w:left w:val="single" w:sz="4" w:space="0" w:color="auto"/>
            </w:tcBorders>
            <w:shd w:val="clear" w:color="auto" w:fill="FFFFFF"/>
            <w:vAlign w:val="bottom"/>
          </w:tcPr>
          <w:p w14:paraId="074C8B2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10,06</w:t>
            </w:r>
          </w:p>
        </w:tc>
        <w:tc>
          <w:tcPr>
            <w:tcW w:w="1417" w:type="dxa"/>
            <w:tcBorders>
              <w:top w:val="single" w:sz="4" w:space="0" w:color="auto"/>
              <w:left w:val="single" w:sz="4" w:space="0" w:color="auto"/>
              <w:right w:val="single" w:sz="4" w:space="0" w:color="auto"/>
            </w:tcBorders>
            <w:shd w:val="clear" w:color="auto" w:fill="FFFFFF"/>
            <w:vAlign w:val="bottom"/>
          </w:tcPr>
          <w:p w14:paraId="1E821E66"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0,64</w:t>
            </w:r>
          </w:p>
        </w:tc>
      </w:tr>
      <w:tr w:rsidR="008324CD" w:rsidRPr="008324CD" w14:paraId="1EEAC808" w14:textId="77777777" w:rsidTr="00B32C0B">
        <w:trPr>
          <w:trHeight w:hRule="exact" w:val="240"/>
          <w:jc w:val="center"/>
        </w:trPr>
        <w:tc>
          <w:tcPr>
            <w:tcW w:w="1563" w:type="dxa"/>
            <w:tcBorders>
              <w:top w:val="single" w:sz="4" w:space="0" w:color="auto"/>
              <w:left w:val="single" w:sz="4" w:space="0" w:color="auto"/>
            </w:tcBorders>
            <w:shd w:val="clear" w:color="auto" w:fill="FFFFFF"/>
          </w:tcPr>
          <w:p w14:paraId="0270882B" w14:textId="77777777" w:rsidR="001B0D9E" w:rsidRPr="008324CD" w:rsidRDefault="001B0D9E" w:rsidP="00F01283">
            <w:pPr>
              <w:jc w:val="center"/>
              <w:rPr>
                <w:rFonts w:ascii="Times New Roman" w:hAnsi="Times New Roman" w:cs="Times New Roman"/>
                <w:sz w:val="22"/>
                <w:szCs w:val="22"/>
                <w:lang w:bidi="ru-RU"/>
              </w:rPr>
            </w:pPr>
          </w:p>
        </w:tc>
        <w:tc>
          <w:tcPr>
            <w:tcW w:w="1134" w:type="dxa"/>
            <w:tcBorders>
              <w:top w:val="single" w:sz="4" w:space="0" w:color="auto"/>
              <w:left w:val="single" w:sz="4" w:space="0" w:color="auto"/>
            </w:tcBorders>
            <w:shd w:val="clear" w:color="auto" w:fill="FFFFFF"/>
            <w:vAlign w:val="center"/>
          </w:tcPr>
          <w:p w14:paraId="3224898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tcBorders>
            <w:shd w:val="clear" w:color="auto" w:fill="FFFFFF"/>
            <w:vAlign w:val="center"/>
          </w:tcPr>
          <w:p w14:paraId="3EBBDB76"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164" w:type="dxa"/>
            <w:tcBorders>
              <w:top w:val="single" w:sz="4" w:space="0" w:color="auto"/>
              <w:left w:val="single" w:sz="4" w:space="0" w:color="auto"/>
            </w:tcBorders>
            <w:shd w:val="clear" w:color="auto" w:fill="FFFFFF"/>
            <w:vAlign w:val="center"/>
          </w:tcPr>
          <w:p w14:paraId="47DF14E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320" w:type="dxa"/>
            <w:tcBorders>
              <w:top w:val="single" w:sz="4" w:space="0" w:color="auto"/>
              <w:left w:val="single" w:sz="4" w:space="0" w:color="auto"/>
            </w:tcBorders>
            <w:shd w:val="clear" w:color="auto" w:fill="FFFFFF"/>
            <w:vAlign w:val="center"/>
          </w:tcPr>
          <w:p w14:paraId="5431813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276" w:type="dxa"/>
            <w:tcBorders>
              <w:top w:val="single" w:sz="4" w:space="0" w:color="auto"/>
              <w:left w:val="single" w:sz="4" w:space="0" w:color="auto"/>
            </w:tcBorders>
            <w:shd w:val="clear" w:color="auto" w:fill="FFFFFF"/>
            <w:vAlign w:val="center"/>
          </w:tcPr>
          <w:p w14:paraId="0A37D82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right w:val="single" w:sz="4" w:space="0" w:color="auto"/>
            </w:tcBorders>
            <w:shd w:val="clear" w:color="auto" w:fill="FFFFFF"/>
            <w:vAlign w:val="center"/>
          </w:tcPr>
          <w:p w14:paraId="1B6C259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r>
      <w:tr w:rsidR="008324CD" w:rsidRPr="008324CD" w14:paraId="4C1A37CF" w14:textId="77777777" w:rsidTr="00B32C0B">
        <w:trPr>
          <w:trHeight w:hRule="exact" w:val="313"/>
          <w:jc w:val="center"/>
        </w:trPr>
        <w:tc>
          <w:tcPr>
            <w:tcW w:w="1563" w:type="dxa"/>
            <w:tcBorders>
              <w:top w:val="single" w:sz="4" w:space="0" w:color="auto"/>
              <w:left w:val="single" w:sz="4" w:space="0" w:color="auto"/>
            </w:tcBorders>
            <w:shd w:val="clear" w:color="auto" w:fill="FFFFFF"/>
            <w:vAlign w:val="bottom"/>
          </w:tcPr>
          <w:p w14:paraId="30089AE5"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E1</w:t>
            </w:r>
          </w:p>
        </w:tc>
        <w:tc>
          <w:tcPr>
            <w:tcW w:w="1134" w:type="dxa"/>
            <w:tcBorders>
              <w:top w:val="single" w:sz="4" w:space="0" w:color="auto"/>
              <w:left w:val="single" w:sz="4" w:space="0" w:color="auto"/>
            </w:tcBorders>
            <w:shd w:val="clear" w:color="auto" w:fill="FFFFFF"/>
            <w:vAlign w:val="bottom"/>
          </w:tcPr>
          <w:p w14:paraId="552B21A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21,59</w:t>
            </w:r>
          </w:p>
        </w:tc>
        <w:tc>
          <w:tcPr>
            <w:tcW w:w="1417" w:type="dxa"/>
            <w:tcBorders>
              <w:top w:val="single" w:sz="4" w:space="0" w:color="auto"/>
              <w:left w:val="single" w:sz="4" w:space="0" w:color="auto"/>
            </w:tcBorders>
            <w:shd w:val="clear" w:color="auto" w:fill="FFFFFF"/>
            <w:vAlign w:val="bottom"/>
          </w:tcPr>
          <w:p w14:paraId="72B7C58F"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0,85</w:t>
            </w:r>
          </w:p>
        </w:tc>
        <w:tc>
          <w:tcPr>
            <w:tcW w:w="1164" w:type="dxa"/>
            <w:tcBorders>
              <w:top w:val="single" w:sz="4" w:space="0" w:color="auto"/>
              <w:left w:val="single" w:sz="4" w:space="0" w:color="auto"/>
            </w:tcBorders>
            <w:shd w:val="clear" w:color="auto" w:fill="FFFFFF"/>
            <w:vAlign w:val="bottom"/>
          </w:tcPr>
          <w:p w14:paraId="0F22E56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7,73</w:t>
            </w:r>
          </w:p>
        </w:tc>
        <w:tc>
          <w:tcPr>
            <w:tcW w:w="1320" w:type="dxa"/>
            <w:tcBorders>
              <w:top w:val="single" w:sz="4" w:space="0" w:color="auto"/>
              <w:left w:val="single" w:sz="4" w:space="0" w:color="auto"/>
            </w:tcBorders>
            <w:shd w:val="clear" w:color="auto" w:fill="FFFFFF"/>
            <w:vAlign w:val="bottom"/>
          </w:tcPr>
          <w:p w14:paraId="48C67967"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0,38</w:t>
            </w:r>
          </w:p>
        </w:tc>
        <w:tc>
          <w:tcPr>
            <w:tcW w:w="1276" w:type="dxa"/>
            <w:tcBorders>
              <w:top w:val="single" w:sz="4" w:space="0" w:color="auto"/>
              <w:left w:val="single" w:sz="4" w:space="0" w:color="auto"/>
            </w:tcBorders>
            <w:shd w:val="clear" w:color="auto" w:fill="FFFFFF"/>
            <w:vAlign w:val="bottom"/>
          </w:tcPr>
          <w:p w14:paraId="012C42F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12,00</w:t>
            </w:r>
          </w:p>
        </w:tc>
        <w:tc>
          <w:tcPr>
            <w:tcW w:w="1417" w:type="dxa"/>
            <w:tcBorders>
              <w:top w:val="single" w:sz="4" w:space="0" w:color="auto"/>
              <w:left w:val="single" w:sz="4" w:space="0" w:color="auto"/>
              <w:right w:val="single" w:sz="4" w:space="0" w:color="auto"/>
            </w:tcBorders>
            <w:shd w:val="clear" w:color="auto" w:fill="FFFFFF"/>
            <w:vAlign w:val="bottom"/>
          </w:tcPr>
          <w:p w14:paraId="1A125381"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1,23</w:t>
            </w:r>
          </w:p>
        </w:tc>
      </w:tr>
      <w:tr w:rsidR="008324CD" w:rsidRPr="008324CD" w14:paraId="2124FC92" w14:textId="77777777" w:rsidTr="00B32C0B">
        <w:trPr>
          <w:trHeight w:hRule="exact" w:val="289"/>
          <w:jc w:val="center"/>
        </w:trPr>
        <w:tc>
          <w:tcPr>
            <w:tcW w:w="1563" w:type="dxa"/>
            <w:tcBorders>
              <w:top w:val="single" w:sz="4" w:space="0" w:color="auto"/>
              <w:left w:val="single" w:sz="4" w:space="0" w:color="auto"/>
            </w:tcBorders>
            <w:shd w:val="clear" w:color="auto" w:fill="FFFFFF"/>
            <w:vAlign w:val="bottom"/>
          </w:tcPr>
          <w:p w14:paraId="24DBCB2B"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E2</w:t>
            </w:r>
          </w:p>
        </w:tc>
        <w:tc>
          <w:tcPr>
            <w:tcW w:w="1134" w:type="dxa"/>
            <w:tcBorders>
              <w:top w:val="single" w:sz="4" w:space="0" w:color="auto"/>
              <w:left w:val="single" w:sz="4" w:space="0" w:color="auto"/>
            </w:tcBorders>
            <w:shd w:val="clear" w:color="auto" w:fill="FFFFFF"/>
            <w:vAlign w:val="bottom"/>
          </w:tcPr>
          <w:p w14:paraId="1F0DED0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20,59</w:t>
            </w:r>
          </w:p>
        </w:tc>
        <w:tc>
          <w:tcPr>
            <w:tcW w:w="1417" w:type="dxa"/>
            <w:tcBorders>
              <w:top w:val="single" w:sz="4" w:space="0" w:color="auto"/>
              <w:left w:val="single" w:sz="4" w:space="0" w:color="auto"/>
            </w:tcBorders>
            <w:shd w:val="clear" w:color="auto" w:fill="FFFFFF"/>
            <w:vAlign w:val="bottom"/>
          </w:tcPr>
          <w:p w14:paraId="744A755C"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0,56</w:t>
            </w:r>
          </w:p>
        </w:tc>
        <w:tc>
          <w:tcPr>
            <w:tcW w:w="1164" w:type="dxa"/>
            <w:tcBorders>
              <w:top w:val="single" w:sz="4" w:space="0" w:color="auto"/>
              <w:left w:val="single" w:sz="4" w:space="0" w:color="auto"/>
            </w:tcBorders>
            <w:shd w:val="clear" w:color="auto" w:fill="FFFFFF"/>
            <w:vAlign w:val="bottom"/>
          </w:tcPr>
          <w:p w14:paraId="6785527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7,61</w:t>
            </w:r>
          </w:p>
        </w:tc>
        <w:tc>
          <w:tcPr>
            <w:tcW w:w="1320" w:type="dxa"/>
            <w:tcBorders>
              <w:top w:val="single" w:sz="4" w:space="0" w:color="auto"/>
              <w:left w:val="single" w:sz="4" w:space="0" w:color="auto"/>
            </w:tcBorders>
            <w:shd w:val="clear" w:color="auto" w:fill="FFFFFF"/>
            <w:vAlign w:val="bottom"/>
          </w:tcPr>
          <w:p w14:paraId="00BA803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0,28</w:t>
            </w:r>
          </w:p>
        </w:tc>
        <w:tc>
          <w:tcPr>
            <w:tcW w:w="1276" w:type="dxa"/>
            <w:tcBorders>
              <w:top w:val="single" w:sz="4" w:space="0" w:color="auto"/>
              <w:left w:val="single" w:sz="4" w:space="0" w:color="auto"/>
            </w:tcBorders>
            <w:shd w:val="clear" w:color="auto" w:fill="FFFFFF"/>
            <w:vAlign w:val="bottom"/>
          </w:tcPr>
          <w:p w14:paraId="0DD5B306"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11,96</w:t>
            </w:r>
          </w:p>
        </w:tc>
        <w:tc>
          <w:tcPr>
            <w:tcW w:w="1417" w:type="dxa"/>
            <w:tcBorders>
              <w:top w:val="single" w:sz="4" w:space="0" w:color="auto"/>
              <w:left w:val="single" w:sz="4" w:space="0" w:color="auto"/>
              <w:right w:val="single" w:sz="4" w:space="0" w:color="auto"/>
            </w:tcBorders>
            <w:shd w:val="clear" w:color="auto" w:fill="FFFFFF"/>
            <w:vAlign w:val="bottom"/>
          </w:tcPr>
          <w:p w14:paraId="5A419604"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1,61</w:t>
            </w:r>
          </w:p>
        </w:tc>
      </w:tr>
      <w:tr w:rsidR="008324CD" w:rsidRPr="008324CD" w14:paraId="57060EB4" w14:textId="77777777" w:rsidTr="00B32C0B">
        <w:trPr>
          <w:trHeight w:hRule="exact" w:val="240"/>
          <w:jc w:val="center"/>
        </w:trPr>
        <w:tc>
          <w:tcPr>
            <w:tcW w:w="1563" w:type="dxa"/>
            <w:tcBorders>
              <w:top w:val="single" w:sz="4" w:space="0" w:color="auto"/>
              <w:left w:val="single" w:sz="4" w:space="0" w:color="auto"/>
            </w:tcBorders>
            <w:shd w:val="clear" w:color="auto" w:fill="FFFFFF"/>
          </w:tcPr>
          <w:p w14:paraId="22FA386B" w14:textId="77777777" w:rsidR="001B0D9E" w:rsidRPr="008324CD" w:rsidRDefault="001B0D9E" w:rsidP="00F01283">
            <w:pPr>
              <w:jc w:val="center"/>
              <w:rPr>
                <w:rFonts w:ascii="Times New Roman" w:hAnsi="Times New Roman" w:cs="Times New Roman"/>
                <w:sz w:val="22"/>
                <w:szCs w:val="22"/>
                <w:lang w:bidi="ru-RU"/>
              </w:rPr>
            </w:pPr>
          </w:p>
        </w:tc>
        <w:tc>
          <w:tcPr>
            <w:tcW w:w="1134" w:type="dxa"/>
            <w:tcBorders>
              <w:top w:val="single" w:sz="4" w:space="0" w:color="auto"/>
              <w:left w:val="single" w:sz="4" w:space="0" w:color="auto"/>
            </w:tcBorders>
            <w:shd w:val="clear" w:color="auto" w:fill="FFFFFF"/>
            <w:vAlign w:val="center"/>
          </w:tcPr>
          <w:p w14:paraId="7453305E"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tcBorders>
            <w:shd w:val="clear" w:color="auto" w:fill="FFFFFF"/>
            <w:vAlign w:val="center"/>
          </w:tcPr>
          <w:p w14:paraId="36737BA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164" w:type="dxa"/>
            <w:tcBorders>
              <w:top w:val="single" w:sz="4" w:space="0" w:color="auto"/>
              <w:left w:val="single" w:sz="4" w:space="0" w:color="auto"/>
            </w:tcBorders>
            <w:shd w:val="clear" w:color="auto" w:fill="FFFFFF"/>
            <w:vAlign w:val="center"/>
          </w:tcPr>
          <w:p w14:paraId="075AEED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320" w:type="dxa"/>
            <w:tcBorders>
              <w:top w:val="single" w:sz="4" w:space="0" w:color="auto"/>
              <w:left w:val="single" w:sz="4" w:space="0" w:color="auto"/>
            </w:tcBorders>
            <w:shd w:val="clear" w:color="auto" w:fill="FFFFFF"/>
            <w:vAlign w:val="center"/>
          </w:tcPr>
          <w:p w14:paraId="468A552C"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276" w:type="dxa"/>
            <w:tcBorders>
              <w:top w:val="single" w:sz="4" w:space="0" w:color="auto"/>
              <w:left w:val="single" w:sz="4" w:space="0" w:color="auto"/>
            </w:tcBorders>
            <w:shd w:val="clear" w:color="auto" w:fill="FFFFFF"/>
            <w:vAlign w:val="center"/>
          </w:tcPr>
          <w:p w14:paraId="43F25E5D"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417" w:type="dxa"/>
            <w:tcBorders>
              <w:top w:val="single" w:sz="4" w:space="0" w:color="auto"/>
              <w:left w:val="single" w:sz="4" w:space="0" w:color="auto"/>
              <w:right w:val="single" w:sz="4" w:space="0" w:color="auto"/>
            </w:tcBorders>
            <w:shd w:val="clear" w:color="auto" w:fill="FFFFFF"/>
            <w:vAlign w:val="center"/>
          </w:tcPr>
          <w:p w14:paraId="441AE668"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r>
      <w:tr w:rsidR="008324CD" w:rsidRPr="008324CD" w14:paraId="56D11753" w14:textId="77777777" w:rsidTr="00B32C0B">
        <w:trPr>
          <w:trHeight w:hRule="exact" w:val="609"/>
          <w:jc w:val="center"/>
        </w:trPr>
        <w:tc>
          <w:tcPr>
            <w:tcW w:w="1563" w:type="dxa"/>
            <w:tcBorders>
              <w:top w:val="single" w:sz="4" w:space="0" w:color="auto"/>
              <w:left w:val="single" w:sz="4" w:space="0" w:color="auto"/>
              <w:bottom w:val="single" w:sz="4" w:space="0" w:color="auto"/>
            </w:tcBorders>
            <w:shd w:val="clear" w:color="auto" w:fill="FFFFFF"/>
          </w:tcPr>
          <w:p w14:paraId="1E6EF0F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Среднее значение</w:t>
            </w:r>
          </w:p>
        </w:tc>
        <w:tc>
          <w:tcPr>
            <w:tcW w:w="1134" w:type="dxa"/>
            <w:tcBorders>
              <w:top w:val="single" w:sz="4" w:space="0" w:color="auto"/>
              <w:left w:val="single" w:sz="4" w:space="0" w:color="auto"/>
              <w:bottom w:val="single" w:sz="4" w:space="0" w:color="auto"/>
            </w:tcBorders>
            <w:shd w:val="clear" w:color="auto" w:fill="FFFFFF"/>
            <w:vAlign w:val="center"/>
          </w:tcPr>
          <w:p w14:paraId="211E60C9"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21,01</w:t>
            </w:r>
          </w:p>
        </w:tc>
        <w:tc>
          <w:tcPr>
            <w:tcW w:w="1417" w:type="dxa"/>
            <w:tcBorders>
              <w:top w:val="single" w:sz="4" w:space="0" w:color="auto"/>
              <w:left w:val="single" w:sz="4" w:space="0" w:color="auto"/>
              <w:bottom w:val="single" w:sz="4" w:space="0" w:color="auto"/>
            </w:tcBorders>
            <w:shd w:val="clear" w:color="auto" w:fill="FFFFFF"/>
            <w:vAlign w:val="center"/>
          </w:tcPr>
          <w:p w14:paraId="2573D5F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164" w:type="dxa"/>
            <w:tcBorders>
              <w:top w:val="single" w:sz="4" w:space="0" w:color="auto"/>
              <w:left w:val="single" w:sz="4" w:space="0" w:color="auto"/>
              <w:bottom w:val="single" w:sz="4" w:space="0" w:color="auto"/>
            </w:tcBorders>
            <w:shd w:val="clear" w:color="auto" w:fill="FFFFFF"/>
            <w:vAlign w:val="center"/>
          </w:tcPr>
          <w:p w14:paraId="67E326A3"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5,59</w:t>
            </w:r>
          </w:p>
        </w:tc>
        <w:tc>
          <w:tcPr>
            <w:tcW w:w="1320" w:type="dxa"/>
            <w:tcBorders>
              <w:top w:val="single" w:sz="4" w:space="0" w:color="auto"/>
              <w:left w:val="single" w:sz="4" w:space="0" w:color="auto"/>
              <w:bottom w:val="single" w:sz="4" w:space="0" w:color="auto"/>
            </w:tcBorders>
            <w:shd w:val="clear" w:color="auto" w:fill="FFFFFF"/>
            <w:vAlign w:val="center"/>
          </w:tcPr>
          <w:p w14:paraId="104E1BE0"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c>
          <w:tcPr>
            <w:tcW w:w="1276" w:type="dxa"/>
            <w:tcBorders>
              <w:top w:val="single" w:sz="4" w:space="0" w:color="auto"/>
              <w:left w:val="single" w:sz="4" w:space="0" w:color="auto"/>
              <w:bottom w:val="single" w:sz="4" w:space="0" w:color="auto"/>
            </w:tcBorders>
            <w:shd w:val="clear" w:color="auto" w:fill="FFFFFF"/>
            <w:vAlign w:val="center"/>
          </w:tcPr>
          <w:p w14:paraId="1F901FFE"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10,50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7280EEA" w14:textId="77777777" w:rsidR="001B0D9E" w:rsidRPr="008324CD" w:rsidRDefault="001B0D9E" w:rsidP="00F01283">
            <w:pPr>
              <w:jc w:val="center"/>
              <w:rPr>
                <w:rFonts w:ascii="Times New Roman" w:hAnsi="Times New Roman" w:cs="Times New Roman"/>
                <w:sz w:val="22"/>
                <w:szCs w:val="22"/>
                <w:lang w:bidi="ru-RU"/>
              </w:rPr>
            </w:pPr>
            <w:r w:rsidRPr="008324CD">
              <w:rPr>
                <w:rFonts w:ascii="Times New Roman" w:hAnsi="Times New Roman" w:cs="Times New Roman"/>
                <w:sz w:val="22"/>
                <w:szCs w:val="22"/>
                <w:lang w:bidi="ru-RU"/>
              </w:rPr>
              <w:t>-</w:t>
            </w:r>
          </w:p>
        </w:tc>
      </w:tr>
    </w:tbl>
    <w:p w14:paraId="2E78AFC8" w14:textId="77777777" w:rsidR="00176CD6" w:rsidRPr="008324CD" w:rsidRDefault="00176CD6" w:rsidP="00F01283">
      <w:pPr>
        <w:ind w:firstLine="708"/>
        <w:jc w:val="both"/>
        <w:rPr>
          <w:rFonts w:ascii="Times New Roman" w:hAnsi="Times New Roman" w:cs="Times New Roman"/>
          <w:sz w:val="22"/>
          <w:szCs w:val="22"/>
        </w:rPr>
      </w:pPr>
    </w:p>
    <w:p w14:paraId="66FC6352" w14:textId="77777777" w:rsidR="006A2603" w:rsidRPr="008324CD" w:rsidRDefault="006A2603" w:rsidP="00F01283">
      <w:pPr>
        <w:ind w:firstLine="708"/>
        <w:jc w:val="center"/>
        <w:rPr>
          <w:rFonts w:ascii="Times New Roman" w:hAnsi="Times New Roman" w:cs="Times New Roman"/>
          <w:b/>
          <w:bCs/>
          <w:sz w:val="24"/>
          <w:szCs w:val="24"/>
        </w:rPr>
      </w:pPr>
      <w:r w:rsidRPr="008324CD">
        <w:rPr>
          <w:rFonts w:ascii="Times New Roman" w:hAnsi="Times New Roman" w:cs="Times New Roman"/>
          <w:b/>
          <w:bCs/>
          <w:sz w:val="24"/>
          <w:szCs w:val="24"/>
        </w:rPr>
        <w:t>Таблица А.2 — Показатели прецизионности для ударной вязкости с надрез</w:t>
      </w:r>
      <w:r w:rsidRPr="008324CD">
        <w:rPr>
          <w:rFonts w:ascii="Times New Roman" w:hAnsi="Times New Roman" w:cs="Times New Roman"/>
          <w:b/>
          <w:bCs/>
          <w:sz w:val="24"/>
          <w:szCs w:val="24"/>
          <w:lang w:val="kk-KZ"/>
        </w:rPr>
        <w:t>ом</w:t>
      </w:r>
      <w:r w:rsidRPr="008324CD">
        <w:rPr>
          <w:rFonts w:ascii="Times New Roman" w:hAnsi="Times New Roman" w:cs="Times New Roman"/>
          <w:b/>
          <w:bCs/>
          <w:sz w:val="24"/>
          <w:szCs w:val="24"/>
        </w:rPr>
        <w:t xml:space="preserve">. </w:t>
      </w:r>
    </w:p>
    <w:p w14:paraId="7B7B2E8E" w14:textId="77777777" w:rsidR="006A2603" w:rsidRPr="008324CD" w:rsidRDefault="006A2603" w:rsidP="00F01283">
      <w:pPr>
        <w:ind w:firstLine="708"/>
        <w:jc w:val="center"/>
        <w:rPr>
          <w:rFonts w:ascii="Times New Roman" w:hAnsi="Times New Roman" w:cs="Times New Roman"/>
          <w:b/>
          <w:bCs/>
          <w:sz w:val="24"/>
          <w:szCs w:val="24"/>
        </w:rPr>
      </w:pPr>
    </w:p>
    <w:p w14:paraId="3FB601C3" w14:textId="77777777" w:rsidR="001B0D9E" w:rsidRPr="008324CD" w:rsidRDefault="00BD6E4B" w:rsidP="008324CD">
      <w:pPr>
        <w:ind w:firstLine="708"/>
        <w:jc w:val="right"/>
        <w:rPr>
          <w:rFonts w:ascii="Times New Roman" w:hAnsi="Times New Roman" w:cs="Times New Roman"/>
          <w:sz w:val="22"/>
          <w:szCs w:val="22"/>
        </w:rPr>
      </w:pPr>
      <w:r w:rsidRPr="008324CD">
        <w:rPr>
          <w:rFonts w:ascii="Times New Roman" w:hAnsi="Times New Roman" w:cs="Times New Roman"/>
          <w:sz w:val="22"/>
          <w:szCs w:val="22"/>
        </w:rPr>
        <w:t>Ударная вязкость с надрезом в килоджоулях на квадратный метр (кДж/м2)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81"/>
        <w:gridCol w:w="1570"/>
        <w:gridCol w:w="1570"/>
        <w:gridCol w:w="1570"/>
        <w:gridCol w:w="1467"/>
      </w:tblGrid>
      <w:tr w:rsidR="008324CD" w14:paraId="7E5A8580" w14:textId="77777777" w:rsidTr="00FB0C71">
        <w:tc>
          <w:tcPr>
            <w:tcW w:w="1487" w:type="dxa"/>
            <w:tcBorders>
              <w:bottom w:val="double" w:sz="4" w:space="0" w:color="auto"/>
            </w:tcBorders>
            <w:shd w:val="clear" w:color="auto" w:fill="auto"/>
          </w:tcPr>
          <w:p w14:paraId="446E5933" w14:textId="77777777" w:rsidR="00BD6E4B" w:rsidRDefault="00BD6E4B">
            <w:pPr>
              <w:jc w:val="center"/>
              <w:rPr>
                <w:rFonts w:ascii="Times New Roman" w:eastAsia="Batang" w:hAnsi="Times New Roman" w:cs="Times New Roman"/>
                <w:sz w:val="22"/>
                <w:szCs w:val="22"/>
              </w:rPr>
            </w:pPr>
            <w:r>
              <w:rPr>
                <w:rFonts w:ascii="Times New Roman" w:eastAsia="Batang" w:hAnsi="Times New Roman" w:cs="Times New Roman"/>
                <w:sz w:val="22"/>
                <w:szCs w:val="22"/>
              </w:rPr>
              <w:t>Материал</w:t>
            </w:r>
          </w:p>
        </w:tc>
        <w:tc>
          <w:tcPr>
            <w:tcW w:w="1595" w:type="dxa"/>
            <w:tcBorders>
              <w:bottom w:val="double" w:sz="4" w:space="0" w:color="auto"/>
            </w:tcBorders>
            <w:shd w:val="clear" w:color="auto" w:fill="auto"/>
          </w:tcPr>
          <w:p w14:paraId="5860DEAE" w14:textId="77777777" w:rsidR="00BD6E4B" w:rsidRDefault="00BD6E4B">
            <w:pPr>
              <w:jc w:val="center"/>
              <w:rPr>
                <w:rFonts w:ascii="Times New Roman" w:eastAsia="Batang" w:hAnsi="Times New Roman" w:cs="Times New Roman"/>
                <w:sz w:val="22"/>
                <w:szCs w:val="22"/>
              </w:rPr>
            </w:pPr>
            <w:r>
              <w:rPr>
                <w:rFonts w:ascii="Times New Roman" w:eastAsia="Batang" w:hAnsi="Times New Roman" w:cs="Times New Roman"/>
                <w:sz w:val="22"/>
                <w:szCs w:val="22"/>
              </w:rPr>
              <w:t>Среднее значение</w:t>
            </w:r>
          </w:p>
        </w:tc>
        <w:tc>
          <w:tcPr>
            <w:tcW w:w="1595" w:type="dxa"/>
            <w:tcBorders>
              <w:bottom w:val="double" w:sz="4" w:space="0" w:color="auto"/>
            </w:tcBorders>
            <w:shd w:val="clear" w:color="auto" w:fill="auto"/>
          </w:tcPr>
          <w:p w14:paraId="174B9B4B" w14:textId="631BE3CE" w:rsidR="00BD6E4B" w:rsidRPr="00680DB6" w:rsidRDefault="00000000">
            <w:pPr>
              <w:widowControl/>
              <w:autoSpaceDE/>
              <w:autoSpaceDN/>
              <w:adjustRightInd/>
              <w:spacing w:after="160" w:line="259" w:lineRule="auto"/>
              <w:jc w:val="center"/>
              <w:rPr>
                <w:rFonts w:ascii="Times New Roman" w:hAnsi="Times New Roman" w:cs="Times New Roman"/>
                <w:i/>
                <w:sz w:val="22"/>
                <w:szCs w:val="22"/>
                <w:lang w:eastAsia="en-US"/>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m:oMathPara>
          </w:p>
          <w:p w14:paraId="4A915D2B" w14:textId="77777777" w:rsidR="00BD6E4B" w:rsidRDefault="00BD6E4B">
            <w:pPr>
              <w:jc w:val="center"/>
              <w:rPr>
                <w:rFonts w:ascii="Times New Roman" w:eastAsia="Batang" w:hAnsi="Times New Roman" w:cs="Times New Roman"/>
                <w:sz w:val="22"/>
                <w:szCs w:val="22"/>
              </w:rPr>
            </w:pPr>
          </w:p>
        </w:tc>
        <w:tc>
          <w:tcPr>
            <w:tcW w:w="1595" w:type="dxa"/>
            <w:tcBorders>
              <w:bottom w:val="double" w:sz="4" w:space="0" w:color="auto"/>
            </w:tcBorders>
            <w:shd w:val="clear" w:color="auto" w:fill="auto"/>
          </w:tcPr>
          <w:p w14:paraId="45B01B0E" w14:textId="19F44ECC" w:rsidR="00BD6E4B" w:rsidRPr="00680DB6" w:rsidRDefault="00000000">
            <w:pPr>
              <w:widowControl/>
              <w:autoSpaceDE/>
              <w:autoSpaceDN/>
              <w:adjustRightInd/>
              <w:spacing w:after="160" w:line="259" w:lineRule="auto"/>
              <w:jc w:val="center"/>
              <w:rPr>
                <w:rFonts w:ascii="Times New Roman" w:hAnsi="Times New Roman" w:cs="Times New Roman"/>
                <w:i/>
                <w:sz w:val="22"/>
                <w:szCs w:val="22"/>
                <w:lang w:eastAsia="en-US"/>
              </w:rPr>
            </w:pPr>
            <m:oMathPara>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m:oMathPara>
          </w:p>
          <w:p w14:paraId="100AB929" w14:textId="77777777" w:rsidR="00BD6E4B" w:rsidRDefault="00BD6E4B">
            <w:pPr>
              <w:jc w:val="center"/>
              <w:rPr>
                <w:rFonts w:ascii="Times New Roman" w:eastAsia="Batang" w:hAnsi="Times New Roman" w:cs="Times New Roman"/>
                <w:sz w:val="22"/>
                <w:szCs w:val="22"/>
              </w:rPr>
            </w:pPr>
          </w:p>
        </w:tc>
        <w:tc>
          <w:tcPr>
            <w:tcW w:w="1595" w:type="dxa"/>
            <w:tcBorders>
              <w:bottom w:val="double" w:sz="4" w:space="0" w:color="auto"/>
            </w:tcBorders>
            <w:shd w:val="clear" w:color="auto" w:fill="auto"/>
          </w:tcPr>
          <w:p w14:paraId="066E21E8" w14:textId="77777777" w:rsidR="00BD6E4B" w:rsidRDefault="00BD6E4B">
            <w:pPr>
              <w:jc w:val="center"/>
              <w:rPr>
                <w:rFonts w:ascii="Times New Roman" w:eastAsia="Batang" w:hAnsi="Times New Roman" w:cs="Times New Roman"/>
                <w:i/>
                <w:iCs/>
                <w:sz w:val="22"/>
                <w:szCs w:val="22"/>
                <w:lang w:val="en-US"/>
              </w:rPr>
            </w:pPr>
            <w:r>
              <w:rPr>
                <w:rFonts w:ascii="Times New Roman" w:eastAsia="Batang" w:hAnsi="Times New Roman" w:cs="Times New Roman"/>
                <w:i/>
                <w:iCs/>
                <w:sz w:val="22"/>
                <w:szCs w:val="22"/>
                <w:lang w:val="en-US"/>
              </w:rPr>
              <w:t>r</w:t>
            </w:r>
          </w:p>
        </w:tc>
        <w:tc>
          <w:tcPr>
            <w:tcW w:w="1489" w:type="dxa"/>
            <w:tcBorders>
              <w:bottom w:val="double" w:sz="4" w:space="0" w:color="auto"/>
            </w:tcBorders>
            <w:shd w:val="clear" w:color="auto" w:fill="auto"/>
          </w:tcPr>
          <w:p w14:paraId="4A1763BF" w14:textId="77777777" w:rsidR="00BD6E4B" w:rsidRDefault="00BD6E4B">
            <w:pPr>
              <w:jc w:val="center"/>
              <w:rPr>
                <w:rFonts w:ascii="Times New Roman" w:eastAsia="Batang" w:hAnsi="Times New Roman" w:cs="Times New Roman"/>
                <w:sz w:val="22"/>
                <w:szCs w:val="22"/>
                <w:lang w:val="en-US"/>
              </w:rPr>
            </w:pPr>
            <w:r>
              <w:rPr>
                <w:rFonts w:ascii="Times New Roman" w:eastAsia="Batang" w:hAnsi="Times New Roman" w:cs="Times New Roman"/>
                <w:sz w:val="22"/>
                <w:szCs w:val="22"/>
                <w:lang w:val="en-US"/>
              </w:rPr>
              <w:t>R</w:t>
            </w:r>
          </w:p>
        </w:tc>
      </w:tr>
      <w:tr w:rsidR="008324CD" w14:paraId="223F77F1" w14:textId="77777777" w:rsidTr="00FB0C71">
        <w:tc>
          <w:tcPr>
            <w:tcW w:w="1487" w:type="dxa"/>
            <w:tcBorders>
              <w:top w:val="double" w:sz="4" w:space="0" w:color="auto"/>
            </w:tcBorders>
            <w:shd w:val="clear" w:color="auto" w:fill="auto"/>
          </w:tcPr>
          <w:p w14:paraId="71C08E03" w14:textId="77777777" w:rsidR="001104FA" w:rsidRDefault="001104FA" w:rsidP="001104FA">
            <w:pPr>
              <w:rPr>
                <w:rFonts w:ascii="Times New Roman" w:eastAsia="Batang" w:hAnsi="Times New Roman" w:cs="Times New Roman"/>
                <w:sz w:val="22"/>
                <w:szCs w:val="22"/>
              </w:rPr>
            </w:pPr>
            <w:r>
              <w:rPr>
                <w:rFonts w:ascii="Times New Roman" w:eastAsia="Batang" w:hAnsi="Times New Roman" w:cs="Times New Roman"/>
                <w:sz w:val="22"/>
                <w:szCs w:val="22"/>
              </w:rPr>
              <w:t xml:space="preserve">АБС </w:t>
            </w:r>
          </w:p>
        </w:tc>
        <w:tc>
          <w:tcPr>
            <w:tcW w:w="1595" w:type="dxa"/>
            <w:tcBorders>
              <w:top w:val="double" w:sz="4" w:space="0" w:color="auto"/>
              <w:left w:val="single" w:sz="4" w:space="0" w:color="auto"/>
            </w:tcBorders>
            <w:shd w:val="clear" w:color="auto" w:fill="FFFFFF"/>
            <w:vAlign w:val="bottom"/>
          </w:tcPr>
          <w:p w14:paraId="0314F584"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21,01</w:t>
            </w:r>
          </w:p>
        </w:tc>
        <w:tc>
          <w:tcPr>
            <w:tcW w:w="1595" w:type="dxa"/>
            <w:tcBorders>
              <w:top w:val="double" w:sz="4" w:space="0" w:color="auto"/>
              <w:left w:val="single" w:sz="4" w:space="0" w:color="auto"/>
            </w:tcBorders>
            <w:shd w:val="clear" w:color="auto" w:fill="FFFFFF"/>
            <w:vAlign w:val="bottom"/>
          </w:tcPr>
          <w:p w14:paraId="561B7622"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0,35</w:t>
            </w:r>
          </w:p>
        </w:tc>
        <w:tc>
          <w:tcPr>
            <w:tcW w:w="1595" w:type="dxa"/>
            <w:tcBorders>
              <w:top w:val="double" w:sz="4" w:space="0" w:color="auto"/>
              <w:left w:val="single" w:sz="4" w:space="0" w:color="auto"/>
            </w:tcBorders>
            <w:shd w:val="clear" w:color="auto" w:fill="FFFFFF"/>
            <w:vAlign w:val="bottom"/>
          </w:tcPr>
          <w:p w14:paraId="768FE47F"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0,89</w:t>
            </w:r>
          </w:p>
        </w:tc>
        <w:tc>
          <w:tcPr>
            <w:tcW w:w="1595" w:type="dxa"/>
            <w:tcBorders>
              <w:top w:val="double" w:sz="4" w:space="0" w:color="auto"/>
              <w:left w:val="single" w:sz="4" w:space="0" w:color="auto"/>
            </w:tcBorders>
            <w:shd w:val="clear" w:color="auto" w:fill="FFFFFF"/>
            <w:vAlign w:val="bottom"/>
          </w:tcPr>
          <w:p w14:paraId="093DCD6F"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0,99</w:t>
            </w:r>
          </w:p>
        </w:tc>
        <w:tc>
          <w:tcPr>
            <w:tcW w:w="1489" w:type="dxa"/>
            <w:tcBorders>
              <w:top w:val="double" w:sz="4" w:space="0" w:color="auto"/>
              <w:left w:val="single" w:sz="4" w:space="0" w:color="auto"/>
              <w:right w:val="single" w:sz="4" w:space="0" w:color="auto"/>
            </w:tcBorders>
            <w:shd w:val="clear" w:color="auto" w:fill="FFFFFF"/>
            <w:vAlign w:val="bottom"/>
          </w:tcPr>
          <w:p w14:paraId="22FEC104"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2,49</w:t>
            </w:r>
          </w:p>
        </w:tc>
      </w:tr>
      <w:tr w:rsidR="008324CD" w14:paraId="00D75448" w14:textId="77777777">
        <w:tc>
          <w:tcPr>
            <w:tcW w:w="1487" w:type="dxa"/>
            <w:shd w:val="clear" w:color="auto" w:fill="auto"/>
          </w:tcPr>
          <w:p w14:paraId="77E928F2" w14:textId="77777777" w:rsidR="001104FA" w:rsidRDefault="001104FA" w:rsidP="001104FA">
            <w:pPr>
              <w:rPr>
                <w:rFonts w:ascii="Times New Roman" w:eastAsia="Batang" w:hAnsi="Times New Roman" w:cs="Times New Roman"/>
                <w:sz w:val="22"/>
                <w:szCs w:val="22"/>
              </w:rPr>
            </w:pPr>
            <w:r>
              <w:rPr>
                <w:rFonts w:ascii="Times New Roman" w:eastAsia="Batang" w:hAnsi="Times New Roman" w:cs="Times New Roman"/>
                <w:sz w:val="22"/>
                <w:szCs w:val="22"/>
                <w:lang w:bidi="ru-RU"/>
              </w:rPr>
              <w:t>ПБТ</w:t>
            </w:r>
          </w:p>
        </w:tc>
        <w:tc>
          <w:tcPr>
            <w:tcW w:w="1595" w:type="dxa"/>
            <w:tcBorders>
              <w:top w:val="single" w:sz="4" w:space="0" w:color="auto"/>
              <w:left w:val="single" w:sz="4" w:space="0" w:color="auto"/>
            </w:tcBorders>
            <w:shd w:val="clear" w:color="auto" w:fill="FFFFFF"/>
          </w:tcPr>
          <w:p w14:paraId="46D4C84C"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5,59</w:t>
            </w:r>
          </w:p>
        </w:tc>
        <w:tc>
          <w:tcPr>
            <w:tcW w:w="1595" w:type="dxa"/>
            <w:tcBorders>
              <w:top w:val="single" w:sz="4" w:space="0" w:color="auto"/>
              <w:left w:val="single" w:sz="4" w:space="0" w:color="auto"/>
            </w:tcBorders>
            <w:shd w:val="clear" w:color="auto" w:fill="FFFFFF"/>
          </w:tcPr>
          <w:p w14:paraId="6C14D32A"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0,20</w:t>
            </w:r>
          </w:p>
        </w:tc>
        <w:tc>
          <w:tcPr>
            <w:tcW w:w="1595" w:type="dxa"/>
            <w:tcBorders>
              <w:top w:val="single" w:sz="4" w:space="0" w:color="auto"/>
              <w:left w:val="single" w:sz="4" w:space="0" w:color="auto"/>
            </w:tcBorders>
            <w:shd w:val="clear" w:color="auto" w:fill="FFFFFF"/>
          </w:tcPr>
          <w:p w14:paraId="75F5DE00"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1,38</w:t>
            </w:r>
          </w:p>
        </w:tc>
        <w:tc>
          <w:tcPr>
            <w:tcW w:w="1595" w:type="dxa"/>
            <w:tcBorders>
              <w:top w:val="single" w:sz="4" w:space="0" w:color="auto"/>
              <w:left w:val="single" w:sz="4" w:space="0" w:color="auto"/>
            </w:tcBorders>
            <w:shd w:val="clear" w:color="auto" w:fill="FFFFFF"/>
          </w:tcPr>
          <w:p w14:paraId="7452ADFE"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0,55</w:t>
            </w:r>
          </w:p>
        </w:tc>
        <w:tc>
          <w:tcPr>
            <w:tcW w:w="1489" w:type="dxa"/>
            <w:tcBorders>
              <w:top w:val="single" w:sz="4" w:space="0" w:color="auto"/>
              <w:left w:val="single" w:sz="4" w:space="0" w:color="auto"/>
              <w:right w:val="single" w:sz="4" w:space="0" w:color="auto"/>
            </w:tcBorders>
            <w:shd w:val="clear" w:color="auto" w:fill="FFFFFF"/>
          </w:tcPr>
          <w:p w14:paraId="22E9DD31"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3,86</w:t>
            </w:r>
          </w:p>
        </w:tc>
      </w:tr>
      <w:tr w:rsidR="008324CD" w14:paraId="573CB7D6" w14:textId="77777777">
        <w:tc>
          <w:tcPr>
            <w:tcW w:w="1487" w:type="dxa"/>
            <w:shd w:val="clear" w:color="auto" w:fill="auto"/>
          </w:tcPr>
          <w:p w14:paraId="5FC8F977" w14:textId="77777777" w:rsidR="001104FA" w:rsidRDefault="001104FA" w:rsidP="001104FA">
            <w:pPr>
              <w:rPr>
                <w:rFonts w:ascii="Times New Roman" w:eastAsia="Batang" w:hAnsi="Times New Roman" w:cs="Times New Roman"/>
                <w:sz w:val="22"/>
                <w:szCs w:val="22"/>
              </w:rPr>
            </w:pPr>
            <w:r>
              <w:rPr>
                <w:rFonts w:ascii="Times New Roman" w:eastAsia="Batang" w:hAnsi="Times New Roman" w:cs="Times New Roman"/>
                <w:sz w:val="22"/>
                <w:szCs w:val="22"/>
                <w:lang w:bidi="ru-RU"/>
              </w:rPr>
              <w:t>ПБТ GF30</w:t>
            </w:r>
          </w:p>
        </w:tc>
        <w:tc>
          <w:tcPr>
            <w:tcW w:w="1595" w:type="dxa"/>
            <w:tcBorders>
              <w:top w:val="single" w:sz="4" w:space="0" w:color="auto"/>
              <w:left w:val="single" w:sz="4" w:space="0" w:color="auto"/>
              <w:bottom w:val="single" w:sz="4" w:space="0" w:color="auto"/>
            </w:tcBorders>
            <w:shd w:val="clear" w:color="auto" w:fill="FFFFFF"/>
          </w:tcPr>
          <w:p w14:paraId="3C17239F"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10,50</w:t>
            </w:r>
          </w:p>
        </w:tc>
        <w:tc>
          <w:tcPr>
            <w:tcW w:w="1595" w:type="dxa"/>
            <w:tcBorders>
              <w:top w:val="single" w:sz="4" w:space="0" w:color="auto"/>
              <w:left w:val="single" w:sz="4" w:space="0" w:color="auto"/>
              <w:bottom w:val="single" w:sz="4" w:space="0" w:color="auto"/>
            </w:tcBorders>
            <w:shd w:val="clear" w:color="auto" w:fill="FFFFFF"/>
          </w:tcPr>
          <w:p w14:paraId="5EBE6473"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0,15</w:t>
            </w:r>
          </w:p>
        </w:tc>
        <w:tc>
          <w:tcPr>
            <w:tcW w:w="1595" w:type="dxa"/>
            <w:tcBorders>
              <w:top w:val="single" w:sz="4" w:space="0" w:color="auto"/>
              <w:left w:val="single" w:sz="4" w:space="0" w:color="auto"/>
              <w:bottom w:val="single" w:sz="4" w:space="0" w:color="auto"/>
            </w:tcBorders>
            <w:shd w:val="clear" w:color="auto" w:fill="FFFFFF"/>
          </w:tcPr>
          <w:p w14:paraId="492079E0"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1,14</w:t>
            </w:r>
          </w:p>
        </w:tc>
        <w:tc>
          <w:tcPr>
            <w:tcW w:w="1595" w:type="dxa"/>
            <w:tcBorders>
              <w:top w:val="single" w:sz="4" w:space="0" w:color="auto"/>
              <w:left w:val="single" w:sz="4" w:space="0" w:color="auto"/>
              <w:bottom w:val="single" w:sz="4" w:space="0" w:color="auto"/>
            </w:tcBorders>
            <w:shd w:val="clear" w:color="auto" w:fill="FFFFFF"/>
          </w:tcPr>
          <w:p w14:paraId="7DF06801"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0,42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AD2E235" w14:textId="77777777" w:rsidR="001104FA" w:rsidRDefault="001104FA">
            <w:pPr>
              <w:jc w:val="center"/>
              <w:rPr>
                <w:rFonts w:ascii="Times New Roman" w:eastAsia="Batang" w:hAnsi="Times New Roman" w:cs="Times New Roman"/>
                <w:sz w:val="22"/>
                <w:szCs w:val="22"/>
              </w:rPr>
            </w:pPr>
            <w:r>
              <w:rPr>
                <w:rFonts w:ascii="Times New Roman" w:eastAsia="Batang" w:hAnsi="Times New Roman" w:cs="Times New Roman"/>
                <w:sz w:val="22"/>
                <w:szCs w:val="22"/>
                <w:lang w:bidi="ru-RU"/>
              </w:rPr>
              <w:t>3,19</w:t>
            </w:r>
          </w:p>
        </w:tc>
      </w:tr>
      <w:tr w:rsidR="008324CD" w14:paraId="5603DC32" w14:textId="77777777">
        <w:tc>
          <w:tcPr>
            <w:tcW w:w="9356" w:type="dxa"/>
            <w:gridSpan w:val="6"/>
            <w:tcBorders>
              <w:right w:val="single" w:sz="4" w:space="0" w:color="auto"/>
            </w:tcBorders>
            <w:shd w:val="clear" w:color="auto" w:fill="auto"/>
          </w:tcPr>
          <w:p w14:paraId="4F656981" w14:textId="2F08CF8F" w:rsidR="008324CD" w:rsidRDefault="00000000" w:rsidP="001104FA">
            <w:pPr>
              <w:rPr>
                <w:rFonts w:ascii="Times New Roman" w:eastAsia="Batang" w:hAnsi="Times New Roman" w:cs="Times New Roman"/>
                <w:sz w:val="22"/>
                <w:szCs w:val="22"/>
                <w:lang w:bidi="ru-RU"/>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w:r w:rsidR="001104FA">
              <w:rPr>
                <w:rFonts w:eastAsia="Batang"/>
                <w:sz w:val="22"/>
                <w:szCs w:val="22"/>
              </w:rPr>
              <w:t xml:space="preserve"> </w:t>
            </w:r>
            <w:r w:rsidR="001104FA">
              <w:rPr>
                <w:rFonts w:ascii="Times New Roman" w:eastAsia="Batang" w:hAnsi="Times New Roman" w:cs="Times New Roman"/>
                <w:sz w:val="22"/>
                <w:szCs w:val="22"/>
                <w:lang w:bidi="ru-RU"/>
              </w:rPr>
              <w:t>= внутрилабораторное стандартное отклонение;</w:t>
            </w:r>
          </w:p>
          <w:p w14:paraId="008D4EC3" w14:textId="5D216BFC" w:rsidR="001104FA" w:rsidRDefault="00000000" w:rsidP="001104FA">
            <w:pPr>
              <w:rPr>
                <w:rFonts w:ascii="Times New Roman" w:eastAsia="Batang" w:hAnsi="Times New Roman" w:cs="Times New Roman"/>
                <w:sz w:val="22"/>
                <w:szCs w:val="22"/>
                <w:lang w:bidi="ru-RU"/>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w:r w:rsidR="001104FA">
              <w:rPr>
                <w:rFonts w:eastAsia="Batang"/>
                <w:sz w:val="22"/>
                <w:szCs w:val="22"/>
              </w:rPr>
              <w:t xml:space="preserve"> </w:t>
            </w:r>
            <w:r w:rsidR="001104FA">
              <w:rPr>
                <w:rFonts w:ascii="Times New Roman" w:eastAsia="Batang" w:hAnsi="Times New Roman" w:cs="Times New Roman"/>
                <w:sz w:val="22"/>
                <w:szCs w:val="22"/>
                <w:lang w:bidi="ru-RU"/>
              </w:rPr>
              <w:t>=</w:t>
            </w:r>
            <w:r w:rsidR="001104FA">
              <w:rPr>
                <w:rFonts w:eastAsia="Batang"/>
                <w:sz w:val="22"/>
                <w:szCs w:val="22"/>
              </w:rPr>
              <w:t xml:space="preserve"> </w:t>
            </w:r>
            <w:r w:rsidR="001104FA">
              <w:rPr>
                <w:rFonts w:ascii="Times New Roman" w:eastAsia="Batang" w:hAnsi="Times New Roman" w:cs="Times New Roman"/>
                <w:sz w:val="22"/>
                <w:szCs w:val="22"/>
                <w:lang w:bidi="ru-RU"/>
              </w:rPr>
              <w:t>межлабораторное стандартное отклонение;</w:t>
            </w:r>
          </w:p>
          <w:p w14:paraId="48133A99" w14:textId="009FA67E" w:rsidR="001104FA" w:rsidRDefault="001104FA" w:rsidP="001104FA">
            <w:pPr>
              <w:rPr>
                <w:rFonts w:ascii="Times New Roman" w:eastAsia="Batang" w:hAnsi="Times New Roman" w:cs="Times New Roman"/>
                <w:sz w:val="22"/>
                <w:szCs w:val="22"/>
                <w:lang w:bidi="ru-RU"/>
              </w:rPr>
            </w:pPr>
            <w:r>
              <w:rPr>
                <w:rFonts w:ascii="Times New Roman" w:eastAsia="Batang" w:hAnsi="Times New Roman" w:cs="Times New Roman"/>
                <w:i/>
                <w:iCs/>
                <w:sz w:val="22"/>
                <w:szCs w:val="22"/>
                <w:lang w:bidi="ru-RU"/>
              </w:rPr>
              <w:t>r</w:t>
            </w:r>
            <w:r>
              <w:rPr>
                <w:rFonts w:ascii="Times New Roman" w:eastAsia="Batang" w:hAnsi="Times New Roman" w:cs="Times New Roman"/>
                <w:sz w:val="22"/>
                <w:szCs w:val="22"/>
                <w:lang w:bidi="ru-RU"/>
              </w:rPr>
              <w:t xml:space="preserve"> </w:t>
            </w:r>
            <w:r w:rsidR="008324CD">
              <w:rPr>
                <w:rFonts w:ascii="Times New Roman" w:eastAsia="Batang" w:hAnsi="Times New Roman" w:cs="Times New Roman"/>
                <w:sz w:val="22"/>
                <w:szCs w:val="22"/>
                <w:lang w:bidi="ru-RU"/>
              </w:rPr>
              <w:t>=</w:t>
            </w:r>
            <w:r>
              <w:rPr>
                <w:rFonts w:ascii="Times New Roman" w:eastAsia="Batang" w:hAnsi="Times New Roman" w:cs="Times New Roman"/>
                <w:sz w:val="22"/>
                <w:szCs w:val="22"/>
                <w:lang w:bidi="ru-RU"/>
              </w:rPr>
              <w:t xml:space="preserve"> 95 % предел повторяемости =2,8</w:t>
            </w:r>
            <w:r w:rsidR="008324CD">
              <w:rPr>
                <w:rFonts w:ascii="Times New Roman" w:eastAsia="Batang" w:hAnsi="Times New Roman" w:cs="Times New Roman"/>
                <w:sz w:val="22"/>
                <w:szCs w:val="22"/>
                <w:lang w:bidi="ru-RU"/>
              </w:rPr>
              <w:t xml:space="preserve"> </w:t>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w:r>
              <w:rPr>
                <w:rFonts w:ascii="Times New Roman" w:eastAsia="Batang" w:hAnsi="Times New Roman" w:cs="Times New Roman"/>
                <w:sz w:val="22"/>
                <w:szCs w:val="22"/>
                <w:lang w:bidi="ru-RU"/>
              </w:rPr>
              <w:t xml:space="preserve">; </w:t>
            </w:r>
          </w:p>
          <w:p w14:paraId="24BBDC6C" w14:textId="63891625" w:rsidR="001104FA" w:rsidRDefault="001104FA" w:rsidP="001104FA">
            <w:pPr>
              <w:rPr>
                <w:rFonts w:ascii="Times New Roman" w:eastAsia="Batang" w:hAnsi="Times New Roman" w:cs="Times New Roman"/>
                <w:sz w:val="22"/>
                <w:szCs w:val="22"/>
                <w:lang w:bidi="ru-RU"/>
              </w:rPr>
            </w:pPr>
            <w:r>
              <w:rPr>
                <w:rFonts w:ascii="Times New Roman" w:eastAsia="Batang" w:hAnsi="Times New Roman" w:cs="Times New Roman"/>
                <w:i/>
                <w:iCs/>
                <w:sz w:val="22"/>
                <w:szCs w:val="22"/>
                <w:lang w:bidi="ru-RU"/>
              </w:rPr>
              <w:t>R</w:t>
            </w:r>
            <w:r>
              <w:rPr>
                <w:rFonts w:ascii="Times New Roman" w:eastAsia="Batang" w:hAnsi="Times New Roman" w:cs="Times New Roman"/>
                <w:sz w:val="22"/>
                <w:szCs w:val="22"/>
                <w:lang w:bidi="ru-RU"/>
              </w:rPr>
              <w:t xml:space="preserve"> </w:t>
            </w:r>
            <w:r w:rsidR="008324CD">
              <w:rPr>
                <w:rFonts w:ascii="Times New Roman" w:eastAsia="Batang" w:hAnsi="Times New Roman" w:cs="Times New Roman"/>
                <w:sz w:val="22"/>
                <w:szCs w:val="22"/>
                <w:lang w:bidi="ru-RU"/>
              </w:rPr>
              <w:t xml:space="preserve">= </w:t>
            </w:r>
            <w:r>
              <w:rPr>
                <w:rFonts w:ascii="Times New Roman" w:eastAsia="Batang" w:hAnsi="Times New Roman" w:cs="Times New Roman"/>
                <w:sz w:val="22"/>
                <w:szCs w:val="22"/>
                <w:lang w:bidi="ru-RU"/>
              </w:rPr>
              <w:t>95 % предел воспроизводимости =2,8</w:t>
            </w:r>
            <w:r w:rsidR="008324CD" w:rsidRPr="00680DB6">
              <w:rPr>
                <w:rFonts w:ascii="Times New Roman" w:eastAsia="Batang" w:hAnsi="Times New Roman" w:cs="Times New Roman"/>
                <w:sz w:val="22"/>
                <w:szCs w:val="22"/>
                <w:lang w:bidi="ru-RU"/>
              </w:rPr>
              <w:t xml:space="preserve"> </w:t>
            </w: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s</m:t>
                  </m:r>
                </m:e>
                <m:sub>
                  <m:r>
                    <m:rPr>
                      <m:sty m:val="p"/>
                    </m:rPr>
                    <w:rPr>
                      <w:rFonts w:ascii="Cambria Math" w:eastAsia="Calibri" w:hAnsi="Cambria Math" w:cs="Times New Roman"/>
                      <w:sz w:val="24"/>
                      <w:szCs w:val="24"/>
                      <w:lang w:eastAsia="en-US"/>
                    </w:rPr>
                    <m:t>R</m:t>
                  </m:r>
                </m:sub>
              </m:sSub>
            </m:oMath>
            <w:r>
              <w:rPr>
                <w:rFonts w:ascii="Times New Roman" w:eastAsia="Batang" w:hAnsi="Times New Roman" w:cs="Times New Roman"/>
                <w:sz w:val="22"/>
                <w:szCs w:val="22"/>
                <w:lang w:bidi="ru-RU"/>
              </w:rPr>
              <w:t>.</w:t>
            </w:r>
          </w:p>
        </w:tc>
      </w:tr>
    </w:tbl>
    <w:p w14:paraId="6D235682" w14:textId="77777777" w:rsidR="00BD6E4B" w:rsidRPr="008324CD" w:rsidRDefault="00BD6E4B" w:rsidP="00F01283">
      <w:pPr>
        <w:ind w:firstLine="708"/>
        <w:jc w:val="center"/>
        <w:rPr>
          <w:rFonts w:ascii="Times New Roman" w:hAnsi="Times New Roman" w:cs="Times New Roman"/>
          <w:sz w:val="24"/>
          <w:szCs w:val="24"/>
        </w:rPr>
      </w:pPr>
    </w:p>
    <w:p w14:paraId="7FBAAC17" w14:textId="77777777" w:rsidR="00BD6E4B" w:rsidRPr="008324CD" w:rsidRDefault="00BD6E4B" w:rsidP="00F01283">
      <w:pPr>
        <w:ind w:firstLine="708"/>
        <w:jc w:val="center"/>
        <w:rPr>
          <w:rFonts w:ascii="Times New Roman" w:hAnsi="Times New Roman" w:cs="Times New Roman"/>
          <w:sz w:val="24"/>
          <w:szCs w:val="24"/>
        </w:rPr>
      </w:pPr>
    </w:p>
    <w:p w14:paraId="3768D9BB" w14:textId="77777777" w:rsidR="00BD6E4B" w:rsidRPr="008324CD" w:rsidRDefault="00BD6E4B" w:rsidP="00F01283">
      <w:pPr>
        <w:ind w:firstLine="708"/>
        <w:jc w:val="center"/>
        <w:rPr>
          <w:rFonts w:ascii="Times New Roman" w:hAnsi="Times New Roman" w:cs="Times New Roman"/>
          <w:sz w:val="24"/>
          <w:szCs w:val="24"/>
        </w:rPr>
      </w:pPr>
    </w:p>
    <w:p w14:paraId="4C7599A6" w14:textId="77777777" w:rsidR="00BD6E4B" w:rsidRPr="008324CD" w:rsidRDefault="00BD6E4B" w:rsidP="00F01283">
      <w:pPr>
        <w:ind w:firstLine="708"/>
        <w:jc w:val="center"/>
        <w:rPr>
          <w:rFonts w:ascii="Times New Roman" w:hAnsi="Times New Roman" w:cs="Times New Roman"/>
          <w:sz w:val="24"/>
          <w:szCs w:val="24"/>
        </w:rPr>
      </w:pPr>
    </w:p>
    <w:p w14:paraId="5694506B" w14:textId="77777777" w:rsidR="00BD6E4B" w:rsidRPr="008324CD" w:rsidRDefault="00BD6E4B" w:rsidP="00F01283">
      <w:pPr>
        <w:ind w:firstLine="708"/>
        <w:jc w:val="center"/>
        <w:rPr>
          <w:rFonts w:ascii="Times New Roman" w:hAnsi="Times New Roman" w:cs="Times New Roman"/>
          <w:sz w:val="24"/>
          <w:szCs w:val="24"/>
        </w:rPr>
      </w:pPr>
    </w:p>
    <w:p w14:paraId="12DDEDEB" w14:textId="60C0168E" w:rsidR="007D47F2" w:rsidRDefault="00BD6E4B" w:rsidP="00F01283">
      <w:pPr>
        <w:jc w:val="both"/>
        <w:rPr>
          <w:rFonts w:ascii="Times New Roman" w:hAnsi="Times New Roman" w:cs="Times New Roman"/>
          <w:i/>
          <w:iCs/>
          <w:sz w:val="24"/>
          <w:szCs w:val="24"/>
          <w:lang w:val="kk-KZ" w:bidi="ru-RU"/>
        </w:rPr>
      </w:pPr>
      <w:r w:rsidRPr="008324CD">
        <w:rPr>
          <w:rFonts w:ascii="Times New Roman" w:hAnsi="Times New Roman" w:cs="Times New Roman"/>
          <w:i/>
          <w:iCs/>
          <w:sz w:val="24"/>
          <w:szCs w:val="24"/>
          <w:lang w:val="kk-KZ" w:bidi="ru-RU"/>
        </w:rPr>
        <w:t xml:space="preserve"> </w:t>
      </w:r>
    </w:p>
    <w:p w14:paraId="442E27BE" w14:textId="39B77BEA" w:rsidR="00BA5FF5" w:rsidRDefault="00BA5FF5" w:rsidP="00F01283">
      <w:pPr>
        <w:jc w:val="both"/>
        <w:rPr>
          <w:rFonts w:ascii="Times New Roman" w:hAnsi="Times New Roman" w:cs="Times New Roman"/>
          <w:i/>
          <w:iCs/>
          <w:sz w:val="24"/>
          <w:szCs w:val="24"/>
          <w:lang w:val="kk-KZ" w:bidi="ru-RU"/>
        </w:rPr>
      </w:pPr>
    </w:p>
    <w:p w14:paraId="147802C6" w14:textId="77777777" w:rsidR="001B0D9E" w:rsidRPr="000442AD" w:rsidRDefault="001B0D9E" w:rsidP="00F01283">
      <w:pPr>
        <w:ind w:firstLine="708"/>
        <w:jc w:val="center"/>
        <w:rPr>
          <w:rFonts w:ascii="Times New Roman" w:hAnsi="Times New Roman" w:cs="Times New Roman"/>
          <w:b/>
          <w:sz w:val="24"/>
          <w:szCs w:val="24"/>
          <w:lang w:val="kk-KZ"/>
        </w:rPr>
      </w:pPr>
      <w:r w:rsidRPr="000442AD">
        <w:rPr>
          <w:rFonts w:ascii="Times New Roman" w:hAnsi="Times New Roman" w:cs="Times New Roman"/>
          <w:b/>
          <w:sz w:val="24"/>
          <w:szCs w:val="24"/>
          <w:lang w:val="kk-KZ"/>
        </w:rPr>
        <w:lastRenderedPageBreak/>
        <w:t>Библиография</w:t>
      </w:r>
    </w:p>
    <w:p w14:paraId="5B0F1C2D" w14:textId="77777777" w:rsidR="007D47F2" w:rsidRPr="000442AD" w:rsidRDefault="007D47F2" w:rsidP="00F01283">
      <w:pPr>
        <w:ind w:firstLine="708"/>
        <w:jc w:val="center"/>
        <w:rPr>
          <w:rFonts w:ascii="Times New Roman" w:hAnsi="Times New Roman" w:cs="Times New Roman"/>
          <w:b/>
          <w:sz w:val="24"/>
          <w:szCs w:val="24"/>
          <w:lang w:val="kk-KZ"/>
        </w:rPr>
      </w:pPr>
    </w:p>
    <w:p w14:paraId="6DB8D7AA" w14:textId="77777777" w:rsidR="001B0D9E" w:rsidRPr="000442AD" w:rsidRDefault="001B0D9E" w:rsidP="00F01283">
      <w:pPr>
        <w:ind w:firstLine="708"/>
        <w:jc w:val="both"/>
        <w:rPr>
          <w:rFonts w:ascii="Times New Roman" w:hAnsi="Times New Roman" w:cs="Times New Roman"/>
          <w:sz w:val="24"/>
          <w:szCs w:val="24"/>
          <w:lang w:val="kk-KZ"/>
        </w:rPr>
      </w:pPr>
      <w:r w:rsidRPr="000442AD">
        <w:rPr>
          <w:rFonts w:ascii="Times New Roman" w:hAnsi="Times New Roman" w:cs="Times New Roman"/>
          <w:sz w:val="24"/>
          <w:szCs w:val="24"/>
          <w:lang w:val="kk-KZ"/>
        </w:rPr>
        <w:t xml:space="preserve">[1] </w:t>
      </w:r>
      <w:r w:rsidR="00D82754" w:rsidRPr="000442AD">
        <w:rPr>
          <w:rFonts w:ascii="Times New Roman" w:hAnsi="Times New Roman" w:cs="Times New Roman"/>
          <w:sz w:val="24"/>
          <w:szCs w:val="24"/>
          <w:lang w:val="kk-KZ"/>
        </w:rPr>
        <w:t xml:space="preserve">ASTM E691-11, Стандартная методика проведения межлабораторных исследований для определения точности результатов испытаний (Standard Practice for Conducting an Interlaboratory Study to Determine the Precision of a Test Method). </w:t>
      </w:r>
    </w:p>
    <w:p w14:paraId="6736957C" w14:textId="77777777" w:rsidR="001B0D9E" w:rsidRPr="000442AD" w:rsidRDefault="001B0D9E" w:rsidP="00F01283">
      <w:pPr>
        <w:rPr>
          <w:rFonts w:ascii="Times New Roman" w:hAnsi="Times New Roman" w:cs="Times New Roman"/>
          <w:sz w:val="24"/>
          <w:szCs w:val="24"/>
          <w:lang w:val="kk-KZ"/>
        </w:rPr>
      </w:pPr>
    </w:p>
    <w:p w14:paraId="34119249" w14:textId="77777777" w:rsidR="00715E29" w:rsidRPr="000442AD" w:rsidRDefault="00715E29" w:rsidP="00F01283">
      <w:pPr>
        <w:jc w:val="center"/>
        <w:rPr>
          <w:rFonts w:ascii="Times New Roman" w:eastAsia="Arial Unicode MS" w:hAnsi="Times New Roman" w:cs="Times New Roman"/>
          <w:b/>
          <w:sz w:val="24"/>
          <w:szCs w:val="24"/>
          <w:lang w:val="kk-KZ" w:eastAsia="en-US"/>
        </w:rPr>
      </w:pPr>
    </w:p>
    <w:p w14:paraId="2125C500" w14:textId="77777777" w:rsidR="00C25CE2" w:rsidRPr="000442AD" w:rsidRDefault="00012996" w:rsidP="00F01283">
      <w:pPr>
        <w:tabs>
          <w:tab w:val="left" w:pos="567"/>
        </w:tabs>
        <w:jc w:val="both"/>
        <w:rPr>
          <w:rFonts w:ascii="Times New Roman" w:hAnsi="Times New Roman" w:cs="Times New Roman"/>
          <w:b/>
          <w:sz w:val="24"/>
          <w:szCs w:val="24"/>
          <w:lang w:val="kk-KZ"/>
        </w:rPr>
      </w:pPr>
      <w:bookmarkStart w:id="4" w:name="bookmark9"/>
      <w:r w:rsidRPr="000442AD">
        <w:rPr>
          <w:rFonts w:ascii="Times New Roman" w:hAnsi="Times New Roman" w:cs="Times New Roman"/>
          <w:b/>
          <w:sz w:val="24"/>
          <w:szCs w:val="24"/>
          <w:lang w:val="kk-KZ"/>
        </w:rPr>
        <w:t xml:space="preserve">  </w:t>
      </w:r>
      <w:r w:rsidR="00A65BB8" w:rsidRPr="000442AD">
        <w:rPr>
          <w:rFonts w:ascii="Times New Roman" w:hAnsi="Times New Roman" w:cs="Times New Roman"/>
          <w:b/>
          <w:sz w:val="24"/>
          <w:szCs w:val="24"/>
          <w:lang w:val="kk-KZ"/>
        </w:rPr>
        <w:t xml:space="preserve"> </w:t>
      </w:r>
      <w:r w:rsidRPr="000442AD">
        <w:rPr>
          <w:rFonts w:ascii="Times New Roman" w:hAnsi="Times New Roman" w:cs="Times New Roman"/>
          <w:b/>
          <w:sz w:val="24"/>
          <w:szCs w:val="24"/>
          <w:lang w:val="kk-KZ"/>
        </w:rPr>
        <w:t xml:space="preserve">  </w:t>
      </w:r>
    </w:p>
    <w:bookmarkEnd w:id="4"/>
    <w:p w14:paraId="4103599B" w14:textId="77777777" w:rsidR="00260008" w:rsidRPr="000442AD" w:rsidRDefault="00260008" w:rsidP="00F01283">
      <w:pPr>
        <w:jc w:val="both"/>
        <w:rPr>
          <w:rFonts w:ascii="Times New Roman" w:hAnsi="Times New Roman" w:cs="Times New Roman"/>
          <w:bCs/>
          <w:sz w:val="24"/>
          <w:szCs w:val="24"/>
          <w:lang w:val="kk-KZ"/>
        </w:rPr>
      </w:pPr>
    </w:p>
    <w:p w14:paraId="38916986" w14:textId="77777777" w:rsidR="007D4E8A" w:rsidRPr="000442AD" w:rsidRDefault="007D4E8A" w:rsidP="00F01283">
      <w:pPr>
        <w:tabs>
          <w:tab w:val="left" w:pos="567"/>
        </w:tabs>
        <w:jc w:val="both"/>
        <w:rPr>
          <w:rFonts w:ascii="Times New Roman" w:hAnsi="Times New Roman" w:cs="Times New Roman"/>
          <w:b/>
          <w:bCs/>
          <w:sz w:val="24"/>
          <w:szCs w:val="24"/>
          <w:lang w:val="kk-KZ"/>
        </w:rPr>
      </w:pPr>
    </w:p>
    <w:p w14:paraId="3D8A07D5" w14:textId="77777777" w:rsidR="004B4B55" w:rsidRPr="000442AD" w:rsidRDefault="00302D50" w:rsidP="00F01283">
      <w:pPr>
        <w:tabs>
          <w:tab w:val="left" w:pos="1692"/>
        </w:tabs>
        <w:jc w:val="both"/>
        <w:rPr>
          <w:rFonts w:ascii="Times New Roman" w:hAnsi="Times New Roman" w:cs="Times New Roman"/>
          <w:b/>
          <w:bCs/>
          <w:sz w:val="24"/>
          <w:szCs w:val="24"/>
          <w:lang w:val="kk-KZ"/>
        </w:rPr>
      </w:pPr>
      <w:r w:rsidRPr="000442AD">
        <w:rPr>
          <w:rFonts w:ascii="Times New Roman" w:hAnsi="Times New Roman" w:cs="Times New Roman"/>
          <w:b/>
          <w:bCs/>
          <w:sz w:val="24"/>
          <w:szCs w:val="24"/>
          <w:lang w:val="kk-KZ"/>
        </w:rPr>
        <w:tab/>
      </w:r>
    </w:p>
    <w:p w14:paraId="735B3B29" w14:textId="77777777" w:rsidR="004B4B55" w:rsidRPr="000442AD" w:rsidRDefault="004B4B55" w:rsidP="00F01283">
      <w:pPr>
        <w:jc w:val="both"/>
        <w:rPr>
          <w:rFonts w:ascii="Times New Roman" w:hAnsi="Times New Roman" w:cs="Times New Roman"/>
          <w:b/>
          <w:bCs/>
          <w:sz w:val="24"/>
          <w:szCs w:val="24"/>
          <w:lang w:val="kk-KZ"/>
        </w:rPr>
      </w:pPr>
    </w:p>
    <w:p w14:paraId="0DF98A5C" w14:textId="77777777" w:rsidR="004B4B55" w:rsidRPr="000442AD" w:rsidRDefault="004B4B55" w:rsidP="00F01283">
      <w:pPr>
        <w:jc w:val="both"/>
        <w:rPr>
          <w:rFonts w:ascii="Times New Roman" w:hAnsi="Times New Roman" w:cs="Times New Roman"/>
          <w:b/>
          <w:bCs/>
          <w:sz w:val="24"/>
          <w:szCs w:val="24"/>
          <w:lang w:val="kk-KZ"/>
        </w:rPr>
      </w:pPr>
    </w:p>
    <w:p w14:paraId="393DA5A4" w14:textId="77777777" w:rsidR="004B4B55" w:rsidRPr="000442AD" w:rsidRDefault="004B4B55" w:rsidP="00F01283">
      <w:pPr>
        <w:jc w:val="both"/>
        <w:rPr>
          <w:rFonts w:ascii="Times New Roman" w:hAnsi="Times New Roman" w:cs="Times New Roman"/>
          <w:b/>
          <w:bCs/>
          <w:sz w:val="24"/>
          <w:szCs w:val="24"/>
          <w:lang w:val="kk-KZ"/>
        </w:rPr>
      </w:pPr>
    </w:p>
    <w:p w14:paraId="0D086397" w14:textId="77777777" w:rsidR="004B4B55" w:rsidRPr="000442AD" w:rsidRDefault="004B4B55" w:rsidP="00F01283">
      <w:pPr>
        <w:jc w:val="both"/>
        <w:rPr>
          <w:rFonts w:ascii="Times New Roman" w:hAnsi="Times New Roman" w:cs="Times New Roman"/>
          <w:b/>
          <w:bCs/>
          <w:sz w:val="24"/>
          <w:szCs w:val="24"/>
          <w:lang w:val="kk-KZ"/>
        </w:rPr>
      </w:pPr>
    </w:p>
    <w:p w14:paraId="15E1579F" w14:textId="77777777" w:rsidR="004B4B55" w:rsidRPr="000442AD" w:rsidRDefault="004B4B55" w:rsidP="00F01283">
      <w:pPr>
        <w:jc w:val="both"/>
        <w:rPr>
          <w:rFonts w:ascii="Times New Roman" w:hAnsi="Times New Roman" w:cs="Times New Roman"/>
          <w:b/>
          <w:bCs/>
          <w:sz w:val="24"/>
          <w:szCs w:val="24"/>
          <w:lang w:val="kk-KZ"/>
        </w:rPr>
      </w:pPr>
    </w:p>
    <w:p w14:paraId="00EB3858" w14:textId="77777777" w:rsidR="00505AB3" w:rsidRPr="000442AD" w:rsidRDefault="00505AB3" w:rsidP="00F01283">
      <w:pPr>
        <w:jc w:val="both"/>
        <w:rPr>
          <w:rFonts w:ascii="Times New Roman" w:hAnsi="Times New Roman" w:cs="Times New Roman"/>
          <w:b/>
          <w:bCs/>
          <w:sz w:val="24"/>
          <w:szCs w:val="24"/>
          <w:lang w:val="kk-KZ"/>
        </w:rPr>
      </w:pPr>
    </w:p>
    <w:p w14:paraId="5ADD49AE" w14:textId="77777777" w:rsidR="00302D50" w:rsidRPr="000442AD" w:rsidRDefault="00302D50" w:rsidP="00F01283">
      <w:pPr>
        <w:jc w:val="both"/>
        <w:rPr>
          <w:rFonts w:ascii="Times New Roman" w:hAnsi="Times New Roman" w:cs="Times New Roman"/>
          <w:b/>
          <w:bCs/>
          <w:sz w:val="24"/>
          <w:szCs w:val="24"/>
          <w:lang w:val="kk-KZ"/>
        </w:rPr>
      </w:pPr>
    </w:p>
    <w:p w14:paraId="76607D83" w14:textId="77777777" w:rsidR="0082514E" w:rsidRPr="000442AD" w:rsidRDefault="0082514E" w:rsidP="00F01283">
      <w:pPr>
        <w:jc w:val="both"/>
        <w:rPr>
          <w:rFonts w:ascii="Times New Roman" w:hAnsi="Times New Roman" w:cs="Times New Roman"/>
          <w:b/>
          <w:bCs/>
          <w:sz w:val="24"/>
          <w:szCs w:val="24"/>
          <w:lang w:val="kk-KZ"/>
        </w:rPr>
      </w:pPr>
    </w:p>
    <w:p w14:paraId="6EBC0612" w14:textId="77777777" w:rsidR="0082514E" w:rsidRPr="000442AD" w:rsidRDefault="0082514E" w:rsidP="00F01283">
      <w:pPr>
        <w:jc w:val="both"/>
        <w:rPr>
          <w:rFonts w:ascii="Times New Roman" w:hAnsi="Times New Roman" w:cs="Times New Roman"/>
          <w:b/>
          <w:bCs/>
          <w:sz w:val="24"/>
          <w:szCs w:val="24"/>
          <w:lang w:val="kk-KZ"/>
        </w:rPr>
      </w:pPr>
    </w:p>
    <w:p w14:paraId="3E41C791" w14:textId="77777777" w:rsidR="0082514E" w:rsidRPr="000442AD" w:rsidRDefault="0082514E" w:rsidP="00F01283">
      <w:pPr>
        <w:jc w:val="both"/>
        <w:rPr>
          <w:rFonts w:ascii="Times New Roman" w:hAnsi="Times New Roman" w:cs="Times New Roman"/>
          <w:b/>
          <w:bCs/>
          <w:sz w:val="24"/>
          <w:szCs w:val="24"/>
          <w:lang w:val="kk-KZ"/>
        </w:rPr>
      </w:pPr>
    </w:p>
    <w:p w14:paraId="7C91D638" w14:textId="77777777" w:rsidR="0001584B" w:rsidRPr="000442AD" w:rsidRDefault="0001584B" w:rsidP="00F01283">
      <w:pPr>
        <w:jc w:val="both"/>
        <w:rPr>
          <w:rFonts w:ascii="Times New Roman" w:hAnsi="Times New Roman" w:cs="Times New Roman"/>
          <w:b/>
          <w:bCs/>
          <w:sz w:val="24"/>
          <w:szCs w:val="24"/>
          <w:lang w:val="kk-KZ"/>
        </w:rPr>
      </w:pPr>
    </w:p>
    <w:p w14:paraId="01D42CAA" w14:textId="77777777" w:rsidR="0001584B" w:rsidRPr="000442AD" w:rsidRDefault="0001584B" w:rsidP="00F01283">
      <w:pPr>
        <w:jc w:val="both"/>
        <w:rPr>
          <w:rFonts w:ascii="Times New Roman" w:hAnsi="Times New Roman" w:cs="Times New Roman"/>
          <w:b/>
          <w:bCs/>
          <w:sz w:val="24"/>
          <w:szCs w:val="24"/>
          <w:lang w:val="kk-KZ"/>
        </w:rPr>
      </w:pPr>
    </w:p>
    <w:p w14:paraId="43C23539" w14:textId="77777777" w:rsidR="0001584B" w:rsidRPr="000442AD" w:rsidRDefault="0001584B" w:rsidP="00F01283">
      <w:pPr>
        <w:jc w:val="both"/>
        <w:rPr>
          <w:rFonts w:ascii="Times New Roman" w:hAnsi="Times New Roman" w:cs="Times New Roman"/>
          <w:b/>
          <w:bCs/>
          <w:sz w:val="24"/>
          <w:szCs w:val="24"/>
          <w:lang w:val="kk-KZ"/>
        </w:rPr>
      </w:pPr>
    </w:p>
    <w:p w14:paraId="0C809FC8" w14:textId="77777777" w:rsidR="0001584B" w:rsidRPr="000442AD" w:rsidRDefault="0001584B" w:rsidP="00F01283">
      <w:pPr>
        <w:jc w:val="both"/>
        <w:rPr>
          <w:rFonts w:ascii="Times New Roman" w:hAnsi="Times New Roman" w:cs="Times New Roman"/>
          <w:b/>
          <w:bCs/>
          <w:sz w:val="24"/>
          <w:szCs w:val="24"/>
          <w:lang w:val="kk-KZ"/>
        </w:rPr>
      </w:pPr>
    </w:p>
    <w:p w14:paraId="3D7E7E7E" w14:textId="77777777" w:rsidR="0001584B" w:rsidRPr="000442AD" w:rsidRDefault="0001584B" w:rsidP="00F01283">
      <w:pPr>
        <w:jc w:val="both"/>
        <w:rPr>
          <w:rFonts w:ascii="Times New Roman" w:hAnsi="Times New Roman" w:cs="Times New Roman"/>
          <w:b/>
          <w:bCs/>
          <w:sz w:val="24"/>
          <w:szCs w:val="24"/>
          <w:lang w:val="kk-KZ"/>
        </w:rPr>
      </w:pPr>
    </w:p>
    <w:p w14:paraId="38C78283" w14:textId="77777777" w:rsidR="0001584B" w:rsidRPr="000442AD" w:rsidRDefault="0001584B" w:rsidP="00F01283">
      <w:pPr>
        <w:jc w:val="both"/>
        <w:rPr>
          <w:rFonts w:ascii="Times New Roman" w:hAnsi="Times New Roman" w:cs="Times New Roman"/>
          <w:b/>
          <w:bCs/>
          <w:sz w:val="24"/>
          <w:szCs w:val="24"/>
          <w:lang w:val="kk-KZ"/>
        </w:rPr>
      </w:pPr>
    </w:p>
    <w:p w14:paraId="58E6B427" w14:textId="77777777" w:rsidR="0001584B" w:rsidRPr="000442AD" w:rsidRDefault="0001584B" w:rsidP="00F01283">
      <w:pPr>
        <w:jc w:val="both"/>
        <w:rPr>
          <w:rFonts w:ascii="Times New Roman" w:hAnsi="Times New Roman" w:cs="Times New Roman"/>
          <w:b/>
          <w:bCs/>
          <w:sz w:val="24"/>
          <w:szCs w:val="24"/>
          <w:lang w:val="kk-KZ"/>
        </w:rPr>
      </w:pPr>
    </w:p>
    <w:p w14:paraId="259A30D5" w14:textId="77777777" w:rsidR="0001584B" w:rsidRPr="000442AD" w:rsidRDefault="0001584B" w:rsidP="00F01283">
      <w:pPr>
        <w:jc w:val="both"/>
        <w:rPr>
          <w:rFonts w:ascii="Times New Roman" w:hAnsi="Times New Roman" w:cs="Times New Roman"/>
          <w:b/>
          <w:bCs/>
          <w:sz w:val="24"/>
          <w:szCs w:val="24"/>
          <w:lang w:val="kk-KZ"/>
        </w:rPr>
      </w:pPr>
    </w:p>
    <w:p w14:paraId="27502E1A" w14:textId="77777777" w:rsidR="0001584B" w:rsidRPr="000442AD" w:rsidRDefault="0001584B" w:rsidP="00F01283">
      <w:pPr>
        <w:jc w:val="both"/>
        <w:rPr>
          <w:rFonts w:ascii="Times New Roman" w:hAnsi="Times New Roman" w:cs="Times New Roman"/>
          <w:b/>
          <w:bCs/>
          <w:sz w:val="24"/>
          <w:szCs w:val="24"/>
          <w:lang w:val="kk-KZ"/>
        </w:rPr>
      </w:pPr>
    </w:p>
    <w:p w14:paraId="4A05634D" w14:textId="77777777" w:rsidR="0001584B" w:rsidRPr="000442AD" w:rsidRDefault="0001584B" w:rsidP="00F01283">
      <w:pPr>
        <w:jc w:val="both"/>
        <w:rPr>
          <w:rFonts w:ascii="Times New Roman" w:hAnsi="Times New Roman" w:cs="Times New Roman"/>
          <w:b/>
          <w:bCs/>
          <w:sz w:val="24"/>
          <w:szCs w:val="24"/>
          <w:lang w:val="kk-KZ"/>
        </w:rPr>
      </w:pPr>
    </w:p>
    <w:p w14:paraId="4BBF623B" w14:textId="77777777" w:rsidR="0001584B" w:rsidRPr="000442AD" w:rsidRDefault="0001584B" w:rsidP="00F01283">
      <w:pPr>
        <w:jc w:val="both"/>
        <w:rPr>
          <w:rFonts w:ascii="Times New Roman" w:hAnsi="Times New Roman" w:cs="Times New Roman"/>
          <w:b/>
          <w:bCs/>
          <w:sz w:val="24"/>
          <w:szCs w:val="24"/>
          <w:lang w:val="kk-KZ"/>
        </w:rPr>
      </w:pPr>
    </w:p>
    <w:p w14:paraId="0828426F" w14:textId="77777777" w:rsidR="0082514E" w:rsidRPr="000442AD" w:rsidRDefault="0082514E" w:rsidP="00F01283">
      <w:pPr>
        <w:jc w:val="both"/>
        <w:rPr>
          <w:rFonts w:ascii="Times New Roman" w:hAnsi="Times New Roman" w:cs="Times New Roman"/>
          <w:b/>
          <w:bCs/>
          <w:sz w:val="24"/>
          <w:szCs w:val="24"/>
          <w:lang w:val="kk-KZ"/>
        </w:rPr>
      </w:pPr>
    </w:p>
    <w:p w14:paraId="0B895D5E" w14:textId="77777777" w:rsidR="0082514E" w:rsidRPr="000442AD" w:rsidRDefault="0082514E" w:rsidP="00F01283">
      <w:pPr>
        <w:jc w:val="both"/>
        <w:rPr>
          <w:rFonts w:ascii="Times New Roman" w:hAnsi="Times New Roman" w:cs="Times New Roman"/>
          <w:b/>
          <w:bCs/>
          <w:sz w:val="24"/>
          <w:szCs w:val="24"/>
          <w:lang w:val="kk-KZ"/>
        </w:rPr>
      </w:pPr>
    </w:p>
    <w:p w14:paraId="2FCF85BD" w14:textId="77777777" w:rsidR="008A460C" w:rsidRPr="000442AD" w:rsidRDefault="008A460C" w:rsidP="00F01283">
      <w:pPr>
        <w:jc w:val="both"/>
        <w:rPr>
          <w:rFonts w:ascii="Times New Roman" w:hAnsi="Times New Roman" w:cs="Times New Roman"/>
          <w:b/>
          <w:bCs/>
          <w:sz w:val="24"/>
          <w:szCs w:val="24"/>
          <w:lang w:val="kk-KZ"/>
        </w:rPr>
      </w:pPr>
    </w:p>
    <w:p w14:paraId="474A6C0A" w14:textId="77777777" w:rsidR="008A460C" w:rsidRPr="000442AD" w:rsidRDefault="008A460C" w:rsidP="00F01283">
      <w:pPr>
        <w:jc w:val="both"/>
        <w:rPr>
          <w:rFonts w:ascii="Times New Roman" w:hAnsi="Times New Roman" w:cs="Times New Roman"/>
          <w:b/>
          <w:bCs/>
          <w:sz w:val="24"/>
          <w:szCs w:val="24"/>
          <w:lang w:val="kk-KZ"/>
        </w:rPr>
      </w:pPr>
    </w:p>
    <w:p w14:paraId="0D1FA74F" w14:textId="77777777" w:rsidR="008A460C" w:rsidRPr="000442AD" w:rsidRDefault="008A460C" w:rsidP="00F01283">
      <w:pPr>
        <w:jc w:val="both"/>
        <w:rPr>
          <w:rFonts w:ascii="Times New Roman" w:hAnsi="Times New Roman" w:cs="Times New Roman"/>
          <w:b/>
          <w:bCs/>
          <w:sz w:val="24"/>
          <w:szCs w:val="24"/>
          <w:lang w:val="kk-KZ"/>
        </w:rPr>
      </w:pPr>
    </w:p>
    <w:p w14:paraId="126235DA" w14:textId="77777777" w:rsidR="008A460C" w:rsidRPr="000442AD" w:rsidRDefault="008A460C" w:rsidP="00F01283">
      <w:pPr>
        <w:jc w:val="both"/>
        <w:rPr>
          <w:rFonts w:ascii="Times New Roman" w:hAnsi="Times New Roman" w:cs="Times New Roman"/>
          <w:b/>
          <w:bCs/>
          <w:sz w:val="24"/>
          <w:szCs w:val="24"/>
          <w:lang w:val="kk-KZ"/>
        </w:rPr>
      </w:pPr>
    </w:p>
    <w:p w14:paraId="5CB8AFDB" w14:textId="77777777" w:rsidR="008A460C" w:rsidRPr="000442AD" w:rsidRDefault="008A460C" w:rsidP="00F01283">
      <w:pPr>
        <w:jc w:val="both"/>
        <w:rPr>
          <w:rFonts w:ascii="Times New Roman" w:hAnsi="Times New Roman" w:cs="Times New Roman"/>
          <w:b/>
          <w:bCs/>
          <w:sz w:val="24"/>
          <w:szCs w:val="24"/>
          <w:lang w:val="kk-KZ"/>
        </w:rPr>
      </w:pPr>
    </w:p>
    <w:p w14:paraId="343F3F39" w14:textId="77777777" w:rsidR="008A460C" w:rsidRPr="000442AD" w:rsidRDefault="008A460C" w:rsidP="00F01283">
      <w:pPr>
        <w:jc w:val="both"/>
        <w:rPr>
          <w:rFonts w:ascii="Times New Roman" w:hAnsi="Times New Roman" w:cs="Times New Roman"/>
          <w:b/>
          <w:bCs/>
          <w:sz w:val="24"/>
          <w:szCs w:val="24"/>
          <w:lang w:val="kk-KZ"/>
        </w:rPr>
      </w:pPr>
    </w:p>
    <w:p w14:paraId="79693F4D" w14:textId="33FEE0DC" w:rsidR="006139A6" w:rsidRPr="000442AD" w:rsidRDefault="006139A6" w:rsidP="00F01283">
      <w:pPr>
        <w:widowControl/>
        <w:autoSpaceDE/>
        <w:autoSpaceDN/>
        <w:adjustRightInd/>
        <w:jc w:val="center"/>
        <w:rPr>
          <w:rFonts w:ascii="Times New Roman" w:hAnsi="Times New Roman" w:cs="Times New Roman"/>
          <w:b/>
          <w:bCs/>
          <w:sz w:val="24"/>
          <w:szCs w:val="24"/>
          <w:lang w:val="kk-KZ"/>
        </w:rPr>
      </w:pPr>
    </w:p>
    <w:p w14:paraId="540527DF" w14:textId="64D76895"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36D3FC6A" w14:textId="7D8731A4"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46885731" w14:textId="7785BAF4"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60621FC5" w14:textId="2F69AF98"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04822AB2" w14:textId="10ACA54A"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4A4DCB51" w14:textId="257DCE8D"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6669AED1" w14:textId="77777777" w:rsidR="00F7714F" w:rsidRPr="000442AD" w:rsidRDefault="00F7714F" w:rsidP="00F01283">
      <w:pPr>
        <w:widowControl/>
        <w:autoSpaceDE/>
        <w:autoSpaceDN/>
        <w:adjustRightInd/>
        <w:jc w:val="center"/>
        <w:rPr>
          <w:rFonts w:ascii="Times New Roman" w:hAnsi="Times New Roman" w:cs="Times New Roman"/>
          <w:b/>
          <w:bCs/>
          <w:sz w:val="24"/>
          <w:szCs w:val="24"/>
          <w:lang w:val="kk-KZ"/>
        </w:rPr>
      </w:pPr>
    </w:p>
    <w:p w14:paraId="55AE65C2" w14:textId="77777777" w:rsidR="005C66AD" w:rsidRPr="000442AD" w:rsidRDefault="005C66AD" w:rsidP="00F01283">
      <w:pPr>
        <w:widowControl/>
        <w:autoSpaceDE/>
        <w:autoSpaceDN/>
        <w:adjustRightInd/>
        <w:jc w:val="center"/>
        <w:rPr>
          <w:rFonts w:ascii="Times New Roman" w:hAnsi="Times New Roman" w:cs="Times New Roman"/>
          <w:b/>
          <w:bCs/>
          <w:sz w:val="24"/>
          <w:szCs w:val="24"/>
          <w:lang w:val="kk-KZ"/>
        </w:rPr>
      </w:pPr>
    </w:p>
    <w:p w14:paraId="4ECB4895" w14:textId="79BF835F" w:rsidR="00A33978" w:rsidRPr="008324CD" w:rsidRDefault="00A33978" w:rsidP="00F01283">
      <w:pPr>
        <w:widowControl/>
        <w:autoSpaceDE/>
        <w:autoSpaceDN/>
        <w:adjustRightInd/>
        <w:jc w:val="center"/>
        <w:rPr>
          <w:rFonts w:ascii="Times New Roman" w:hAnsi="Times New Roman" w:cs="Times New Roman"/>
          <w:i/>
          <w:iCs/>
          <w:sz w:val="24"/>
          <w:szCs w:val="24"/>
        </w:rPr>
      </w:pPr>
      <w:r w:rsidRPr="008324CD">
        <w:rPr>
          <w:rFonts w:ascii="Times New Roman" w:hAnsi="Times New Roman" w:cs="Times New Roman"/>
          <w:b/>
          <w:bCs/>
          <w:sz w:val="24"/>
          <w:szCs w:val="24"/>
        </w:rPr>
        <w:lastRenderedPageBreak/>
        <w:t>Приложение</w:t>
      </w:r>
      <w:r w:rsidR="00B53CCE" w:rsidRPr="008324CD">
        <w:rPr>
          <w:rFonts w:ascii="Times New Roman" w:hAnsi="Times New Roman" w:cs="Times New Roman"/>
          <w:b/>
          <w:bCs/>
          <w:sz w:val="24"/>
          <w:szCs w:val="24"/>
          <w:lang w:val="kk-KZ"/>
        </w:rPr>
        <w:t xml:space="preserve"> </w:t>
      </w:r>
      <w:r w:rsidR="006F31B3">
        <w:rPr>
          <w:rFonts w:ascii="Times New Roman" w:hAnsi="Times New Roman" w:cs="Times New Roman"/>
          <w:b/>
          <w:bCs/>
          <w:sz w:val="24"/>
          <w:szCs w:val="24"/>
          <w:lang w:val="kk-KZ"/>
        </w:rPr>
        <w:t>ДА</w:t>
      </w:r>
      <w:r w:rsidRPr="008324CD">
        <w:rPr>
          <w:rFonts w:ascii="Times New Roman" w:hAnsi="Times New Roman" w:cs="Times New Roman"/>
          <w:b/>
          <w:bCs/>
          <w:sz w:val="24"/>
          <w:szCs w:val="24"/>
        </w:rPr>
        <w:br/>
      </w:r>
      <w:r w:rsidRPr="008324CD">
        <w:rPr>
          <w:rFonts w:ascii="Times New Roman" w:hAnsi="Times New Roman" w:cs="Times New Roman"/>
          <w:i/>
          <w:iCs/>
          <w:sz w:val="24"/>
          <w:szCs w:val="24"/>
        </w:rPr>
        <w:t>(информационное)</w:t>
      </w:r>
    </w:p>
    <w:p w14:paraId="67AC5DC2" w14:textId="77777777" w:rsidR="00B21EB3" w:rsidRPr="008324CD" w:rsidRDefault="00B21EB3" w:rsidP="00F01283">
      <w:pPr>
        <w:widowControl/>
        <w:tabs>
          <w:tab w:val="left" w:pos="5925"/>
        </w:tabs>
        <w:autoSpaceDE/>
        <w:autoSpaceDN/>
        <w:adjustRightInd/>
        <w:rPr>
          <w:rFonts w:ascii="Times New Roman" w:hAnsi="Times New Roman" w:cs="Times New Roman"/>
          <w:sz w:val="24"/>
          <w:szCs w:val="24"/>
        </w:rPr>
      </w:pPr>
    </w:p>
    <w:p w14:paraId="5A95CF50" w14:textId="0EE6768D" w:rsidR="00FB0C71" w:rsidRDefault="00EE054C" w:rsidP="00F01283">
      <w:pPr>
        <w:widowControl/>
        <w:tabs>
          <w:tab w:val="left" w:pos="5925"/>
        </w:tabs>
        <w:autoSpaceDE/>
        <w:autoSpaceDN/>
        <w:adjustRightInd/>
        <w:jc w:val="center"/>
        <w:rPr>
          <w:rStyle w:val="fontstyle01"/>
          <w:rFonts w:ascii="Times New Roman" w:hAnsi="Times New Roman" w:cs="Times New Roman"/>
          <w:color w:val="auto"/>
        </w:rPr>
      </w:pPr>
      <w:r w:rsidRPr="008324CD">
        <w:rPr>
          <w:rStyle w:val="fontstyle01"/>
          <w:rFonts w:ascii="Times New Roman" w:hAnsi="Times New Roman" w:cs="Times New Roman"/>
          <w:color w:val="auto"/>
        </w:rPr>
        <w:t xml:space="preserve">Таблица </w:t>
      </w:r>
      <w:r w:rsidR="006F31B3">
        <w:rPr>
          <w:rStyle w:val="fontstyle01"/>
          <w:rFonts w:ascii="Times New Roman" w:hAnsi="Times New Roman" w:cs="Times New Roman"/>
          <w:color w:val="auto"/>
        </w:rPr>
        <w:t>ДА.</w:t>
      </w:r>
      <w:r w:rsidRPr="008324CD">
        <w:rPr>
          <w:rStyle w:val="fontstyle01"/>
          <w:rFonts w:ascii="Times New Roman" w:hAnsi="Times New Roman" w:cs="Times New Roman"/>
          <w:color w:val="auto"/>
        </w:rPr>
        <w:t xml:space="preserve">1 – Сведения о соответствии стандартов </w:t>
      </w:r>
      <w:r w:rsidR="003B7E94">
        <w:rPr>
          <w:rStyle w:val="fontstyle01"/>
          <w:rFonts w:ascii="Times New Roman" w:hAnsi="Times New Roman" w:cs="Times New Roman"/>
          <w:color w:val="auto"/>
          <w:lang w:val="kk-KZ"/>
        </w:rPr>
        <w:t>(</w:t>
      </w:r>
      <w:r w:rsidR="00751680">
        <w:rPr>
          <w:rStyle w:val="fontstyle01"/>
          <w:rFonts w:ascii="Times New Roman" w:hAnsi="Times New Roman" w:cs="Times New Roman"/>
          <w:color w:val="auto"/>
          <w:lang w:val="kk-KZ"/>
        </w:rPr>
        <w:t xml:space="preserve">национальных, </w:t>
      </w:r>
      <w:r w:rsidR="003B7E94">
        <w:rPr>
          <w:rStyle w:val="fontstyle01"/>
          <w:rFonts w:ascii="Times New Roman" w:hAnsi="Times New Roman" w:cs="Times New Roman"/>
          <w:color w:val="auto"/>
          <w:lang w:val="kk-KZ"/>
        </w:rPr>
        <w:t xml:space="preserve">межгосударственных) </w:t>
      </w:r>
      <w:r w:rsidRPr="008324CD">
        <w:rPr>
          <w:rStyle w:val="fontstyle01"/>
          <w:rFonts w:ascii="Times New Roman" w:hAnsi="Times New Roman" w:cs="Times New Roman"/>
          <w:color w:val="auto"/>
        </w:rPr>
        <w:t>ссылочным международным</w:t>
      </w:r>
      <w:r w:rsidR="003B7E94">
        <w:rPr>
          <w:rStyle w:val="fontstyle01"/>
          <w:rFonts w:ascii="Times New Roman" w:hAnsi="Times New Roman" w:cs="Times New Roman"/>
          <w:color w:val="auto"/>
          <w:lang w:val="kk-KZ"/>
        </w:rPr>
        <w:t xml:space="preserve"> </w:t>
      </w:r>
      <w:r w:rsidRPr="008324CD">
        <w:rPr>
          <w:rStyle w:val="fontstyle01"/>
          <w:rFonts w:ascii="Times New Roman" w:hAnsi="Times New Roman" w:cs="Times New Roman"/>
          <w:color w:val="auto"/>
        </w:rPr>
        <w:t>стандартам</w:t>
      </w:r>
    </w:p>
    <w:p w14:paraId="403F2939" w14:textId="77777777" w:rsidR="00EE054C" w:rsidRPr="008324CD" w:rsidRDefault="00EE054C" w:rsidP="00F01283">
      <w:pPr>
        <w:widowControl/>
        <w:tabs>
          <w:tab w:val="left" w:pos="5925"/>
        </w:tabs>
        <w:autoSpaceDE/>
        <w:autoSpaceDN/>
        <w:adjustRightInd/>
        <w:jc w:val="center"/>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320"/>
        <w:gridCol w:w="1657"/>
        <w:gridCol w:w="3367"/>
      </w:tblGrid>
      <w:tr w:rsidR="008324CD" w:rsidRPr="008324CD" w14:paraId="1BC6FD88" w14:textId="77777777" w:rsidTr="00AE3460">
        <w:tc>
          <w:tcPr>
            <w:tcW w:w="4320" w:type="dxa"/>
            <w:tcBorders>
              <w:top w:val="single" w:sz="4" w:space="0" w:color="auto"/>
              <w:left w:val="single" w:sz="4" w:space="0" w:color="auto"/>
              <w:bottom w:val="single" w:sz="4" w:space="0" w:color="auto"/>
              <w:right w:val="single" w:sz="4" w:space="0" w:color="auto"/>
            </w:tcBorders>
            <w:vAlign w:val="center"/>
            <w:hideMark/>
          </w:tcPr>
          <w:p w14:paraId="521D3E88" w14:textId="77777777" w:rsidR="00A33978" w:rsidRPr="008324CD" w:rsidRDefault="00A33978" w:rsidP="00F01283">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b/>
                <w:bCs/>
                <w:sz w:val="24"/>
                <w:szCs w:val="24"/>
              </w:rPr>
              <w:t>Обозначение и наименование</w:t>
            </w:r>
            <w:r w:rsidRPr="008324CD">
              <w:rPr>
                <w:rFonts w:ascii="Times New Roman" w:hAnsi="Times New Roman" w:cs="Times New Roman"/>
                <w:b/>
                <w:bCs/>
                <w:sz w:val="24"/>
                <w:szCs w:val="24"/>
              </w:rPr>
              <w:br/>
              <w:t>международного, регионального</w:t>
            </w:r>
            <w:r w:rsidRPr="008324CD">
              <w:rPr>
                <w:rFonts w:ascii="Times New Roman" w:hAnsi="Times New Roman" w:cs="Times New Roman"/>
                <w:b/>
                <w:bCs/>
                <w:sz w:val="24"/>
                <w:szCs w:val="24"/>
              </w:rPr>
              <w:br/>
              <w:t>стандартов, стандарта</w:t>
            </w:r>
            <w:r w:rsidRPr="008324CD">
              <w:rPr>
                <w:rFonts w:ascii="Times New Roman" w:hAnsi="Times New Roman" w:cs="Times New Roman"/>
                <w:b/>
                <w:bCs/>
                <w:sz w:val="24"/>
                <w:szCs w:val="24"/>
              </w:rPr>
              <w:br/>
              <w:t>иностранного государства</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F4C48B" w14:textId="77777777" w:rsidR="00A33978" w:rsidRPr="008324CD" w:rsidRDefault="00A33978" w:rsidP="00F01283">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b/>
                <w:bCs/>
                <w:sz w:val="24"/>
                <w:szCs w:val="24"/>
              </w:rPr>
              <w:t>Степень</w:t>
            </w:r>
            <w:r w:rsidRPr="008324CD">
              <w:rPr>
                <w:rFonts w:ascii="Times New Roman" w:hAnsi="Times New Roman" w:cs="Times New Roman"/>
                <w:b/>
                <w:bCs/>
                <w:sz w:val="24"/>
                <w:szCs w:val="24"/>
              </w:rPr>
              <w:br/>
              <w:t>соответствия</w:t>
            </w:r>
          </w:p>
        </w:tc>
        <w:tc>
          <w:tcPr>
            <w:tcW w:w="3367" w:type="dxa"/>
            <w:tcBorders>
              <w:top w:val="single" w:sz="4" w:space="0" w:color="auto"/>
              <w:left w:val="single" w:sz="4" w:space="0" w:color="auto"/>
              <w:bottom w:val="single" w:sz="4" w:space="0" w:color="auto"/>
              <w:right w:val="single" w:sz="4" w:space="0" w:color="auto"/>
            </w:tcBorders>
            <w:vAlign w:val="center"/>
            <w:hideMark/>
          </w:tcPr>
          <w:p w14:paraId="3724D9DE" w14:textId="77777777" w:rsidR="00A33978" w:rsidRPr="008324CD" w:rsidRDefault="00A33978" w:rsidP="00F01283">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b/>
                <w:bCs/>
                <w:sz w:val="24"/>
                <w:szCs w:val="24"/>
              </w:rPr>
              <w:t>Обозначение и наименование</w:t>
            </w:r>
            <w:r w:rsidRPr="008324CD">
              <w:rPr>
                <w:rFonts w:ascii="Times New Roman" w:hAnsi="Times New Roman" w:cs="Times New Roman"/>
                <w:b/>
                <w:bCs/>
                <w:sz w:val="24"/>
                <w:szCs w:val="24"/>
              </w:rPr>
              <w:br/>
              <w:t>национального стандарта,</w:t>
            </w:r>
            <w:r w:rsidRPr="008324CD">
              <w:rPr>
                <w:rFonts w:ascii="Times New Roman" w:hAnsi="Times New Roman" w:cs="Times New Roman"/>
                <w:b/>
                <w:bCs/>
                <w:sz w:val="24"/>
                <w:szCs w:val="24"/>
              </w:rPr>
              <w:br/>
              <w:t>межгосударственного стандарта</w:t>
            </w:r>
          </w:p>
        </w:tc>
      </w:tr>
      <w:tr w:rsidR="008324CD" w:rsidRPr="008324CD" w14:paraId="38091E32" w14:textId="77777777" w:rsidTr="00AE3460">
        <w:tc>
          <w:tcPr>
            <w:tcW w:w="4320" w:type="dxa"/>
            <w:tcBorders>
              <w:top w:val="single" w:sz="4" w:space="0" w:color="auto"/>
              <w:left w:val="single" w:sz="4" w:space="0" w:color="auto"/>
              <w:bottom w:val="single" w:sz="4" w:space="0" w:color="auto"/>
              <w:right w:val="single" w:sz="4" w:space="0" w:color="auto"/>
            </w:tcBorders>
            <w:vAlign w:val="center"/>
            <w:hideMark/>
          </w:tcPr>
          <w:p w14:paraId="3BF902C1" w14:textId="77777777" w:rsidR="00EE054C" w:rsidRPr="008324CD" w:rsidRDefault="00EE054C"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t>ISO 291:2008 Plastics - Standard atmospheres for conditioning and testing (</w:t>
            </w:r>
            <w:r w:rsidRPr="008324CD">
              <w:rPr>
                <w:rFonts w:ascii="Times New Roman" w:hAnsi="Times New Roman" w:cs="Times New Roman"/>
                <w:sz w:val="24"/>
                <w:szCs w:val="24"/>
              </w:rPr>
              <w:t>Пластмассы</w:t>
            </w:r>
            <w:r w:rsidRPr="008324CD">
              <w:rPr>
                <w:rFonts w:ascii="Times New Roman" w:hAnsi="Times New Roman" w:cs="Times New Roman"/>
                <w:sz w:val="24"/>
                <w:szCs w:val="24"/>
                <w:lang w:val="en-US"/>
              </w:rPr>
              <w:t xml:space="preserve">. </w:t>
            </w:r>
            <w:r w:rsidRPr="008324CD">
              <w:rPr>
                <w:rFonts w:ascii="Times New Roman" w:hAnsi="Times New Roman" w:cs="Times New Roman"/>
                <w:sz w:val="24"/>
                <w:szCs w:val="24"/>
              </w:rPr>
              <w:t>Стандартные атмосферы для кондиционирования и испытания).</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EB705E" w14:textId="77777777" w:rsidR="00A33978" w:rsidRPr="008324CD" w:rsidRDefault="00A33978" w:rsidP="00A6250B">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sz w:val="24"/>
                <w:szCs w:val="24"/>
              </w:rPr>
              <w:t>MOD</w:t>
            </w:r>
          </w:p>
        </w:tc>
        <w:tc>
          <w:tcPr>
            <w:tcW w:w="3367" w:type="dxa"/>
            <w:tcBorders>
              <w:top w:val="single" w:sz="4" w:space="0" w:color="auto"/>
              <w:left w:val="single" w:sz="4" w:space="0" w:color="auto"/>
              <w:bottom w:val="single" w:sz="4" w:space="0" w:color="auto"/>
              <w:right w:val="single" w:sz="4" w:space="0" w:color="auto"/>
            </w:tcBorders>
            <w:vAlign w:val="center"/>
            <w:hideMark/>
          </w:tcPr>
          <w:p w14:paraId="1542A037" w14:textId="39BA267E" w:rsidR="00A33978" w:rsidRPr="008324CD" w:rsidRDefault="00A33978"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ГОСТ 12423-2013 (ISO 291:2008)</w:t>
            </w:r>
            <w:r w:rsidR="00A6250B">
              <w:rPr>
                <w:rFonts w:ascii="Times New Roman" w:hAnsi="Times New Roman" w:cs="Times New Roman"/>
                <w:sz w:val="24"/>
                <w:szCs w:val="24"/>
              </w:rPr>
              <w:t xml:space="preserve"> </w:t>
            </w:r>
            <w:r w:rsidRPr="008324CD">
              <w:rPr>
                <w:rFonts w:ascii="Times New Roman" w:hAnsi="Times New Roman" w:cs="Times New Roman"/>
                <w:sz w:val="24"/>
                <w:szCs w:val="24"/>
              </w:rPr>
              <w:t>Пластмассы. Условия</w:t>
            </w:r>
            <w:r w:rsidR="00A6250B">
              <w:rPr>
                <w:rFonts w:ascii="Times New Roman" w:hAnsi="Times New Roman" w:cs="Times New Roman"/>
                <w:sz w:val="24"/>
                <w:szCs w:val="24"/>
              </w:rPr>
              <w:t xml:space="preserve"> </w:t>
            </w:r>
            <w:r w:rsidRPr="008324CD">
              <w:rPr>
                <w:rFonts w:ascii="Times New Roman" w:hAnsi="Times New Roman" w:cs="Times New Roman"/>
                <w:sz w:val="24"/>
                <w:szCs w:val="24"/>
              </w:rPr>
              <w:t>кондиционирования и испытания</w:t>
            </w:r>
            <w:r w:rsidR="00A6250B">
              <w:rPr>
                <w:rFonts w:ascii="Times New Roman" w:hAnsi="Times New Roman" w:cs="Times New Roman"/>
                <w:sz w:val="24"/>
                <w:szCs w:val="24"/>
              </w:rPr>
              <w:t xml:space="preserve"> </w:t>
            </w:r>
            <w:r w:rsidRPr="008324CD">
              <w:rPr>
                <w:rFonts w:ascii="Times New Roman" w:hAnsi="Times New Roman" w:cs="Times New Roman"/>
                <w:sz w:val="24"/>
                <w:szCs w:val="24"/>
              </w:rPr>
              <w:t>образцов (проб).</w:t>
            </w:r>
          </w:p>
        </w:tc>
      </w:tr>
      <w:tr w:rsidR="008324CD" w:rsidRPr="008324CD" w14:paraId="4DB0A6F2" w14:textId="77777777" w:rsidTr="00AE3460">
        <w:tc>
          <w:tcPr>
            <w:tcW w:w="4320" w:type="dxa"/>
            <w:tcBorders>
              <w:top w:val="single" w:sz="4" w:space="0" w:color="auto"/>
              <w:left w:val="single" w:sz="4" w:space="0" w:color="auto"/>
              <w:bottom w:val="single" w:sz="4" w:space="0" w:color="auto"/>
              <w:right w:val="single" w:sz="4" w:space="0" w:color="auto"/>
            </w:tcBorders>
            <w:vAlign w:val="center"/>
          </w:tcPr>
          <w:p w14:paraId="50D83131" w14:textId="419BF618" w:rsidR="003F6E91" w:rsidRPr="00F872FC" w:rsidRDefault="003F6E91"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t>ISO 293:2004</w:t>
            </w:r>
            <w:r w:rsidR="00FC6702" w:rsidRPr="00FC6702">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 xml:space="preserve">Plastics - Compression moulding of test specimens of thermoplastic materials (Пластмассы. </w:t>
            </w:r>
            <w:r w:rsidRPr="008324CD">
              <w:rPr>
                <w:rFonts w:ascii="Times New Roman" w:hAnsi="Times New Roman" w:cs="Times New Roman"/>
                <w:sz w:val="24"/>
                <w:szCs w:val="24"/>
              </w:rPr>
              <w:t>Образцы для испытаний из термопластичных материалов, изготовленные методом прямого прессования)</w:t>
            </w:r>
            <w:r w:rsidR="00F872FC">
              <w:rPr>
                <w:rFonts w:ascii="Times New Roman" w:hAnsi="Times New Roman" w:cs="Times New Roman"/>
                <w:sz w:val="24"/>
                <w:szCs w:val="24"/>
              </w:rPr>
              <w:t>*</w:t>
            </w:r>
          </w:p>
        </w:tc>
        <w:tc>
          <w:tcPr>
            <w:tcW w:w="1657" w:type="dxa"/>
            <w:tcBorders>
              <w:top w:val="single" w:sz="4" w:space="0" w:color="auto"/>
              <w:left w:val="single" w:sz="4" w:space="0" w:color="auto"/>
              <w:bottom w:val="single" w:sz="4" w:space="0" w:color="auto"/>
              <w:right w:val="single" w:sz="4" w:space="0" w:color="auto"/>
            </w:tcBorders>
            <w:vAlign w:val="center"/>
          </w:tcPr>
          <w:p w14:paraId="10E3F427" w14:textId="1279C2E5" w:rsidR="003F6E91" w:rsidRPr="008324CD" w:rsidRDefault="00A6250B" w:rsidP="00FC6702">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w:t>
            </w:r>
          </w:p>
        </w:tc>
        <w:tc>
          <w:tcPr>
            <w:tcW w:w="3367" w:type="dxa"/>
            <w:tcBorders>
              <w:top w:val="single" w:sz="4" w:space="0" w:color="auto"/>
              <w:left w:val="single" w:sz="4" w:space="0" w:color="auto"/>
              <w:bottom w:val="single" w:sz="4" w:space="0" w:color="auto"/>
              <w:right w:val="single" w:sz="4" w:space="0" w:color="auto"/>
            </w:tcBorders>
            <w:vAlign w:val="center"/>
          </w:tcPr>
          <w:p w14:paraId="141A3D5C" w14:textId="6B1D17CB" w:rsidR="003F6E91" w:rsidRPr="008324CD" w:rsidRDefault="009E1B45" w:rsidP="00FC6702">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w:t>
            </w:r>
          </w:p>
        </w:tc>
      </w:tr>
      <w:tr w:rsidR="008324CD" w:rsidRPr="008324CD" w14:paraId="3CD710A3" w14:textId="77777777" w:rsidTr="00AE3460">
        <w:tc>
          <w:tcPr>
            <w:tcW w:w="4320" w:type="dxa"/>
            <w:tcBorders>
              <w:top w:val="single" w:sz="4" w:space="0" w:color="auto"/>
              <w:left w:val="single" w:sz="4" w:space="0" w:color="auto"/>
              <w:bottom w:val="single" w:sz="4" w:space="0" w:color="auto"/>
              <w:right w:val="single" w:sz="4" w:space="0" w:color="auto"/>
            </w:tcBorders>
            <w:vAlign w:val="center"/>
          </w:tcPr>
          <w:p w14:paraId="0D01786B" w14:textId="77777777" w:rsidR="0014789B" w:rsidRPr="008324CD" w:rsidRDefault="0014789B"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t>ISO 294-1:2017 Plastics - Injection moulding of test specimens of thermoplastic materials - Part 1: General principles, and moulding of multipurpose and bar test specimens (</w:t>
            </w:r>
            <w:r w:rsidR="00057400" w:rsidRPr="008324CD">
              <w:rPr>
                <w:rFonts w:ascii="Times New Roman" w:hAnsi="Times New Roman" w:cs="Times New Roman"/>
                <w:sz w:val="24"/>
                <w:szCs w:val="24"/>
                <w:lang w:val="en-US"/>
              </w:rPr>
              <w:t xml:space="preserve">Пластмассы. </w:t>
            </w:r>
            <w:r w:rsidR="00057400" w:rsidRPr="008324CD">
              <w:rPr>
                <w:rFonts w:ascii="Times New Roman" w:hAnsi="Times New Roman" w:cs="Times New Roman"/>
                <w:sz w:val="24"/>
                <w:szCs w:val="24"/>
              </w:rPr>
              <w:t>Литье образцов под давлением для испытаний термопластичных материалов. Часть 1. Общие принципы и литье образцов для испытаний многоцелевого назначения и в виде брусков</w:t>
            </w:r>
            <w:r w:rsidRPr="008324CD">
              <w:rPr>
                <w:rFonts w:ascii="Times New Roman" w:hAnsi="Times New Roman" w:cs="Times New Roman"/>
                <w:sz w:val="24"/>
                <w:szCs w:val="24"/>
              </w:rPr>
              <w:t>).</w:t>
            </w:r>
          </w:p>
        </w:tc>
        <w:tc>
          <w:tcPr>
            <w:tcW w:w="1657" w:type="dxa"/>
            <w:tcBorders>
              <w:top w:val="single" w:sz="4" w:space="0" w:color="auto"/>
              <w:left w:val="single" w:sz="4" w:space="0" w:color="auto"/>
              <w:bottom w:val="single" w:sz="4" w:space="0" w:color="auto"/>
              <w:right w:val="single" w:sz="4" w:space="0" w:color="auto"/>
            </w:tcBorders>
            <w:vAlign w:val="center"/>
          </w:tcPr>
          <w:p w14:paraId="0C7566EF" w14:textId="77777777" w:rsidR="0014789B" w:rsidRPr="008324CD" w:rsidRDefault="00C60C66" w:rsidP="00A6250B">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sz w:val="24"/>
                <w:szCs w:val="24"/>
              </w:rPr>
              <w:t>IDT</w:t>
            </w:r>
          </w:p>
        </w:tc>
        <w:tc>
          <w:tcPr>
            <w:tcW w:w="3367" w:type="dxa"/>
            <w:tcBorders>
              <w:top w:val="single" w:sz="4" w:space="0" w:color="auto"/>
              <w:left w:val="single" w:sz="4" w:space="0" w:color="auto"/>
              <w:bottom w:val="single" w:sz="4" w:space="0" w:color="auto"/>
              <w:right w:val="single" w:sz="4" w:space="0" w:color="auto"/>
            </w:tcBorders>
            <w:vAlign w:val="center"/>
          </w:tcPr>
          <w:p w14:paraId="0EFA8BEF" w14:textId="77777777" w:rsidR="0014789B" w:rsidRPr="008324CD" w:rsidRDefault="0014789B"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lang w:val="kk-KZ"/>
              </w:rPr>
              <w:t xml:space="preserve">СТ РК </w:t>
            </w:r>
            <w:r w:rsidRPr="008324CD">
              <w:rPr>
                <w:rFonts w:ascii="Times New Roman" w:hAnsi="Times New Roman" w:cs="Times New Roman"/>
                <w:sz w:val="24"/>
                <w:szCs w:val="24"/>
                <w:lang w:val="en-US"/>
              </w:rPr>
              <w:t>ISO</w:t>
            </w:r>
            <w:r w:rsidRPr="008324CD">
              <w:rPr>
                <w:rFonts w:ascii="Times New Roman" w:hAnsi="Times New Roman" w:cs="Times New Roman"/>
                <w:sz w:val="24"/>
                <w:szCs w:val="24"/>
              </w:rPr>
              <w:t xml:space="preserve"> 294-1</w:t>
            </w:r>
            <w:r w:rsidRPr="008324CD">
              <w:rPr>
                <w:rFonts w:ascii="Times New Roman" w:hAnsi="Times New Roman" w:cs="Times New Roman"/>
                <w:sz w:val="24"/>
                <w:szCs w:val="24"/>
                <w:lang w:val="kk-KZ"/>
              </w:rPr>
              <w:t>-</w:t>
            </w:r>
            <w:r w:rsidRPr="008324CD">
              <w:rPr>
                <w:rFonts w:ascii="Times New Roman" w:hAnsi="Times New Roman" w:cs="Times New Roman"/>
                <w:sz w:val="24"/>
                <w:szCs w:val="24"/>
              </w:rPr>
              <w:t>201</w:t>
            </w:r>
            <w:r w:rsidRPr="008324CD">
              <w:rPr>
                <w:rFonts w:ascii="Times New Roman" w:hAnsi="Times New Roman" w:cs="Times New Roman"/>
                <w:sz w:val="24"/>
                <w:szCs w:val="24"/>
                <w:lang w:val="kk-KZ"/>
              </w:rPr>
              <w:t>8</w:t>
            </w:r>
            <w:r w:rsidRPr="008324CD">
              <w:rPr>
                <w:rFonts w:ascii="Times New Roman" w:hAnsi="Times New Roman" w:cs="Times New Roman"/>
                <w:sz w:val="24"/>
                <w:szCs w:val="24"/>
              </w:rPr>
              <w:t xml:space="preserve"> Пластмассы. Литье образцов </w:t>
            </w:r>
            <w:r w:rsidR="00057400" w:rsidRPr="008324CD">
              <w:rPr>
                <w:rFonts w:ascii="Times New Roman" w:hAnsi="Times New Roman" w:cs="Times New Roman"/>
                <w:sz w:val="24"/>
                <w:szCs w:val="24"/>
              </w:rPr>
              <w:t xml:space="preserve">под давлением </w:t>
            </w:r>
            <w:r w:rsidRPr="008324CD">
              <w:rPr>
                <w:rFonts w:ascii="Times New Roman" w:hAnsi="Times New Roman" w:cs="Times New Roman"/>
                <w:sz w:val="24"/>
                <w:szCs w:val="24"/>
              </w:rPr>
              <w:t>для испытаний термопластичных материалов. Часть 1. Общие принципы и литье образцов для испытаний многоцелевого назначения и в виде брусков</w:t>
            </w:r>
            <w:r w:rsidRPr="008324CD">
              <w:rPr>
                <w:rFonts w:ascii="Times New Roman" w:hAnsi="Times New Roman" w:cs="Times New Roman"/>
                <w:sz w:val="24"/>
                <w:szCs w:val="24"/>
                <w:lang w:val="kk-KZ"/>
              </w:rPr>
              <w:t>.</w:t>
            </w:r>
          </w:p>
        </w:tc>
      </w:tr>
      <w:tr w:rsidR="008324CD" w:rsidRPr="008324CD" w14:paraId="3227BB65" w14:textId="77777777" w:rsidTr="00AE3460">
        <w:tc>
          <w:tcPr>
            <w:tcW w:w="4320" w:type="dxa"/>
            <w:tcBorders>
              <w:top w:val="single" w:sz="4" w:space="0" w:color="auto"/>
              <w:left w:val="single" w:sz="4" w:space="0" w:color="auto"/>
              <w:bottom w:val="single" w:sz="4" w:space="0" w:color="auto"/>
              <w:right w:val="single" w:sz="4" w:space="0" w:color="auto"/>
            </w:tcBorders>
            <w:vAlign w:val="center"/>
          </w:tcPr>
          <w:p w14:paraId="21A61BA0" w14:textId="77777777" w:rsidR="003F6E91" w:rsidRPr="008324CD" w:rsidRDefault="003F6E91"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t>ISO</w:t>
            </w:r>
            <w:r w:rsidRPr="00011913">
              <w:rPr>
                <w:rFonts w:ascii="Times New Roman" w:hAnsi="Times New Roman" w:cs="Times New Roman"/>
                <w:sz w:val="24"/>
                <w:szCs w:val="24"/>
                <w:lang w:val="en-US"/>
              </w:rPr>
              <w:t xml:space="preserve"> 295:2004 </w:t>
            </w:r>
            <w:r w:rsidRPr="008324CD">
              <w:rPr>
                <w:rFonts w:ascii="Times New Roman" w:hAnsi="Times New Roman" w:cs="Times New Roman"/>
                <w:sz w:val="24"/>
                <w:szCs w:val="24"/>
                <w:lang w:val="en-US"/>
              </w:rPr>
              <w:t>Plastics</w:t>
            </w:r>
            <w:r w:rsidRPr="00011913">
              <w:rPr>
                <w:rFonts w:ascii="Times New Roman" w:hAnsi="Times New Roman" w:cs="Times New Roman"/>
                <w:sz w:val="24"/>
                <w:szCs w:val="24"/>
                <w:lang w:val="en-US"/>
              </w:rPr>
              <w:t xml:space="preserve"> - </w:t>
            </w:r>
            <w:r w:rsidRPr="008324CD">
              <w:rPr>
                <w:rFonts w:ascii="Times New Roman" w:hAnsi="Times New Roman" w:cs="Times New Roman"/>
                <w:sz w:val="24"/>
                <w:szCs w:val="24"/>
                <w:lang w:val="en-US"/>
              </w:rPr>
              <w:t>Compression</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moulding</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of</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test</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specimens</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of</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thermosetting</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materials</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rPr>
              <w:t>Пластмассы</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rPr>
              <w:t>Изготовление образцов из термореактивных материалов методом прямого прессования).</w:t>
            </w:r>
          </w:p>
        </w:tc>
        <w:tc>
          <w:tcPr>
            <w:tcW w:w="1657" w:type="dxa"/>
            <w:tcBorders>
              <w:top w:val="single" w:sz="4" w:space="0" w:color="auto"/>
              <w:left w:val="single" w:sz="4" w:space="0" w:color="auto"/>
              <w:bottom w:val="single" w:sz="4" w:space="0" w:color="auto"/>
              <w:right w:val="single" w:sz="4" w:space="0" w:color="auto"/>
            </w:tcBorders>
            <w:vAlign w:val="center"/>
          </w:tcPr>
          <w:p w14:paraId="7C7E9DDE" w14:textId="77777777" w:rsidR="003F6E91" w:rsidRPr="008324CD" w:rsidRDefault="003F6E91" w:rsidP="003331E5">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sz w:val="24"/>
                <w:szCs w:val="24"/>
              </w:rPr>
              <w:t>-</w:t>
            </w:r>
          </w:p>
        </w:tc>
        <w:tc>
          <w:tcPr>
            <w:tcW w:w="3367" w:type="dxa"/>
            <w:tcBorders>
              <w:top w:val="single" w:sz="4" w:space="0" w:color="auto"/>
              <w:left w:val="single" w:sz="4" w:space="0" w:color="auto"/>
              <w:bottom w:val="single" w:sz="4" w:space="0" w:color="auto"/>
              <w:right w:val="single" w:sz="4" w:space="0" w:color="auto"/>
            </w:tcBorders>
            <w:vAlign w:val="center"/>
          </w:tcPr>
          <w:p w14:paraId="207B3833" w14:textId="26AB810C" w:rsidR="003F6E91" w:rsidRPr="008324CD" w:rsidRDefault="009E1B45" w:rsidP="00A1398C">
            <w:pPr>
              <w:widowControl/>
              <w:autoSpaceDE/>
              <w:autoSpaceDN/>
              <w:adjustRightInd/>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8324CD" w:rsidRPr="00A61842" w14:paraId="4FC05BB5" w14:textId="77777777" w:rsidTr="00AE3460">
        <w:tc>
          <w:tcPr>
            <w:tcW w:w="4320" w:type="dxa"/>
            <w:tcBorders>
              <w:top w:val="single" w:sz="4" w:space="0" w:color="auto"/>
              <w:left w:val="single" w:sz="4" w:space="0" w:color="auto"/>
              <w:bottom w:val="single" w:sz="4" w:space="0" w:color="auto"/>
              <w:right w:val="single" w:sz="4" w:space="0" w:color="auto"/>
            </w:tcBorders>
            <w:vAlign w:val="center"/>
          </w:tcPr>
          <w:p w14:paraId="394CD461" w14:textId="77777777" w:rsidR="00D84DC7" w:rsidRPr="008324CD" w:rsidRDefault="00D84DC7"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t>ISO</w:t>
            </w:r>
            <w:r w:rsidRPr="00011913">
              <w:rPr>
                <w:rFonts w:ascii="Times New Roman" w:hAnsi="Times New Roman" w:cs="Times New Roman"/>
                <w:sz w:val="24"/>
                <w:szCs w:val="24"/>
                <w:lang w:val="en-US"/>
              </w:rPr>
              <w:t xml:space="preserve"> 2818:2018 </w:t>
            </w:r>
            <w:r w:rsidRPr="008324CD">
              <w:rPr>
                <w:rFonts w:ascii="Times New Roman" w:hAnsi="Times New Roman" w:cs="Times New Roman"/>
                <w:sz w:val="24"/>
                <w:szCs w:val="24"/>
                <w:lang w:val="en-US"/>
              </w:rPr>
              <w:t>Plastics</w:t>
            </w:r>
            <w:r w:rsidRPr="00011913">
              <w:rPr>
                <w:rFonts w:ascii="Times New Roman" w:hAnsi="Times New Roman" w:cs="Times New Roman"/>
                <w:sz w:val="24"/>
                <w:szCs w:val="24"/>
                <w:lang w:val="en-US"/>
              </w:rPr>
              <w:t xml:space="preserve"> - </w:t>
            </w:r>
            <w:r w:rsidRPr="008324CD">
              <w:rPr>
                <w:rFonts w:ascii="Times New Roman" w:hAnsi="Times New Roman" w:cs="Times New Roman"/>
                <w:sz w:val="24"/>
                <w:szCs w:val="24"/>
                <w:lang w:val="en-US"/>
              </w:rPr>
              <w:t>Preparation</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of</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test</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specimens</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by</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machining</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rPr>
              <w:t>Пластмассы</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rPr>
              <w:t>Приготовление образцов для испытаний с помощью механической обработки).</w:t>
            </w:r>
          </w:p>
        </w:tc>
        <w:tc>
          <w:tcPr>
            <w:tcW w:w="1657" w:type="dxa"/>
            <w:tcBorders>
              <w:top w:val="single" w:sz="4" w:space="0" w:color="auto"/>
              <w:left w:val="single" w:sz="4" w:space="0" w:color="auto"/>
              <w:bottom w:val="single" w:sz="4" w:space="0" w:color="auto"/>
              <w:right w:val="single" w:sz="4" w:space="0" w:color="auto"/>
            </w:tcBorders>
            <w:vAlign w:val="center"/>
          </w:tcPr>
          <w:p w14:paraId="537C5A0A" w14:textId="77777777" w:rsidR="00D84DC7" w:rsidRPr="008324CD" w:rsidRDefault="00D84DC7" w:rsidP="003331E5">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sz w:val="24"/>
                <w:szCs w:val="24"/>
              </w:rPr>
              <w:t>-</w:t>
            </w:r>
          </w:p>
        </w:tc>
        <w:tc>
          <w:tcPr>
            <w:tcW w:w="3367" w:type="dxa"/>
            <w:tcBorders>
              <w:top w:val="single" w:sz="4" w:space="0" w:color="auto"/>
              <w:left w:val="single" w:sz="4" w:space="0" w:color="auto"/>
              <w:bottom w:val="single" w:sz="4" w:space="0" w:color="auto"/>
              <w:right w:val="single" w:sz="4" w:space="0" w:color="auto"/>
            </w:tcBorders>
            <w:vAlign w:val="center"/>
          </w:tcPr>
          <w:p w14:paraId="12AB469B" w14:textId="51DC9C25" w:rsidR="00D84DC7" w:rsidRPr="008324CD" w:rsidRDefault="009E1B45" w:rsidP="00A1398C">
            <w:pPr>
              <w:widowControl/>
              <w:autoSpaceDE/>
              <w:autoSpaceDN/>
              <w:adjustRightInd/>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8324CD" w:rsidRPr="008324CD" w14:paraId="504C4580" w14:textId="77777777" w:rsidTr="00AE3460">
        <w:tc>
          <w:tcPr>
            <w:tcW w:w="4320" w:type="dxa"/>
            <w:tcBorders>
              <w:top w:val="single" w:sz="4" w:space="0" w:color="auto"/>
              <w:left w:val="single" w:sz="4" w:space="0" w:color="auto"/>
              <w:bottom w:val="single" w:sz="4" w:space="0" w:color="auto"/>
              <w:right w:val="single" w:sz="4" w:space="0" w:color="auto"/>
            </w:tcBorders>
            <w:vAlign w:val="center"/>
          </w:tcPr>
          <w:p w14:paraId="218B1FD3" w14:textId="77777777" w:rsidR="00D84DC7" w:rsidRPr="008324CD" w:rsidRDefault="00D84DC7"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t xml:space="preserve">ISO 13802:2015 Plastics - Verification of pendulum impact-testing machines - Charpy, Izod and tensile impact-testing (Пластмассы. </w:t>
            </w:r>
            <w:r w:rsidRPr="008324CD">
              <w:rPr>
                <w:rFonts w:ascii="Times New Roman" w:hAnsi="Times New Roman" w:cs="Times New Roman"/>
                <w:sz w:val="24"/>
                <w:szCs w:val="24"/>
              </w:rPr>
              <w:t xml:space="preserve">Верификация маятникового копра для испытания на </w:t>
            </w:r>
            <w:r w:rsidRPr="008324CD">
              <w:rPr>
                <w:rFonts w:ascii="Times New Roman" w:hAnsi="Times New Roman" w:cs="Times New Roman"/>
                <w:sz w:val="24"/>
                <w:szCs w:val="24"/>
              </w:rPr>
              <w:lastRenderedPageBreak/>
              <w:t>удар. Испытание на ударную вязкость по Шарпи, Изоду и при ударном растяжении).</w:t>
            </w:r>
          </w:p>
        </w:tc>
        <w:tc>
          <w:tcPr>
            <w:tcW w:w="1657" w:type="dxa"/>
            <w:tcBorders>
              <w:top w:val="single" w:sz="4" w:space="0" w:color="auto"/>
              <w:left w:val="single" w:sz="4" w:space="0" w:color="auto"/>
              <w:bottom w:val="single" w:sz="4" w:space="0" w:color="auto"/>
              <w:right w:val="single" w:sz="4" w:space="0" w:color="auto"/>
            </w:tcBorders>
            <w:vAlign w:val="center"/>
          </w:tcPr>
          <w:p w14:paraId="715098CC" w14:textId="77777777" w:rsidR="00D84DC7" w:rsidRPr="008324CD" w:rsidRDefault="00D84DC7" w:rsidP="00A1398C">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sz w:val="24"/>
                <w:szCs w:val="24"/>
              </w:rPr>
              <w:lastRenderedPageBreak/>
              <w:t>MOD</w:t>
            </w:r>
          </w:p>
        </w:tc>
        <w:tc>
          <w:tcPr>
            <w:tcW w:w="3367" w:type="dxa"/>
            <w:tcBorders>
              <w:top w:val="single" w:sz="4" w:space="0" w:color="auto"/>
              <w:left w:val="single" w:sz="4" w:space="0" w:color="auto"/>
              <w:bottom w:val="single" w:sz="4" w:space="0" w:color="auto"/>
              <w:right w:val="single" w:sz="4" w:space="0" w:color="auto"/>
            </w:tcBorders>
            <w:vAlign w:val="center"/>
          </w:tcPr>
          <w:p w14:paraId="3C02BE53" w14:textId="77777777" w:rsidR="00D84DC7" w:rsidRPr="008324CD" w:rsidRDefault="00D84DC7"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lang w:val="kk-KZ"/>
              </w:rPr>
              <w:t xml:space="preserve">ГОСТ 34373-2017 (ISO 13802:2015) Пластмассы. Верификация маятникового копра для испытания на удар. Испытание на ударную </w:t>
            </w:r>
            <w:r w:rsidRPr="008324CD">
              <w:rPr>
                <w:rFonts w:ascii="Times New Roman" w:hAnsi="Times New Roman" w:cs="Times New Roman"/>
                <w:sz w:val="24"/>
                <w:szCs w:val="24"/>
                <w:lang w:val="kk-KZ"/>
              </w:rPr>
              <w:lastRenderedPageBreak/>
              <w:t>вязкость по Шарпи, Изоду и при ударном растяжении.</w:t>
            </w:r>
          </w:p>
        </w:tc>
      </w:tr>
      <w:tr w:rsidR="008324CD" w:rsidRPr="008324CD" w14:paraId="119B0769" w14:textId="77777777" w:rsidTr="00AE3460">
        <w:tc>
          <w:tcPr>
            <w:tcW w:w="4320" w:type="dxa"/>
            <w:tcBorders>
              <w:top w:val="single" w:sz="4" w:space="0" w:color="auto"/>
              <w:left w:val="single" w:sz="4" w:space="0" w:color="auto"/>
              <w:bottom w:val="single" w:sz="4" w:space="0" w:color="auto"/>
              <w:right w:val="single" w:sz="4" w:space="0" w:color="auto"/>
            </w:tcBorders>
            <w:vAlign w:val="center"/>
          </w:tcPr>
          <w:p w14:paraId="1913270E" w14:textId="77777777" w:rsidR="00D84DC7" w:rsidRPr="008324CD" w:rsidRDefault="00D84DC7"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lang w:val="en-US"/>
              </w:rPr>
              <w:lastRenderedPageBreak/>
              <w:t>ISO</w:t>
            </w:r>
            <w:r w:rsidRPr="00011913">
              <w:rPr>
                <w:rFonts w:ascii="Times New Roman" w:hAnsi="Times New Roman" w:cs="Times New Roman"/>
                <w:sz w:val="24"/>
                <w:szCs w:val="24"/>
                <w:lang w:val="en-US"/>
              </w:rPr>
              <w:t xml:space="preserve"> 20753:2018 </w:t>
            </w:r>
            <w:r w:rsidRPr="008324CD">
              <w:rPr>
                <w:rFonts w:ascii="Times New Roman" w:hAnsi="Times New Roman" w:cs="Times New Roman"/>
                <w:sz w:val="24"/>
                <w:szCs w:val="24"/>
                <w:lang w:val="en-US"/>
              </w:rPr>
              <w:t>Plastics</w:t>
            </w:r>
            <w:r w:rsidRPr="00011913">
              <w:rPr>
                <w:rFonts w:ascii="Times New Roman" w:hAnsi="Times New Roman" w:cs="Times New Roman"/>
                <w:sz w:val="24"/>
                <w:szCs w:val="24"/>
                <w:lang w:val="en-US"/>
              </w:rPr>
              <w:t xml:space="preserve"> - </w:t>
            </w:r>
            <w:r w:rsidRPr="008324CD">
              <w:rPr>
                <w:rFonts w:ascii="Times New Roman" w:hAnsi="Times New Roman" w:cs="Times New Roman"/>
                <w:sz w:val="24"/>
                <w:szCs w:val="24"/>
                <w:lang w:val="en-US"/>
              </w:rPr>
              <w:t>Test</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lang w:val="en-US"/>
              </w:rPr>
              <w:t>specimens</w:t>
            </w:r>
            <w:r w:rsidRPr="00011913">
              <w:rPr>
                <w:rFonts w:ascii="Times New Roman" w:hAnsi="Times New Roman" w:cs="Times New Roman"/>
                <w:sz w:val="24"/>
                <w:szCs w:val="24"/>
                <w:lang w:val="en-US"/>
              </w:rPr>
              <w:t xml:space="preserve"> (</w:t>
            </w:r>
            <w:r w:rsidRPr="008324CD">
              <w:rPr>
                <w:rFonts w:ascii="Times New Roman" w:hAnsi="Times New Roman" w:cs="Times New Roman"/>
                <w:sz w:val="24"/>
                <w:szCs w:val="24"/>
              </w:rPr>
              <w:t>Пластмассы</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Образцы для испытаний).</w:t>
            </w:r>
          </w:p>
        </w:tc>
        <w:tc>
          <w:tcPr>
            <w:tcW w:w="1657" w:type="dxa"/>
            <w:tcBorders>
              <w:top w:val="single" w:sz="4" w:space="0" w:color="auto"/>
              <w:left w:val="single" w:sz="4" w:space="0" w:color="auto"/>
              <w:bottom w:val="single" w:sz="4" w:space="0" w:color="auto"/>
              <w:right w:val="single" w:sz="4" w:space="0" w:color="auto"/>
            </w:tcBorders>
            <w:vAlign w:val="center"/>
          </w:tcPr>
          <w:p w14:paraId="0ECDF89D" w14:textId="77777777" w:rsidR="00D84DC7" w:rsidRPr="008324CD" w:rsidRDefault="00D84DC7" w:rsidP="00A1398C">
            <w:pPr>
              <w:widowControl/>
              <w:autoSpaceDE/>
              <w:autoSpaceDN/>
              <w:adjustRightInd/>
              <w:jc w:val="center"/>
              <w:rPr>
                <w:rFonts w:ascii="Times New Roman" w:hAnsi="Times New Roman" w:cs="Times New Roman"/>
                <w:sz w:val="24"/>
                <w:szCs w:val="24"/>
              </w:rPr>
            </w:pPr>
            <w:r w:rsidRPr="008324CD">
              <w:rPr>
                <w:rFonts w:ascii="Times New Roman" w:hAnsi="Times New Roman" w:cs="Times New Roman"/>
                <w:sz w:val="24"/>
                <w:szCs w:val="24"/>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0EC75F2D" w14:textId="77777777" w:rsidR="00D84DC7" w:rsidRPr="008324CD" w:rsidRDefault="00D84DC7"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lang w:val="kk-KZ"/>
              </w:rPr>
              <w:t>ГОСТ 33693-2015 (ISO 20753:2008) Пластмассы. Образцы для испытаний.</w:t>
            </w:r>
          </w:p>
        </w:tc>
      </w:tr>
      <w:tr w:rsidR="008324CD" w:rsidRPr="008324CD" w14:paraId="13166125" w14:textId="77777777" w:rsidTr="00AE3460">
        <w:tc>
          <w:tcPr>
            <w:tcW w:w="4320" w:type="dxa"/>
            <w:tcBorders>
              <w:top w:val="single" w:sz="4" w:space="0" w:color="auto"/>
              <w:left w:val="single" w:sz="4" w:space="0" w:color="auto"/>
              <w:right w:val="single" w:sz="4" w:space="0" w:color="auto"/>
            </w:tcBorders>
            <w:vAlign w:val="center"/>
          </w:tcPr>
          <w:p w14:paraId="020051A7" w14:textId="77777777" w:rsidR="00D8202D" w:rsidRPr="00A6250B" w:rsidRDefault="00D8202D" w:rsidP="00A6250B">
            <w:pPr>
              <w:jc w:val="both"/>
              <w:rPr>
                <w:rFonts w:ascii="Times New Roman" w:hAnsi="Times New Roman" w:cs="Times New Roman"/>
                <w:sz w:val="24"/>
                <w:szCs w:val="24"/>
              </w:rPr>
            </w:pPr>
            <w:r w:rsidRPr="00D8202D">
              <w:rPr>
                <w:rFonts w:ascii="Times New Roman" w:hAnsi="Times New Roman" w:cs="Times New Roman"/>
                <w:sz w:val="24"/>
                <w:szCs w:val="24"/>
                <w:lang w:val="en-US"/>
              </w:rPr>
              <w:t>ISO</w:t>
            </w:r>
            <w:r w:rsidRPr="00A6250B">
              <w:rPr>
                <w:rFonts w:ascii="Times New Roman" w:hAnsi="Times New Roman" w:cs="Times New Roman"/>
                <w:sz w:val="24"/>
                <w:szCs w:val="24"/>
              </w:rPr>
              <w:t xml:space="preserve"> 1268-1:2001</w:t>
            </w:r>
          </w:p>
          <w:p w14:paraId="0377F441" w14:textId="508877E0" w:rsidR="009C29ED" w:rsidRPr="00A6250B" w:rsidRDefault="00D8202D" w:rsidP="00A6250B">
            <w:pPr>
              <w:jc w:val="both"/>
              <w:rPr>
                <w:rFonts w:ascii="Times New Roman" w:hAnsi="Times New Roman" w:cs="Times New Roman"/>
                <w:sz w:val="24"/>
                <w:szCs w:val="24"/>
              </w:rPr>
            </w:pPr>
            <w:r w:rsidRPr="00D8202D">
              <w:rPr>
                <w:rFonts w:ascii="Times New Roman" w:hAnsi="Times New Roman" w:cs="Times New Roman"/>
                <w:sz w:val="24"/>
                <w:szCs w:val="24"/>
                <w:lang w:val="en-US"/>
              </w:rPr>
              <w:t>Fibre</w:t>
            </w:r>
            <w:r w:rsidRPr="00A6250B">
              <w:rPr>
                <w:rFonts w:ascii="Times New Roman" w:hAnsi="Times New Roman" w:cs="Times New Roman"/>
                <w:sz w:val="24"/>
                <w:szCs w:val="24"/>
              </w:rPr>
              <w:t>-</w:t>
            </w:r>
            <w:r w:rsidRPr="00D8202D">
              <w:rPr>
                <w:rFonts w:ascii="Times New Roman" w:hAnsi="Times New Roman" w:cs="Times New Roman"/>
                <w:sz w:val="24"/>
                <w:szCs w:val="24"/>
                <w:lang w:val="en-US"/>
              </w:rPr>
              <w:t>reinforced</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plastics</w:t>
            </w:r>
            <w:r w:rsidRPr="00A6250B">
              <w:rPr>
                <w:rFonts w:ascii="Times New Roman" w:hAnsi="Times New Roman" w:cs="Times New Roman"/>
                <w:sz w:val="24"/>
                <w:szCs w:val="24"/>
              </w:rPr>
              <w:t xml:space="preserve"> — </w:t>
            </w:r>
            <w:r w:rsidRPr="00D8202D">
              <w:rPr>
                <w:rFonts w:ascii="Times New Roman" w:hAnsi="Times New Roman" w:cs="Times New Roman"/>
                <w:sz w:val="24"/>
                <w:szCs w:val="24"/>
                <w:lang w:val="en-US"/>
              </w:rPr>
              <w:t>Methods</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of</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producing</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test</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plates</w:t>
            </w:r>
            <w:r w:rsidRPr="00A6250B">
              <w:rPr>
                <w:rFonts w:ascii="Times New Roman" w:hAnsi="Times New Roman" w:cs="Times New Roman"/>
                <w:sz w:val="24"/>
                <w:szCs w:val="24"/>
              </w:rPr>
              <w:t xml:space="preserve"> — </w:t>
            </w:r>
            <w:r w:rsidRPr="00D8202D">
              <w:rPr>
                <w:rFonts w:ascii="Times New Roman" w:hAnsi="Times New Roman" w:cs="Times New Roman"/>
                <w:sz w:val="24"/>
                <w:szCs w:val="24"/>
                <w:lang w:val="en-US"/>
              </w:rPr>
              <w:t>Part</w:t>
            </w:r>
            <w:r w:rsidRPr="00A6250B">
              <w:rPr>
                <w:rFonts w:ascii="Times New Roman" w:hAnsi="Times New Roman" w:cs="Times New Roman"/>
                <w:sz w:val="24"/>
                <w:szCs w:val="24"/>
              </w:rPr>
              <w:t xml:space="preserve"> 1: </w:t>
            </w:r>
            <w:r w:rsidRPr="00D8202D">
              <w:rPr>
                <w:rFonts w:ascii="Times New Roman" w:hAnsi="Times New Roman" w:cs="Times New Roman"/>
                <w:sz w:val="24"/>
                <w:szCs w:val="24"/>
                <w:lang w:val="en-US"/>
              </w:rPr>
              <w:t>General</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conditions</w:t>
            </w:r>
            <w:r w:rsidRPr="00A6250B">
              <w:t xml:space="preserve"> (</w:t>
            </w:r>
            <w:r w:rsidRPr="00A6250B">
              <w:rPr>
                <w:rFonts w:ascii="Times New Roman" w:hAnsi="Times New Roman" w:cs="Times New Roman"/>
                <w:sz w:val="24"/>
                <w:szCs w:val="24"/>
              </w:rPr>
              <w:t>Армированные волокном пластмассы — Способы изготовления тестовых пластин - Часть 1: Общие условия)</w:t>
            </w:r>
          </w:p>
        </w:tc>
        <w:tc>
          <w:tcPr>
            <w:tcW w:w="1657" w:type="dxa"/>
            <w:tcBorders>
              <w:top w:val="single" w:sz="4" w:space="0" w:color="auto"/>
              <w:left w:val="single" w:sz="4" w:space="0" w:color="auto"/>
              <w:right w:val="single" w:sz="4" w:space="0" w:color="auto"/>
            </w:tcBorders>
            <w:vAlign w:val="center"/>
          </w:tcPr>
          <w:p w14:paraId="2BE2226E" w14:textId="194E3411" w:rsidR="00C2272A" w:rsidRPr="008324CD" w:rsidRDefault="009F119E" w:rsidP="00A1398C">
            <w:pPr>
              <w:widowControl/>
              <w:autoSpaceDE/>
              <w:autoSpaceDN/>
              <w:adjustRightInd/>
              <w:jc w:val="center"/>
              <w:rPr>
                <w:rFonts w:ascii="Times New Roman" w:hAnsi="Times New Roman" w:cs="Times New Roman"/>
                <w:sz w:val="24"/>
                <w:szCs w:val="24"/>
                <w:lang w:val="kk-KZ"/>
              </w:rPr>
            </w:pPr>
            <w:r w:rsidRPr="009F119E">
              <w:rPr>
                <w:rFonts w:ascii="Times New Roman" w:hAnsi="Times New Roman" w:cs="Times New Roman"/>
                <w:sz w:val="24"/>
                <w:szCs w:val="24"/>
                <w:lang w:val="kk-KZ"/>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1D4F8E02" w14:textId="77777777" w:rsidR="00C2272A" w:rsidRPr="008324CD" w:rsidRDefault="00C2272A"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lang w:val="kk-KZ"/>
              </w:rPr>
              <w:t>ГОСТ 33345-2015(ISO 1268-1:2001)</w:t>
            </w:r>
          </w:p>
          <w:p w14:paraId="1007B779" w14:textId="77777777" w:rsidR="00C2272A" w:rsidRPr="008324CD" w:rsidRDefault="00C2272A"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lang w:val="kk-KZ"/>
              </w:rPr>
              <w:t>Композиты полимерные. Производство пластин для изготовления образцов для испытаний. Общие технические требования</w:t>
            </w:r>
          </w:p>
        </w:tc>
      </w:tr>
      <w:tr w:rsidR="008324CD" w:rsidRPr="008324CD" w14:paraId="23643D9B" w14:textId="77777777" w:rsidTr="00AE3460">
        <w:tc>
          <w:tcPr>
            <w:tcW w:w="4320" w:type="dxa"/>
            <w:tcBorders>
              <w:left w:val="single" w:sz="4" w:space="0" w:color="auto"/>
              <w:right w:val="single" w:sz="4" w:space="0" w:color="auto"/>
            </w:tcBorders>
            <w:vAlign w:val="center"/>
          </w:tcPr>
          <w:p w14:paraId="3ECA77AF" w14:textId="77777777" w:rsidR="00D8202D" w:rsidRPr="00A6250B" w:rsidRDefault="00D8202D" w:rsidP="00A6250B">
            <w:pPr>
              <w:jc w:val="both"/>
              <w:rPr>
                <w:rFonts w:ascii="Times New Roman" w:hAnsi="Times New Roman" w:cs="Times New Roman"/>
                <w:sz w:val="24"/>
                <w:szCs w:val="24"/>
              </w:rPr>
            </w:pPr>
            <w:r w:rsidRPr="00D8202D">
              <w:rPr>
                <w:rFonts w:ascii="Times New Roman" w:hAnsi="Times New Roman" w:cs="Times New Roman"/>
                <w:sz w:val="24"/>
                <w:szCs w:val="24"/>
                <w:lang w:val="en-US"/>
              </w:rPr>
              <w:t>ISO</w:t>
            </w:r>
            <w:r w:rsidRPr="00A6250B">
              <w:rPr>
                <w:rFonts w:ascii="Times New Roman" w:hAnsi="Times New Roman" w:cs="Times New Roman"/>
                <w:sz w:val="24"/>
                <w:szCs w:val="24"/>
              </w:rPr>
              <w:t xml:space="preserve"> 1268-2:2001</w:t>
            </w:r>
          </w:p>
          <w:p w14:paraId="5C998728" w14:textId="260BBCA1" w:rsidR="00C2272A" w:rsidRPr="00A6250B" w:rsidRDefault="00D8202D" w:rsidP="00A6250B">
            <w:pPr>
              <w:jc w:val="both"/>
              <w:rPr>
                <w:rFonts w:ascii="Times New Roman" w:hAnsi="Times New Roman" w:cs="Times New Roman"/>
                <w:sz w:val="24"/>
                <w:szCs w:val="24"/>
              </w:rPr>
            </w:pPr>
            <w:r w:rsidRPr="00D8202D">
              <w:rPr>
                <w:rFonts w:ascii="Times New Roman" w:hAnsi="Times New Roman" w:cs="Times New Roman"/>
                <w:sz w:val="24"/>
                <w:szCs w:val="24"/>
                <w:lang w:val="en-US"/>
              </w:rPr>
              <w:t>Fibre</w:t>
            </w:r>
            <w:r w:rsidRPr="00A6250B">
              <w:rPr>
                <w:rFonts w:ascii="Times New Roman" w:hAnsi="Times New Roman" w:cs="Times New Roman"/>
                <w:sz w:val="24"/>
                <w:szCs w:val="24"/>
              </w:rPr>
              <w:t>-</w:t>
            </w:r>
            <w:r w:rsidRPr="00D8202D">
              <w:rPr>
                <w:rFonts w:ascii="Times New Roman" w:hAnsi="Times New Roman" w:cs="Times New Roman"/>
                <w:sz w:val="24"/>
                <w:szCs w:val="24"/>
                <w:lang w:val="en-US"/>
              </w:rPr>
              <w:t>reinforced</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plastics</w:t>
            </w:r>
            <w:r w:rsidRPr="00A6250B">
              <w:rPr>
                <w:rFonts w:ascii="Times New Roman" w:hAnsi="Times New Roman" w:cs="Times New Roman"/>
                <w:sz w:val="24"/>
                <w:szCs w:val="24"/>
              </w:rPr>
              <w:t xml:space="preserve"> — </w:t>
            </w:r>
            <w:r w:rsidRPr="00D8202D">
              <w:rPr>
                <w:rFonts w:ascii="Times New Roman" w:hAnsi="Times New Roman" w:cs="Times New Roman"/>
                <w:sz w:val="24"/>
                <w:szCs w:val="24"/>
                <w:lang w:val="en-US"/>
              </w:rPr>
              <w:t>Methods</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of</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producing</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test</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plates</w:t>
            </w:r>
            <w:r w:rsidRPr="00A6250B">
              <w:rPr>
                <w:rFonts w:ascii="Times New Roman" w:hAnsi="Times New Roman" w:cs="Times New Roman"/>
                <w:sz w:val="24"/>
                <w:szCs w:val="24"/>
              </w:rPr>
              <w:t xml:space="preserve"> — </w:t>
            </w:r>
            <w:r w:rsidRPr="00D8202D">
              <w:rPr>
                <w:rFonts w:ascii="Times New Roman" w:hAnsi="Times New Roman" w:cs="Times New Roman"/>
                <w:sz w:val="24"/>
                <w:szCs w:val="24"/>
                <w:lang w:val="en-US"/>
              </w:rPr>
              <w:t>Part</w:t>
            </w:r>
            <w:r w:rsidRPr="00A6250B">
              <w:rPr>
                <w:rFonts w:ascii="Times New Roman" w:hAnsi="Times New Roman" w:cs="Times New Roman"/>
                <w:sz w:val="24"/>
                <w:szCs w:val="24"/>
              </w:rPr>
              <w:t xml:space="preserve"> 2: </w:t>
            </w:r>
            <w:r w:rsidRPr="00D8202D">
              <w:rPr>
                <w:rFonts w:ascii="Times New Roman" w:hAnsi="Times New Roman" w:cs="Times New Roman"/>
                <w:sz w:val="24"/>
                <w:szCs w:val="24"/>
                <w:lang w:val="en-US"/>
              </w:rPr>
              <w:t>Contact</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and</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spray</w:t>
            </w:r>
            <w:r w:rsidRPr="00A6250B">
              <w:rPr>
                <w:rFonts w:ascii="Times New Roman" w:hAnsi="Times New Roman" w:cs="Times New Roman"/>
                <w:sz w:val="24"/>
                <w:szCs w:val="24"/>
              </w:rPr>
              <w:t>-</w:t>
            </w:r>
            <w:r w:rsidRPr="00D8202D">
              <w:rPr>
                <w:rFonts w:ascii="Times New Roman" w:hAnsi="Times New Roman" w:cs="Times New Roman"/>
                <w:sz w:val="24"/>
                <w:szCs w:val="24"/>
                <w:lang w:val="en-US"/>
              </w:rPr>
              <w:t>up</w:t>
            </w:r>
            <w:r w:rsidRPr="00A6250B">
              <w:rPr>
                <w:rFonts w:ascii="Times New Roman" w:hAnsi="Times New Roman" w:cs="Times New Roman"/>
                <w:sz w:val="24"/>
                <w:szCs w:val="24"/>
              </w:rPr>
              <w:t xml:space="preserve"> </w:t>
            </w:r>
            <w:r w:rsidRPr="00D8202D">
              <w:rPr>
                <w:rFonts w:ascii="Times New Roman" w:hAnsi="Times New Roman" w:cs="Times New Roman"/>
                <w:sz w:val="24"/>
                <w:szCs w:val="24"/>
                <w:lang w:val="en-US"/>
              </w:rPr>
              <w:t>moulding</w:t>
            </w:r>
            <w:r w:rsidR="009F119E" w:rsidRPr="00A6250B">
              <w:t xml:space="preserve"> </w:t>
            </w:r>
            <w:r w:rsidR="009F119E" w:rsidRPr="00A6250B">
              <w:rPr>
                <w:rFonts w:ascii="Times New Roman" w:hAnsi="Times New Roman" w:cs="Times New Roman"/>
                <w:sz w:val="24"/>
                <w:szCs w:val="24"/>
              </w:rPr>
              <w:t>Армированные волокнами пластмассы — Методы изготовления тестовых пластин - Часть 2: Контактное формование и распыление</w:t>
            </w:r>
          </w:p>
        </w:tc>
        <w:tc>
          <w:tcPr>
            <w:tcW w:w="1657" w:type="dxa"/>
            <w:tcBorders>
              <w:left w:val="single" w:sz="4" w:space="0" w:color="auto"/>
              <w:right w:val="single" w:sz="4" w:space="0" w:color="auto"/>
            </w:tcBorders>
            <w:vAlign w:val="center"/>
          </w:tcPr>
          <w:p w14:paraId="08E2E4A6" w14:textId="4198059F" w:rsidR="00C2272A" w:rsidRPr="00D8202D" w:rsidRDefault="006B60AC" w:rsidP="00A1398C">
            <w:pPr>
              <w:widowControl/>
              <w:autoSpaceDE/>
              <w:autoSpaceDN/>
              <w:adjustRightInd/>
              <w:jc w:val="center"/>
              <w:rPr>
                <w:rFonts w:ascii="Times New Roman" w:hAnsi="Times New Roman" w:cs="Times New Roman"/>
                <w:sz w:val="24"/>
                <w:szCs w:val="24"/>
                <w:lang w:val="en-US"/>
              </w:rPr>
            </w:pPr>
            <w:r w:rsidRPr="006B60AC">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036A62FD" w14:textId="77777777" w:rsidR="00C2272A" w:rsidRPr="008324CD" w:rsidRDefault="00C2272A"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rPr>
              <w:t xml:space="preserve">ГОСТ 33346-2015 (ISO 1268-2:2001) Композиты полимерные. Производство пластин контактным формованием и напылением для изготовления образцов для испытаний </w:t>
            </w:r>
          </w:p>
        </w:tc>
      </w:tr>
      <w:tr w:rsidR="008324CD" w:rsidRPr="008324CD" w14:paraId="63742F26" w14:textId="77777777" w:rsidTr="00AE3460">
        <w:tc>
          <w:tcPr>
            <w:tcW w:w="4320" w:type="dxa"/>
            <w:tcBorders>
              <w:left w:val="single" w:sz="4" w:space="0" w:color="auto"/>
              <w:right w:val="single" w:sz="4" w:space="0" w:color="auto"/>
            </w:tcBorders>
            <w:vAlign w:val="center"/>
          </w:tcPr>
          <w:p w14:paraId="27E29390" w14:textId="77777777" w:rsidR="009C29ED" w:rsidRPr="00A6250B" w:rsidRDefault="009C29ED" w:rsidP="00A6250B">
            <w:pPr>
              <w:jc w:val="both"/>
              <w:rPr>
                <w:rFonts w:ascii="Times New Roman" w:hAnsi="Times New Roman" w:cs="Times New Roman"/>
                <w:sz w:val="24"/>
                <w:szCs w:val="24"/>
              </w:rPr>
            </w:pPr>
            <w:r w:rsidRPr="009C29ED">
              <w:rPr>
                <w:rFonts w:ascii="Times New Roman" w:hAnsi="Times New Roman" w:cs="Times New Roman"/>
                <w:sz w:val="24"/>
                <w:szCs w:val="24"/>
                <w:lang w:val="en-US"/>
              </w:rPr>
              <w:t>ISO</w:t>
            </w:r>
            <w:r w:rsidRPr="00A6250B">
              <w:rPr>
                <w:rFonts w:ascii="Times New Roman" w:hAnsi="Times New Roman" w:cs="Times New Roman"/>
                <w:sz w:val="24"/>
                <w:szCs w:val="24"/>
              </w:rPr>
              <w:t xml:space="preserve"> 1268-3:2000</w:t>
            </w:r>
          </w:p>
          <w:p w14:paraId="579C37E7" w14:textId="6F3DEF94" w:rsidR="00C2272A" w:rsidRPr="00A6250B" w:rsidRDefault="009C29ED" w:rsidP="00A6250B">
            <w:pPr>
              <w:jc w:val="both"/>
              <w:rPr>
                <w:rFonts w:ascii="Times New Roman" w:hAnsi="Times New Roman" w:cs="Times New Roman"/>
                <w:sz w:val="24"/>
                <w:szCs w:val="24"/>
              </w:rPr>
            </w:pPr>
            <w:r w:rsidRPr="009C29ED">
              <w:rPr>
                <w:rFonts w:ascii="Times New Roman" w:hAnsi="Times New Roman" w:cs="Times New Roman"/>
                <w:sz w:val="24"/>
                <w:szCs w:val="24"/>
                <w:lang w:val="en-US"/>
              </w:rPr>
              <w:t>Fibre</w:t>
            </w:r>
            <w:r w:rsidRPr="00A6250B">
              <w:rPr>
                <w:rFonts w:ascii="Times New Roman" w:hAnsi="Times New Roman" w:cs="Times New Roman"/>
                <w:sz w:val="24"/>
                <w:szCs w:val="24"/>
              </w:rPr>
              <w:t>-</w:t>
            </w:r>
            <w:r w:rsidRPr="009C29ED">
              <w:rPr>
                <w:rFonts w:ascii="Times New Roman" w:hAnsi="Times New Roman" w:cs="Times New Roman"/>
                <w:sz w:val="24"/>
                <w:szCs w:val="24"/>
                <w:lang w:val="en-US"/>
              </w:rPr>
              <w:t>reinforced</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plastics</w:t>
            </w:r>
            <w:r w:rsidRPr="00A6250B">
              <w:rPr>
                <w:rFonts w:ascii="Times New Roman" w:hAnsi="Times New Roman" w:cs="Times New Roman"/>
                <w:sz w:val="24"/>
                <w:szCs w:val="24"/>
              </w:rPr>
              <w:t xml:space="preserve"> — </w:t>
            </w:r>
            <w:r w:rsidRPr="009C29ED">
              <w:rPr>
                <w:rFonts w:ascii="Times New Roman" w:hAnsi="Times New Roman" w:cs="Times New Roman"/>
                <w:sz w:val="24"/>
                <w:szCs w:val="24"/>
                <w:lang w:val="en-US"/>
              </w:rPr>
              <w:t>Methods</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of</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producing</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test</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plates</w:t>
            </w:r>
            <w:r w:rsidRPr="00A6250B">
              <w:rPr>
                <w:rFonts w:ascii="Times New Roman" w:hAnsi="Times New Roman" w:cs="Times New Roman"/>
                <w:sz w:val="24"/>
                <w:szCs w:val="24"/>
              </w:rPr>
              <w:t xml:space="preserve"> — </w:t>
            </w:r>
            <w:r w:rsidRPr="009C29ED">
              <w:rPr>
                <w:rFonts w:ascii="Times New Roman" w:hAnsi="Times New Roman" w:cs="Times New Roman"/>
                <w:sz w:val="24"/>
                <w:szCs w:val="24"/>
                <w:lang w:val="en-US"/>
              </w:rPr>
              <w:t>Part</w:t>
            </w:r>
            <w:r w:rsidRPr="00A6250B">
              <w:rPr>
                <w:rFonts w:ascii="Times New Roman" w:hAnsi="Times New Roman" w:cs="Times New Roman"/>
                <w:sz w:val="24"/>
                <w:szCs w:val="24"/>
              </w:rPr>
              <w:t xml:space="preserve"> 3: </w:t>
            </w:r>
            <w:r w:rsidRPr="009C29ED">
              <w:rPr>
                <w:rFonts w:ascii="Times New Roman" w:hAnsi="Times New Roman" w:cs="Times New Roman"/>
                <w:sz w:val="24"/>
                <w:szCs w:val="24"/>
                <w:lang w:val="en-US"/>
              </w:rPr>
              <w:t>Wet</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compression</w:t>
            </w:r>
            <w:r w:rsidRPr="00A6250B">
              <w:rPr>
                <w:rFonts w:ascii="Times New Roman" w:hAnsi="Times New Roman" w:cs="Times New Roman"/>
                <w:sz w:val="24"/>
                <w:szCs w:val="24"/>
              </w:rPr>
              <w:t xml:space="preserve"> </w:t>
            </w:r>
            <w:r w:rsidRPr="009C29ED">
              <w:rPr>
                <w:rFonts w:ascii="Times New Roman" w:hAnsi="Times New Roman" w:cs="Times New Roman"/>
                <w:sz w:val="24"/>
                <w:szCs w:val="24"/>
                <w:lang w:val="en-US"/>
              </w:rPr>
              <w:t>moulding</w:t>
            </w:r>
            <w:r w:rsidR="001A05E8" w:rsidRPr="00A6250B">
              <w:t xml:space="preserve"> (</w:t>
            </w:r>
            <w:r w:rsidR="001A05E8" w:rsidRPr="00A6250B">
              <w:rPr>
                <w:rFonts w:ascii="Times New Roman" w:hAnsi="Times New Roman" w:cs="Times New Roman"/>
                <w:sz w:val="24"/>
                <w:szCs w:val="24"/>
              </w:rPr>
              <w:t>Армированные волокном пластмассы — Методы изготовления тестовых пластин — Часть 3: Мокрое прессование)</w:t>
            </w:r>
          </w:p>
        </w:tc>
        <w:tc>
          <w:tcPr>
            <w:tcW w:w="1657" w:type="dxa"/>
            <w:tcBorders>
              <w:left w:val="single" w:sz="4" w:space="0" w:color="auto"/>
              <w:right w:val="single" w:sz="4" w:space="0" w:color="auto"/>
            </w:tcBorders>
            <w:vAlign w:val="center"/>
          </w:tcPr>
          <w:p w14:paraId="1F197588" w14:textId="415C3849"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2EBEA95D" w14:textId="77777777" w:rsidR="00C2272A" w:rsidRPr="008324CD" w:rsidRDefault="00C2272A"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rPr>
              <w:t>ГОСТ 33347-2015 (ISO 1268-3:2000) Композиты полимерные. Производство пластин прессованием для изготовления образцов для испытаний</w:t>
            </w:r>
          </w:p>
        </w:tc>
      </w:tr>
      <w:tr w:rsidR="008324CD" w:rsidRPr="008324CD" w14:paraId="6356A2E7" w14:textId="77777777" w:rsidTr="00AE3460">
        <w:tc>
          <w:tcPr>
            <w:tcW w:w="4320" w:type="dxa"/>
            <w:tcBorders>
              <w:left w:val="single" w:sz="4" w:space="0" w:color="auto"/>
              <w:right w:val="single" w:sz="4" w:space="0" w:color="auto"/>
            </w:tcBorders>
            <w:vAlign w:val="center"/>
          </w:tcPr>
          <w:p w14:paraId="14590DCC" w14:textId="77777777" w:rsidR="009C29ED"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ISO 1268-4:2005/Amd 1:2010</w:t>
            </w:r>
          </w:p>
          <w:p w14:paraId="7B41A0E3" w14:textId="3772F8D1" w:rsidR="00C2272A"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Fibre-reinforced plastics — Methods of producing test plates — Part 4: Moulding of prepregs — Amendment 1</w:t>
            </w:r>
          </w:p>
        </w:tc>
        <w:tc>
          <w:tcPr>
            <w:tcW w:w="1657" w:type="dxa"/>
            <w:tcBorders>
              <w:left w:val="single" w:sz="4" w:space="0" w:color="auto"/>
              <w:right w:val="single" w:sz="4" w:space="0" w:color="auto"/>
            </w:tcBorders>
            <w:vAlign w:val="center"/>
          </w:tcPr>
          <w:p w14:paraId="1FC62DBC" w14:textId="7794D468"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10D55626" w14:textId="461515D0" w:rsidR="00C2272A" w:rsidRPr="008324CD" w:rsidRDefault="00C2272A"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ГОСТ 33348-2015 (ISO 1268-4:2005) Композиты полимерные. Производство пластин из препр</w:t>
            </w:r>
            <w:r w:rsidR="0089449D">
              <w:rPr>
                <w:rFonts w:ascii="Times New Roman" w:hAnsi="Times New Roman" w:cs="Times New Roman"/>
                <w:sz w:val="24"/>
                <w:szCs w:val="24"/>
              </w:rPr>
              <w:t>е</w:t>
            </w:r>
            <w:r w:rsidRPr="008324CD">
              <w:rPr>
                <w:rFonts w:ascii="Times New Roman" w:hAnsi="Times New Roman" w:cs="Times New Roman"/>
                <w:sz w:val="24"/>
                <w:szCs w:val="24"/>
              </w:rPr>
              <w:t>гов для изготовления образцов для испытаний</w:t>
            </w:r>
          </w:p>
        </w:tc>
      </w:tr>
      <w:tr w:rsidR="008324CD" w:rsidRPr="008324CD" w14:paraId="419D5FA2" w14:textId="77777777" w:rsidTr="00AE3460">
        <w:tc>
          <w:tcPr>
            <w:tcW w:w="4320" w:type="dxa"/>
            <w:tcBorders>
              <w:left w:val="single" w:sz="4" w:space="0" w:color="auto"/>
              <w:right w:val="single" w:sz="4" w:space="0" w:color="auto"/>
            </w:tcBorders>
            <w:vAlign w:val="center"/>
          </w:tcPr>
          <w:p w14:paraId="264582FE" w14:textId="77777777" w:rsidR="009C29ED"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ISO 1268-5:2001</w:t>
            </w:r>
          </w:p>
          <w:p w14:paraId="0DB4737A" w14:textId="53BF1FB1" w:rsidR="00C2272A"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Fibre-reinforced plastics — Methods of producing test plates — Part 5: Filament winding</w:t>
            </w:r>
          </w:p>
        </w:tc>
        <w:tc>
          <w:tcPr>
            <w:tcW w:w="1657" w:type="dxa"/>
            <w:tcBorders>
              <w:left w:val="single" w:sz="4" w:space="0" w:color="auto"/>
              <w:right w:val="single" w:sz="4" w:space="0" w:color="auto"/>
            </w:tcBorders>
            <w:vAlign w:val="center"/>
          </w:tcPr>
          <w:p w14:paraId="5EBED6F3" w14:textId="0CC3311E"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5A491AFE" w14:textId="77777777" w:rsidR="00C2272A" w:rsidRPr="008324CD" w:rsidRDefault="00C2272A"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ГОСТ 33349-2015 (ISO 1268-5:2001) Композиты полимерные. Производство пластин намоткой для изготовления образцов для испытаний</w:t>
            </w:r>
          </w:p>
        </w:tc>
      </w:tr>
      <w:tr w:rsidR="008324CD" w:rsidRPr="008324CD" w14:paraId="0383B7B8" w14:textId="77777777" w:rsidTr="00AE3460">
        <w:tc>
          <w:tcPr>
            <w:tcW w:w="4320" w:type="dxa"/>
            <w:tcBorders>
              <w:left w:val="single" w:sz="4" w:space="0" w:color="auto"/>
              <w:right w:val="single" w:sz="4" w:space="0" w:color="auto"/>
            </w:tcBorders>
            <w:vAlign w:val="center"/>
          </w:tcPr>
          <w:p w14:paraId="00E2FFC5" w14:textId="77777777" w:rsidR="009C29ED"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ISO 1268-6:2002</w:t>
            </w:r>
          </w:p>
          <w:p w14:paraId="4D6AB021" w14:textId="1F7AD1A1" w:rsidR="00C2272A"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Fibre-reinforced plastics — Methods of producing test plates — Part 6: Pultrusion moulding</w:t>
            </w:r>
          </w:p>
        </w:tc>
        <w:tc>
          <w:tcPr>
            <w:tcW w:w="1657" w:type="dxa"/>
            <w:tcBorders>
              <w:left w:val="single" w:sz="4" w:space="0" w:color="auto"/>
              <w:right w:val="single" w:sz="4" w:space="0" w:color="auto"/>
            </w:tcBorders>
            <w:vAlign w:val="center"/>
          </w:tcPr>
          <w:p w14:paraId="10F3B982" w14:textId="6A4F25C0"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712069B2" w14:textId="76A6C276" w:rsidR="00C2272A" w:rsidRPr="008324CD" w:rsidRDefault="00C2272A"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ГОСТ 33371-2015 (ISO 1268-6:2002) Композиты полимерные. Производство пластин пултрузи</w:t>
            </w:r>
            <w:r w:rsidR="00FC6702">
              <w:rPr>
                <w:rFonts w:ascii="Times New Roman" w:hAnsi="Times New Roman" w:cs="Times New Roman"/>
                <w:sz w:val="24"/>
                <w:szCs w:val="24"/>
              </w:rPr>
              <w:t>е</w:t>
            </w:r>
            <w:r w:rsidRPr="008324CD">
              <w:rPr>
                <w:rFonts w:ascii="Times New Roman" w:hAnsi="Times New Roman" w:cs="Times New Roman"/>
                <w:sz w:val="24"/>
                <w:szCs w:val="24"/>
              </w:rPr>
              <w:t>й для изготовления образцов для испытаний</w:t>
            </w:r>
          </w:p>
        </w:tc>
      </w:tr>
      <w:tr w:rsidR="008324CD" w:rsidRPr="008324CD" w14:paraId="007BBB63" w14:textId="77777777" w:rsidTr="00AE3460">
        <w:tc>
          <w:tcPr>
            <w:tcW w:w="4320" w:type="dxa"/>
            <w:tcBorders>
              <w:left w:val="single" w:sz="4" w:space="0" w:color="auto"/>
              <w:right w:val="single" w:sz="4" w:space="0" w:color="auto"/>
            </w:tcBorders>
            <w:vAlign w:val="center"/>
          </w:tcPr>
          <w:p w14:paraId="706816E5" w14:textId="77777777" w:rsidR="009C29ED"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ISO 1268-7:2001</w:t>
            </w:r>
          </w:p>
          <w:p w14:paraId="6F2BD09A" w14:textId="64433C83" w:rsidR="00C2272A"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 xml:space="preserve">Fibre-reinforced plastics — Methods of producing test plates — Part 7: Resin </w:t>
            </w:r>
            <w:r w:rsidRPr="009C29ED">
              <w:rPr>
                <w:rFonts w:ascii="Times New Roman" w:hAnsi="Times New Roman" w:cs="Times New Roman"/>
                <w:sz w:val="24"/>
                <w:szCs w:val="24"/>
                <w:lang w:val="en-US"/>
              </w:rPr>
              <w:lastRenderedPageBreak/>
              <w:t>transfer moulding</w:t>
            </w:r>
          </w:p>
        </w:tc>
        <w:tc>
          <w:tcPr>
            <w:tcW w:w="1657" w:type="dxa"/>
            <w:tcBorders>
              <w:left w:val="single" w:sz="4" w:space="0" w:color="auto"/>
              <w:right w:val="single" w:sz="4" w:space="0" w:color="auto"/>
            </w:tcBorders>
            <w:vAlign w:val="center"/>
          </w:tcPr>
          <w:p w14:paraId="7EEE9E13" w14:textId="412BAD2A"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lastRenderedPageBreak/>
              <w:t>MOD</w:t>
            </w:r>
          </w:p>
        </w:tc>
        <w:tc>
          <w:tcPr>
            <w:tcW w:w="3367" w:type="dxa"/>
            <w:tcBorders>
              <w:top w:val="single" w:sz="4" w:space="0" w:color="auto"/>
              <w:left w:val="single" w:sz="4" w:space="0" w:color="auto"/>
              <w:bottom w:val="single" w:sz="4" w:space="0" w:color="auto"/>
              <w:right w:val="single" w:sz="4" w:space="0" w:color="auto"/>
            </w:tcBorders>
            <w:vAlign w:val="center"/>
          </w:tcPr>
          <w:p w14:paraId="2333421B" w14:textId="77777777" w:rsidR="00C2272A" w:rsidRPr="008324CD" w:rsidRDefault="00C2272A"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 xml:space="preserve">ГОСТ 33350-2015 (ISO 1268-7:2001) Композиты полимерные. Производство </w:t>
            </w:r>
            <w:r w:rsidRPr="008324CD">
              <w:rPr>
                <w:rFonts w:ascii="Times New Roman" w:hAnsi="Times New Roman" w:cs="Times New Roman"/>
                <w:sz w:val="24"/>
                <w:szCs w:val="24"/>
              </w:rPr>
              <w:lastRenderedPageBreak/>
              <w:t>пластин литьевым прессованием для изготовления образцов для испытаний</w:t>
            </w:r>
          </w:p>
        </w:tc>
      </w:tr>
      <w:tr w:rsidR="008324CD" w:rsidRPr="008324CD" w14:paraId="2DD3BCBD" w14:textId="77777777" w:rsidTr="00AE3460">
        <w:tc>
          <w:tcPr>
            <w:tcW w:w="4320" w:type="dxa"/>
            <w:tcBorders>
              <w:left w:val="single" w:sz="4" w:space="0" w:color="auto"/>
              <w:right w:val="single" w:sz="4" w:space="0" w:color="auto"/>
            </w:tcBorders>
            <w:vAlign w:val="center"/>
          </w:tcPr>
          <w:p w14:paraId="7D5E4F14" w14:textId="77777777" w:rsidR="009C29ED"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lastRenderedPageBreak/>
              <w:t>ISO 1268-8:2004</w:t>
            </w:r>
          </w:p>
          <w:p w14:paraId="25D07392" w14:textId="260CB59E" w:rsidR="00C2272A"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Fibre-reinforced plastics — Methods of producing test plates — Part 8: Compression moulding of SMC and BMC</w:t>
            </w:r>
          </w:p>
        </w:tc>
        <w:tc>
          <w:tcPr>
            <w:tcW w:w="1657" w:type="dxa"/>
            <w:tcBorders>
              <w:left w:val="single" w:sz="4" w:space="0" w:color="auto"/>
              <w:right w:val="single" w:sz="4" w:space="0" w:color="auto"/>
            </w:tcBorders>
            <w:vAlign w:val="center"/>
          </w:tcPr>
          <w:p w14:paraId="48EE8121" w14:textId="46CD244E"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00DCB336" w14:textId="77777777" w:rsidR="00C2272A" w:rsidRPr="008324CD" w:rsidRDefault="00C2272A"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ГОСТ 33367-2015 (ISO 1268-8:2004) Композиты полимерные. Производство пластин прямым прессованием препрегов и премиксов для изготовления образцов для испытаний</w:t>
            </w:r>
          </w:p>
        </w:tc>
      </w:tr>
      <w:tr w:rsidR="008324CD" w:rsidRPr="008324CD" w14:paraId="10F33659" w14:textId="77777777" w:rsidTr="00AE3460">
        <w:tc>
          <w:tcPr>
            <w:tcW w:w="4320" w:type="dxa"/>
            <w:tcBorders>
              <w:left w:val="single" w:sz="4" w:space="0" w:color="auto"/>
              <w:right w:val="single" w:sz="4" w:space="0" w:color="auto"/>
            </w:tcBorders>
            <w:vAlign w:val="center"/>
          </w:tcPr>
          <w:p w14:paraId="7F1C94F2" w14:textId="77777777" w:rsidR="009C29ED"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ISO 1268-9:2003</w:t>
            </w:r>
          </w:p>
          <w:p w14:paraId="2EFC7940" w14:textId="068B0BF1" w:rsidR="00C2272A" w:rsidRPr="009C29ED" w:rsidRDefault="009C29ED" w:rsidP="00A6250B">
            <w:pPr>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Fibre-reinforced plastics — Methods of producing test plates — Part 9: Moulding of GMT/STC</w:t>
            </w:r>
          </w:p>
        </w:tc>
        <w:tc>
          <w:tcPr>
            <w:tcW w:w="1657" w:type="dxa"/>
            <w:tcBorders>
              <w:left w:val="single" w:sz="4" w:space="0" w:color="auto"/>
              <w:right w:val="single" w:sz="4" w:space="0" w:color="auto"/>
            </w:tcBorders>
            <w:vAlign w:val="center"/>
          </w:tcPr>
          <w:p w14:paraId="26C46262" w14:textId="35C98C13"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56FF086E" w14:textId="77777777" w:rsidR="00C2272A" w:rsidRPr="008324CD" w:rsidRDefault="00C2272A" w:rsidP="00A6250B">
            <w:pPr>
              <w:widowControl/>
              <w:autoSpaceDE/>
              <w:autoSpaceDN/>
              <w:adjustRightInd/>
              <w:jc w:val="both"/>
              <w:rPr>
                <w:rFonts w:ascii="Times New Roman" w:hAnsi="Times New Roman" w:cs="Times New Roman"/>
                <w:sz w:val="24"/>
                <w:szCs w:val="24"/>
              </w:rPr>
            </w:pPr>
            <w:r w:rsidRPr="008324CD">
              <w:rPr>
                <w:rFonts w:ascii="Times New Roman" w:hAnsi="Times New Roman" w:cs="Times New Roman"/>
                <w:sz w:val="24"/>
                <w:szCs w:val="24"/>
              </w:rPr>
              <w:t>ГОСТ 33372-2015 (ISO 1268-9:2003) Композиты полимерные. Производство пластин прямым прессованием для изготовления образцов для испытаний</w:t>
            </w:r>
          </w:p>
        </w:tc>
      </w:tr>
      <w:tr w:rsidR="008324CD" w:rsidRPr="008324CD" w14:paraId="57BD60E5" w14:textId="77777777" w:rsidTr="00AE3460">
        <w:tc>
          <w:tcPr>
            <w:tcW w:w="4320" w:type="dxa"/>
            <w:tcBorders>
              <w:left w:val="single" w:sz="4" w:space="0" w:color="auto"/>
              <w:bottom w:val="single" w:sz="4" w:space="0" w:color="auto"/>
              <w:right w:val="single" w:sz="4" w:space="0" w:color="auto"/>
            </w:tcBorders>
            <w:vAlign w:val="center"/>
          </w:tcPr>
          <w:p w14:paraId="52744BFE" w14:textId="77777777" w:rsidR="009C29ED" w:rsidRPr="009C29ED" w:rsidRDefault="009C29ED" w:rsidP="00A6250B">
            <w:pPr>
              <w:widowControl/>
              <w:autoSpaceDE/>
              <w:autoSpaceDN/>
              <w:adjustRightInd/>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ISO 1268-10:2005</w:t>
            </w:r>
          </w:p>
          <w:p w14:paraId="5D78AFF9" w14:textId="52942344" w:rsidR="00C2272A" w:rsidRPr="009C29ED" w:rsidRDefault="009C29ED" w:rsidP="00A6250B">
            <w:pPr>
              <w:widowControl/>
              <w:autoSpaceDE/>
              <w:autoSpaceDN/>
              <w:adjustRightInd/>
              <w:jc w:val="both"/>
              <w:rPr>
                <w:rFonts w:ascii="Times New Roman" w:hAnsi="Times New Roman" w:cs="Times New Roman"/>
                <w:sz w:val="24"/>
                <w:szCs w:val="24"/>
                <w:lang w:val="en-US"/>
              </w:rPr>
            </w:pPr>
            <w:r w:rsidRPr="009C29ED">
              <w:rPr>
                <w:rFonts w:ascii="Times New Roman" w:hAnsi="Times New Roman" w:cs="Times New Roman"/>
                <w:sz w:val="24"/>
                <w:szCs w:val="24"/>
                <w:lang w:val="en-US"/>
              </w:rPr>
              <w:t>Fibre-reinforced plastics — Methods of producing test plates — Part 10: Injection moulding of BMC and other long-fibre moulding compounds — General principles and moulding of multipurpose test specimens</w:t>
            </w:r>
          </w:p>
        </w:tc>
        <w:tc>
          <w:tcPr>
            <w:tcW w:w="1657" w:type="dxa"/>
            <w:tcBorders>
              <w:left w:val="single" w:sz="4" w:space="0" w:color="auto"/>
              <w:bottom w:val="single" w:sz="4" w:space="0" w:color="auto"/>
              <w:right w:val="single" w:sz="4" w:space="0" w:color="auto"/>
            </w:tcBorders>
            <w:vAlign w:val="center"/>
          </w:tcPr>
          <w:p w14:paraId="7A03D3C5" w14:textId="697F69C6" w:rsidR="00C2272A" w:rsidRPr="009C29ED" w:rsidRDefault="001A05E8" w:rsidP="00A1398C">
            <w:pPr>
              <w:widowControl/>
              <w:autoSpaceDE/>
              <w:autoSpaceDN/>
              <w:adjustRightInd/>
              <w:jc w:val="center"/>
              <w:rPr>
                <w:rFonts w:ascii="Times New Roman" w:hAnsi="Times New Roman" w:cs="Times New Roman"/>
                <w:sz w:val="24"/>
                <w:szCs w:val="24"/>
                <w:lang w:val="en-US"/>
              </w:rPr>
            </w:pPr>
            <w:r w:rsidRPr="001A05E8">
              <w:rPr>
                <w:rFonts w:ascii="Times New Roman" w:hAnsi="Times New Roman" w:cs="Times New Roman"/>
                <w:sz w:val="24"/>
                <w:szCs w:val="24"/>
                <w:lang w:val="en-US"/>
              </w:rPr>
              <w:t>MOD</w:t>
            </w:r>
          </w:p>
        </w:tc>
        <w:tc>
          <w:tcPr>
            <w:tcW w:w="3367" w:type="dxa"/>
            <w:tcBorders>
              <w:top w:val="single" w:sz="4" w:space="0" w:color="auto"/>
              <w:left w:val="single" w:sz="4" w:space="0" w:color="auto"/>
              <w:bottom w:val="single" w:sz="4" w:space="0" w:color="auto"/>
              <w:right w:val="single" w:sz="4" w:space="0" w:color="auto"/>
            </w:tcBorders>
            <w:vAlign w:val="center"/>
          </w:tcPr>
          <w:p w14:paraId="7FE0377B" w14:textId="77777777" w:rsidR="00C2272A" w:rsidRPr="008324CD" w:rsidRDefault="00C2272A" w:rsidP="00A6250B">
            <w:pPr>
              <w:widowControl/>
              <w:autoSpaceDE/>
              <w:autoSpaceDN/>
              <w:adjustRightInd/>
              <w:jc w:val="both"/>
              <w:rPr>
                <w:rFonts w:ascii="Times New Roman" w:hAnsi="Times New Roman" w:cs="Times New Roman"/>
                <w:sz w:val="24"/>
                <w:szCs w:val="24"/>
                <w:lang w:val="kk-KZ"/>
              </w:rPr>
            </w:pPr>
            <w:r w:rsidRPr="008324CD">
              <w:rPr>
                <w:rFonts w:ascii="Times New Roman" w:hAnsi="Times New Roman" w:cs="Times New Roman"/>
                <w:sz w:val="24"/>
                <w:szCs w:val="24"/>
              </w:rPr>
              <w:t xml:space="preserve">ГОСТ 33351-2015 (ISO 1268-10:2005) Композиты полимерные.  Изготовление образцов для испытаний литьем под давлением длинноволокнистых пресс-материалов </w:t>
            </w:r>
          </w:p>
        </w:tc>
      </w:tr>
      <w:tr w:rsidR="00D8202D" w:rsidRPr="00D8202D" w14:paraId="026BB45B" w14:textId="77777777" w:rsidTr="009E1B45">
        <w:tc>
          <w:tcPr>
            <w:tcW w:w="4320" w:type="dxa"/>
            <w:tcBorders>
              <w:left w:val="single" w:sz="4" w:space="0" w:color="auto"/>
              <w:right w:val="single" w:sz="4" w:space="0" w:color="auto"/>
            </w:tcBorders>
            <w:vAlign w:val="center"/>
          </w:tcPr>
          <w:p w14:paraId="02705C23" w14:textId="77777777" w:rsidR="00D8202D" w:rsidRPr="00D8202D" w:rsidRDefault="00D8202D" w:rsidP="00A6250B">
            <w:pPr>
              <w:widowControl/>
              <w:autoSpaceDE/>
              <w:autoSpaceDN/>
              <w:adjustRightInd/>
              <w:jc w:val="both"/>
              <w:rPr>
                <w:rFonts w:ascii="Times New Roman" w:hAnsi="Times New Roman" w:cs="Times New Roman"/>
                <w:sz w:val="24"/>
                <w:szCs w:val="24"/>
                <w:lang w:val="en-US"/>
              </w:rPr>
            </w:pPr>
            <w:r w:rsidRPr="00D8202D">
              <w:rPr>
                <w:rFonts w:ascii="Times New Roman" w:hAnsi="Times New Roman" w:cs="Times New Roman"/>
                <w:sz w:val="24"/>
                <w:szCs w:val="24"/>
                <w:lang w:val="en-US"/>
              </w:rPr>
              <w:t>ISO 1268-11:2005</w:t>
            </w:r>
          </w:p>
          <w:p w14:paraId="5F228039" w14:textId="2B8B4F0F" w:rsidR="00D8202D" w:rsidRPr="009C29ED" w:rsidRDefault="00D8202D" w:rsidP="00A6250B">
            <w:pPr>
              <w:widowControl/>
              <w:autoSpaceDE/>
              <w:autoSpaceDN/>
              <w:adjustRightInd/>
              <w:jc w:val="both"/>
              <w:rPr>
                <w:rFonts w:ascii="Times New Roman" w:hAnsi="Times New Roman" w:cs="Times New Roman"/>
                <w:sz w:val="24"/>
                <w:szCs w:val="24"/>
                <w:lang w:val="en-US"/>
              </w:rPr>
            </w:pPr>
            <w:r w:rsidRPr="00D8202D">
              <w:rPr>
                <w:rFonts w:ascii="Times New Roman" w:hAnsi="Times New Roman" w:cs="Times New Roman"/>
                <w:sz w:val="24"/>
                <w:szCs w:val="24"/>
                <w:lang w:val="en-US"/>
              </w:rPr>
              <w:t>Fibre-reinforced plastics — Methods of producing test plates — Part 11: Injection moulding of BMC and other long-fibre moulding compounds — Small plates</w:t>
            </w:r>
          </w:p>
        </w:tc>
        <w:tc>
          <w:tcPr>
            <w:tcW w:w="1657" w:type="dxa"/>
            <w:tcBorders>
              <w:left w:val="single" w:sz="4" w:space="0" w:color="auto"/>
              <w:right w:val="single" w:sz="4" w:space="0" w:color="auto"/>
            </w:tcBorders>
            <w:vAlign w:val="center"/>
          </w:tcPr>
          <w:p w14:paraId="499DF28F" w14:textId="1A64A99A" w:rsidR="00D8202D" w:rsidRPr="00D8202D" w:rsidRDefault="00D8202D" w:rsidP="00A1398C">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w:t>
            </w:r>
          </w:p>
        </w:tc>
        <w:tc>
          <w:tcPr>
            <w:tcW w:w="3367" w:type="dxa"/>
            <w:tcBorders>
              <w:top w:val="single" w:sz="4" w:space="0" w:color="auto"/>
              <w:left w:val="single" w:sz="4" w:space="0" w:color="auto"/>
              <w:bottom w:val="single" w:sz="4" w:space="0" w:color="auto"/>
              <w:right w:val="single" w:sz="4" w:space="0" w:color="auto"/>
            </w:tcBorders>
            <w:vAlign w:val="center"/>
          </w:tcPr>
          <w:p w14:paraId="4B6F2859" w14:textId="350CE9FE" w:rsidR="00D8202D" w:rsidRPr="00D8202D" w:rsidRDefault="009E1B45" w:rsidP="004546DB">
            <w:pPr>
              <w:widowControl/>
              <w:autoSpaceDE/>
              <w:autoSpaceDN/>
              <w:adjustRightInd/>
              <w:jc w:val="center"/>
              <w:rPr>
                <w:rFonts w:ascii="Times New Roman" w:hAnsi="Times New Roman" w:cs="Times New Roman"/>
                <w:sz w:val="24"/>
                <w:szCs w:val="24"/>
              </w:rPr>
            </w:pPr>
            <w:r>
              <w:rPr>
                <w:rFonts w:ascii="Times New Roman" w:hAnsi="Times New Roman" w:cs="Times New Roman"/>
                <w:sz w:val="24"/>
                <w:szCs w:val="24"/>
              </w:rPr>
              <w:t>*</w:t>
            </w:r>
          </w:p>
        </w:tc>
      </w:tr>
      <w:tr w:rsidR="009E1B45" w:rsidRPr="00D8202D" w14:paraId="362D4E87" w14:textId="77777777" w:rsidTr="00AD451C">
        <w:tc>
          <w:tcPr>
            <w:tcW w:w="9344" w:type="dxa"/>
            <w:gridSpan w:val="3"/>
            <w:tcBorders>
              <w:left w:val="single" w:sz="4" w:space="0" w:color="auto"/>
              <w:bottom w:val="single" w:sz="4" w:space="0" w:color="auto"/>
              <w:right w:val="single" w:sz="4" w:space="0" w:color="auto"/>
            </w:tcBorders>
            <w:vAlign w:val="center"/>
          </w:tcPr>
          <w:p w14:paraId="2384BC02" w14:textId="4DFB5B5A" w:rsidR="009E1B45" w:rsidRDefault="009E1B45" w:rsidP="009E1B45">
            <w:pPr>
              <w:widowControl/>
              <w:autoSpaceDE/>
              <w:autoSpaceDN/>
              <w:adjustRightInd/>
              <w:jc w:val="both"/>
              <w:rPr>
                <w:rFonts w:ascii="Times New Roman" w:hAnsi="Times New Roman" w:cs="Times New Roman"/>
                <w:sz w:val="24"/>
                <w:szCs w:val="24"/>
              </w:rPr>
            </w:pPr>
            <w:r w:rsidRPr="009E1B45">
              <w:rPr>
                <w:rFonts w:ascii="Times New Roman" w:hAnsi="Times New Roman" w:cs="Times New Roman"/>
                <w:sz w:val="24"/>
                <w:szCs w:val="24"/>
              </w:rPr>
              <w:t xml:space="preserve">* Соответствующие национальные и межгосударственные стандарты отсутствуют. </w:t>
            </w:r>
            <w:r>
              <w:rPr>
                <w:rFonts w:ascii="Times New Roman" w:hAnsi="Times New Roman" w:cs="Times New Roman"/>
                <w:sz w:val="24"/>
                <w:szCs w:val="24"/>
              </w:rPr>
              <w:br/>
            </w:r>
            <w:r w:rsidRPr="009E1B45">
              <w:rPr>
                <w:rFonts w:ascii="Times New Roman" w:hAnsi="Times New Roman" w:cs="Times New Roman"/>
                <w:sz w:val="24"/>
                <w:szCs w:val="24"/>
              </w:rPr>
              <w:t>До их принятия рекомендуется использовать оригинал или перевод.</w:t>
            </w:r>
          </w:p>
        </w:tc>
      </w:tr>
    </w:tbl>
    <w:p w14:paraId="555971F2" w14:textId="77777777" w:rsidR="007D47F2" w:rsidRPr="008324CD" w:rsidRDefault="007D47F2" w:rsidP="00F01283">
      <w:pPr>
        <w:jc w:val="both"/>
        <w:rPr>
          <w:rFonts w:ascii="Times New Roman" w:hAnsi="Times New Roman" w:cs="Times New Roman"/>
          <w:sz w:val="24"/>
          <w:szCs w:val="24"/>
        </w:rPr>
      </w:pPr>
    </w:p>
    <w:p w14:paraId="63752AC0" w14:textId="77777777" w:rsidR="007D47F2" w:rsidRPr="008324CD" w:rsidRDefault="007D47F2" w:rsidP="00F01283">
      <w:pPr>
        <w:jc w:val="both"/>
        <w:rPr>
          <w:rFonts w:ascii="Times New Roman" w:hAnsi="Times New Roman" w:cs="Times New Roman"/>
          <w:sz w:val="24"/>
          <w:szCs w:val="24"/>
        </w:rPr>
      </w:pPr>
    </w:p>
    <w:p w14:paraId="20F5FFCA" w14:textId="77777777" w:rsidR="007D47F2" w:rsidRPr="008324CD" w:rsidRDefault="007D47F2" w:rsidP="00F01283">
      <w:pPr>
        <w:jc w:val="both"/>
        <w:rPr>
          <w:rFonts w:ascii="Times New Roman" w:hAnsi="Times New Roman" w:cs="Times New Roman"/>
          <w:sz w:val="24"/>
          <w:szCs w:val="24"/>
        </w:rPr>
      </w:pPr>
    </w:p>
    <w:p w14:paraId="18629B69" w14:textId="77777777" w:rsidR="007D47F2" w:rsidRPr="008324CD" w:rsidRDefault="007D47F2" w:rsidP="00F01283">
      <w:pPr>
        <w:jc w:val="both"/>
        <w:rPr>
          <w:rFonts w:ascii="Times New Roman" w:hAnsi="Times New Roman" w:cs="Times New Roman"/>
          <w:sz w:val="24"/>
          <w:szCs w:val="24"/>
        </w:rPr>
      </w:pPr>
    </w:p>
    <w:p w14:paraId="19F0D95F" w14:textId="77777777" w:rsidR="007D47F2" w:rsidRPr="008324CD" w:rsidRDefault="007D47F2" w:rsidP="00F01283">
      <w:pPr>
        <w:jc w:val="both"/>
        <w:rPr>
          <w:rFonts w:ascii="Times New Roman" w:hAnsi="Times New Roman" w:cs="Times New Roman"/>
          <w:sz w:val="24"/>
          <w:szCs w:val="24"/>
        </w:rPr>
      </w:pPr>
    </w:p>
    <w:p w14:paraId="47CFDD44" w14:textId="77777777" w:rsidR="007D47F2" w:rsidRPr="008324CD" w:rsidRDefault="007D47F2" w:rsidP="00F01283">
      <w:pPr>
        <w:jc w:val="both"/>
        <w:rPr>
          <w:rFonts w:ascii="Times New Roman" w:hAnsi="Times New Roman" w:cs="Times New Roman"/>
          <w:sz w:val="24"/>
          <w:szCs w:val="24"/>
        </w:rPr>
      </w:pPr>
    </w:p>
    <w:p w14:paraId="17460519" w14:textId="77777777" w:rsidR="007D47F2" w:rsidRPr="008324CD" w:rsidRDefault="007D47F2" w:rsidP="00F01283">
      <w:pPr>
        <w:jc w:val="both"/>
        <w:rPr>
          <w:rFonts w:ascii="Times New Roman" w:hAnsi="Times New Roman" w:cs="Times New Roman"/>
          <w:sz w:val="24"/>
          <w:szCs w:val="24"/>
        </w:rPr>
      </w:pPr>
    </w:p>
    <w:p w14:paraId="743E3E3C" w14:textId="77777777" w:rsidR="007D47F2" w:rsidRPr="008324CD" w:rsidRDefault="007D47F2" w:rsidP="00F01283">
      <w:pPr>
        <w:jc w:val="both"/>
        <w:rPr>
          <w:rFonts w:ascii="Times New Roman" w:hAnsi="Times New Roman" w:cs="Times New Roman"/>
          <w:sz w:val="24"/>
          <w:szCs w:val="24"/>
        </w:rPr>
      </w:pPr>
    </w:p>
    <w:p w14:paraId="2FC1CCFE" w14:textId="77777777" w:rsidR="007D47F2" w:rsidRPr="008324CD" w:rsidRDefault="007D47F2" w:rsidP="00F01283">
      <w:pPr>
        <w:jc w:val="both"/>
        <w:rPr>
          <w:rFonts w:ascii="Times New Roman" w:hAnsi="Times New Roman" w:cs="Times New Roman"/>
          <w:sz w:val="24"/>
          <w:szCs w:val="24"/>
        </w:rPr>
      </w:pPr>
    </w:p>
    <w:p w14:paraId="3EB9582C" w14:textId="77777777" w:rsidR="007D47F2" w:rsidRPr="008324CD" w:rsidRDefault="007D47F2" w:rsidP="00F01283">
      <w:pPr>
        <w:jc w:val="both"/>
        <w:rPr>
          <w:rFonts w:ascii="Times New Roman" w:hAnsi="Times New Roman" w:cs="Times New Roman"/>
          <w:sz w:val="24"/>
          <w:szCs w:val="24"/>
        </w:rPr>
      </w:pPr>
    </w:p>
    <w:p w14:paraId="72E6108B" w14:textId="77777777" w:rsidR="008324CD" w:rsidRDefault="008324CD" w:rsidP="00F01283">
      <w:pPr>
        <w:jc w:val="both"/>
        <w:rPr>
          <w:rFonts w:ascii="Times New Roman" w:hAnsi="Times New Roman" w:cs="Times New Roman"/>
          <w:sz w:val="24"/>
          <w:szCs w:val="24"/>
        </w:rPr>
      </w:pPr>
    </w:p>
    <w:p w14:paraId="7F15A78B" w14:textId="77777777" w:rsidR="00D82754" w:rsidRPr="008324CD" w:rsidRDefault="00D82754" w:rsidP="00F01283">
      <w:pPr>
        <w:jc w:val="both"/>
        <w:rPr>
          <w:rFonts w:ascii="Times New Roman" w:hAnsi="Times New Roman" w:cs="Times New Roman"/>
          <w:sz w:val="24"/>
          <w:szCs w:val="24"/>
        </w:rPr>
      </w:pPr>
      <w:r w:rsidRPr="008324CD">
        <w:rPr>
          <w:rFonts w:ascii="Times New Roman" w:hAnsi="Times New Roman" w:cs="Times New Roman"/>
          <w:sz w:val="24"/>
          <w:szCs w:val="24"/>
        </w:rPr>
        <w:t>____________________________________________________</w:t>
      </w:r>
      <w:r w:rsidR="008324CD">
        <w:rPr>
          <w:rFonts w:ascii="Times New Roman" w:hAnsi="Times New Roman" w:cs="Times New Roman"/>
          <w:sz w:val="24"/>
          <w:szCs w:val="24"/>
          <w:lang w:val="en-US"/>
        </w:rPr>
        <w:t>__</w:t>
      </w:r>
      <w:r w:rsidRPr="008324CD">
        <w:rPr>
          <w:rFonts w:ascii="Times New Roman" w:hAnsi="Times New Roman" w:cs="Times New Roman"/>
          <w:sz w:val="24"/>
          <w:szCs w:val="24"/>
        </w:rPr>
        <w:t>___</w:t>
      </w:r>
      <w:r w:rsidR="007145AB" w:rsidRPr="008324CD">
        <w:rPr>
          <w:rFonts w:ascii="Times New Roman" w:hAnsi="Times New Roman" w:cs="Times New Roman"/>
          <w:sz w:val="24"/>
          <w:szCs w:val="24"/>
        </w:rPr>
        <w:t>___________</w:t>
      </w:r>
      <w:r w:rsidRPr="008324CD">
        <w:rPr>
          <w:rFonts w:ascii="Times New Roman" w:hAnsi="Times New Roman" w:cs="Times New Roman"/>
          <w:sz w:val="24"/>
          <w:szCs w:val="24"/>
        </w:rPr>
        <w:t>_________</w:t>
      </w:r>
    </w:p>
    <w:p w14:paraId="7CC973DB" w14:textId="77777777" w:rsidR="00C85AAB" w:rsidRPr="008324CD" w:rsidRDefault="00B53CCE" w:rsidP="00F01283">
      <w:pPr>
        <w:jc w:val="right"/>
        <w:rPr>
          <w:rStyle w:val="fontstyle01"/>
          <w:rFonts w:ascii="Times New Roman" w:hAnsi="Times New Roman" w:cs="Times New Roman"/>
          <w:color w:val="auto"/>
        </w:rPr>
      </w:pPr>
      <w:r w:rsidRPr="008324CD">
        <w:rPr>
          <w:rFonts w:ascii="Times New Roman" w:hAnsi="Times New Roman" w:cs="Times New Roman"/>
          <w:b/>
          <w:sz w:val="24"/>
          <w:szCs w:val="24"/>
          <w:lang w:val="kk-KZ"/>
        </w:rPr>
        <w:t xml:space="preserve">                                                                  </w:t>
      </w:r>
      <w:r w:rsidR="00D67527" w:rsidRPr="008324CD">
        <w:rPr>
          <w:rFonts w:ascii="Times New Roman" w:hAnsi="Times New Roman" w:cs="Times New Roman"/>
          <w:b/>
          <w:sz w:val="24"/>
          <w:szCs w:val="24"/>
        </w:rPr>
        <w:t>МКС</w:t>
      </w:r>
      <w:r w:rsidR="006139A6" w:rsidRPr="008324CD">
        <w:rPr>
          <w:rFonts w:ascii="Times New Roman" w:hAnsi="Times New Roman" w:cs="Times New Roman"/>
          <w:b/>
          <w:sz w:val="24"/>
          <w:szCs w:val="24"/>
        </w:rPr>
        <w:t xml:space="preserve"> </w:t>
      </w:r>
      <w:r w:rsidR="00D82754" w:rsidRPr="008324CD">
        <w:rPr>
          <w:rFonts w:ascii="Times New Roman" w:hAnsi="Times New Roman" w:cs="Times New Roman"/>
          <w:b/>
          <w:sz w:val="24"/>
          <w:szCs w:val="24"/>
        </w:rPr>
        <w:t>83.080</w:t>
      </w:r>
      <w:r w:rsidR="0027450E" w:rsidRPr="008324CD">
        <w:rPr>
          <w:rFonts w:ascii="Times New Roman" w:hAnsi="Times New Roman" w:cs="Times New Roman"/>
          <w:b/>
          <w:sz w:val="24"/>
          <w:szCs w:val="24"/>
          <w:lang w:val="kk-KZ"/>
        </w:rPr>
        <w:t xml:space="preserve"> </w:t>
      </w:r>
      <w:r w:rsidR="000B0A3F" w:rsidRPr="008324CD">
        <w:rPr>
          <w:rStyle w:val="fontstyle01"/>
          <w:rFonts w:ascii="Times New Roman" w:hAnsi="Times New Roman" w:cs="Times New Roman"/>
          <w:color w:val="auto"/>
        </w:rPr>
        <w:t>IDT</w:t>
      </w:r>
    </w:p>
    <w:p w14:paraId="576E9C35" w14:textId="77777777" w:rsidR="006139A6" w:rsidRPr="008324CD" w:rsidRDefault="006139A6" w:rsidP="00F01283">
      <w:pPr>
        <w:jc w:val="both"/>
        <w:rPr>
          <w:rFonts w:ascii="Times New Roman" w:hAnsi="Times New Roman" w:cs="Times New Roman"/>
          <w:b/>
          <w:sz w:val="24"/>
          <w:szCs w:val="24"/>
        </w:rPr>
      </w:pPr>
    </w:p>
    <w:p w14:paraId="496B7CA3" w14:textId="77777777" w:rsidR="006139A6" w:rsidRPr="008324CD" w:rsidRDefault="0016585B" w:rsidP="00F01283">
      <w:pPr>
        <w:jc w:val="both"/>
        <w:rPr>
          <w:rFonts w:ascii="Times New Roman" w:hAnsi="Times New Roman" w:cs="Times New Roman"/>
          <w:sz w:val="24"/>
          <w:szCs w:val="24"/>
        </w:rPr>
      </w:pPr>
      <w:r w:rsidRPr="008324CD">
        <w:rPr>
          <w:rFonts w:ascii="Times New Roman" w:hAnsi="Times New Roman" w:cs="Times New Roman"/>
          <w:b/>
          <w:sz w:val="24"/>
          <w:szCs w:val="24"/>
        </w:rPr>
        <w:t>Ключевые слова:</w:t>
      </w:r>
      <w:r w:rsidR="0082514E" w:rsidRPr="008324CD">
        <w:rPr>
          <w:rFonts w:ascii="Times New Roman" w:hAnsi="Times New Roman" w:cs="Times New Roman"/>
          <w:b/>
          <w:sz w:val="24"/>
          <w:szCs w:val="24"/>
        </w:rPr>
        <w:t xml:space="preserve"> </w:t>
      </w:r>
      <w:r w:rsidR="000B0A3F" w:rsidRPr="008324CD">
        <w:rPr>
          <w:rFonts w:ascii="Times New Roman" w:hAnsi="Times New Roman" w:cs="Times New Roman"/>
          <w:sz w:val="24"/>
          <w:szCs w:val="24"/>
        </w:rPr>
        <w:t>пластмассы, ударная</w:t>
      </w:r>
      <w:r w:rsidR="00E27C8C" w:rsidRPr="008324CD">
        <w:rPr>
          <w:rFonts w:ascii="Times New Roman" w:hAnsi="Times New Roman" w:cs="Times New Roman"/>
          <w:sz w:val="24"/>
          <w:szCs w:val="24"/>
          <w:lang w:val="kk-KZ"/>
        </w:rPr>
        <w:t xml:space="preserve"> </w:t>
      </w:r>
      <w:r w:rsidR="00E27C8C" w:rsidRPr="008324CD">
        <w:rPr>
          <w:rFonts w:ascii="Times New Roman" w:hAnsi="Times New Roman" w:cs="Times New Roman"/>
          <w:sz w:val="24"/>
          <w:szCs w:val="24"/>
        </w:rPr>
        <w:t>вязкост</w:t>
      </w:r>
      <w:r w:rsidR="00E27C8C" w:rsidRPr="008324CD">
        <w:rPr>
          <w:rFonts w:ascii="Times New Roman" w:hAnsi="Times New Roman" w:cs="Times New Roman"/>
          <w:sz w:val="24"/>
          <w:szCs w:val="24"/>
          <w:lang w:val="kk-KZ"/>
        </w:rPr>
        <w:t>ь</w:t>
      </w:r>
      <w:r w:rsidR="000B0A3F" w:rsidRPr="008324CD">
        <w:rPr>
          <w:rFonts w:ascii="Times New Roman" w:hAnsi="Times New Roman" w:cs="Times New Roman"/>
          <w:sz w:val="24"/>
          <w:szCs w:val="24"/>
        </w:rPr>
        <w:t xml:space="preserve">, </w:t>
      </w:r>
      <w:r w:rsidR="00E27C8C" w:rsidRPr="008324CD">
        <w:rPr>
          <w:rFonts w:ascii="Times New Roman" w:hAnsi="Times New Roman" w:cs="Times New Roman"/>
          <w:sz w:val="24"/>
          <w:szCs w:val="24"/>
        </w:rPr>
        <w:t>ударной вязкости</w:t>
      </w:r>
      <w:r w:rsidR="00E27C8C" w:rsidRPr="008324CD">
        <w:rPr>
          <w:rFonts w:ascii="Times New Roman" w:hAnsi="Times New Roman" w:cs="Times New Roman"/>
          <w:sz w:val="24"/>
          <w:szCs w:val="24"/>
          <w:lang w:val="kk-KZ"/>
        </w:rPr>
        <w:t xml:space="preserve">, </w:t>
      </w:r>
      <w:r w:rsidR="000B0A3F" w:rsidRPr="008324CD">
        <w:rPr>
          <w:rFonts w:ascii="Times New Roman" w:hAnsi="Times New Roman" w:cs="Times New Roman"/>
          <w:sz w:val="24"/>
          <w:szCs w:val="24"/>
        </w:rPr>
        <w:t>Изод, маятник</w:t>
      </w:r>
    </w:p>
    <w:p w14:paraId="3B995BD2" w14:textId="77777777" w:rsidR="00767D95" w:rsidRPr="008324CD" w:rsidRDefault="000B0A3F" w:rsidP="00F01283">
      <w:pPr>
        <w:jc w:val="both"/>
        <w:rPr>
          <w:rFonts w:ascii="Times New Roman" w:hAnsi="Times New Roman" w:cs="Times New Roman"/>
          <w:b/>
          <w:sz w:val="24"/>
          <w:szCs w:val="24"/>
        </w:rPr>
      </w:pPr>
      <w:r w:rsidRPr="008324CD">
        <w:rPr>
          <w:rFonts w:ascii="Times New Roman" w:hAnsi="Times New Roman" w:cs="Times New Roman"/>
          <w:sz w:val="24"/>
          <w:szCs w:val="24"/>
        </w:rPr>
        <w:t xml:space="preserve"> </w:t>
      </w:r>
      <w:r w:rsidR="0016585B" w:rsidRPr="008324CD">
        <w:rPr>
          <w:rFonts w:ascii="Times New Roman" w:hAnsi="Times New Roman" w:cs="Times New Roman"/>
          <w:sz w:val="24"/>
          <w:szCs w:val="24"/>
        </w:rPr>
        <w:t>_________________________</w:t>
      </w:r>
      <w:r w:rsidR="0082514E" w:rsidRPr="008324CD">
        <w:rPr>
          <w:rFonts w:ascii="Times New Roman" w:hAnsi="Times New Roman" w:cs="Times New Roman"/>
          <w:sz w:val="24"/>
          <w:szCs w:val="24"/>
        </w:rPr>
        <w:t>____________________</w:t>
      </w:r>
      <w:r w:rsidR="007145AB" w:rsidRPr="008324CD">
        <w:rPr>
          <w:rFonts w:ascii="Times New Roman" w:hAnsi="Times New Roman" w:cs="Times New Roman"/>
          <w:sz w:val="24"/>
          <w:szCs w:val="24"/>
        </w:rPr>
        <w:t>___________</w:t>
      </w:r>
      <w:r w:rsidR="0082514E" w:rsidRPr="008324CD">
        <w:rPr>
          <w:rFonts w:ascii="Times New Roman" w:hAnsi="Times New Roman" w:cs="Times New Roman"/>
          <w:sz w:val="24"/>
          <w:szCs w:val="24"/>
        </w:rPr>
        <w:t>___________</w:t>
      </w:r>
      <w:r w:rsidR="00D82754" w:rsidRPr="008324CD">
        <w:rPr>
          <w:rFonts w:ascii="Times New Roman" w:hAnsi="Times New Roman" w:cs="Times New Roman"/>
          <w:sz w:val="24"/>
          <w:szCs w:val="24"/>
        </w:rPr>
        <w:t>__________</w:t>
      </w:r>
    </w:p>
    <w:p w14:paraId="056462A1" w14:textId="064165EB" w:rsidR="00A65BB8" w:rsidRDefault="00A65BB8" w:rsidP="00F01283">
      <w:pPr>
        <w:jc w:val="both"/>
        <w:rPr>
          <w:rFonts w:ascii="Times New Roman" w:hAnsi="Times New Roman" w:cs="Times New Roman"/>
          <w:sz w:val="24"/>
          <w:szCs w:val="24"/>
        </w:rPr>
      </w:pPr>
    </w:p>
    <w:p w14:paraId="15EF896B" w14:textId="77777777" w:rsidR="006F31B3" w:rsidRPr="008324CD" w:rsidRDefault="006F31B3" w:rsidP="00F01283">
      <w:pPr>
        <w:jc w:val="both"/>
        <w:rPr>
          <w:rFonts w:ascii="Times New Roman" w:hAnsi="Times New Roman" w:cs="Times New Roman"/>
          <w:sz w:val="24"/>
          <w:szCs w:val="24"/>
        </w:rPr>
      </w:pPr>
    </w:p>
    <w:p w14:paraId="392E2D60" w14:textId="77777777" w:rsidR="00635F58" w:rsidRPr="008324CD" w:rsidRDefault="00635F58" w:rsidP="00F01283">
      <w:pPr>
        <w:jc w:val="both"/>
        <w:rPr>
          <w:rFonts w:ascii="Times New Roman" w:hAnsi="Times New Roman" w:cs="Times New Roman"/>
          <w:sz w:val="24"/>
          <w:szCs w:val="24"/>
        </w:rPr>
      </w:pPr>
      <w:r w:rsidRPr="008324CD">
        <w:rPr>
          <w:rFonts w:ascii="Times New Roman" w:hAnsi="Times New Roman" w:cs="Times New Roman"/>
          <w:sz w:val="24"/>
          <w:szCs w:val="24"/>
        </w:rPr>
        <w:t>_____________________________________________________________________________</w:t>
      </w:r>
    </w:p>
    <w:p w14:paraId="3B8F94E4" w14:textId="77777777" w:rsidR="00635F58" w:rsidRPr="008324CD" w:rsidRDefault="00635F58" w:rsidP="00F01283">
      <w:pPr>
        <w:jc w:val="right"/>
        <w:rPr>
          <w:rStyle w:val="fontstyle01"/>
          <w:rFonts w:ascii="Times New Roman" w:hAnsi="Times New Roman" w:cs="Times New Roman"/>
          <w:color w:val="auto"/>
        </w:rPr>
      </w:pPr>
      <w:r w:rsidRPr="008324CD">
        <w:rPr>
          <w:rFonts w:ascii="Times New Roman" w:hAnsi="Times New Roman" w:cs="Times New Roman"/>
          <w:b/>
          <w:sz w:val="24"/>
          <w:szCs w:val="24"/>
          <w:lang w:val="kk-KZ"/>
        </w:rPr>
        <w:t xml:space="preserve">                                                                             </w:t>
      </w:r>
      <w:r w:rsidRPr="008324CD">
        <w:rPr>
          <w:rFonts w:ascii="Times New Roman" w:hAnsi="Times New Roman" w:cs="Times New Roman"/>
          <w:b/>
          <w:sz w:val="24"/>
          <w:szCs w:val="24"/>
        </w:rPr>
        <w:t>МКС 83.080</w:t>
      </w:r>
      <w:r w:rsidRPr="008324CD">
        <w:rPr>
          <w:rFonts w:ascii="Times New Roman" w:hAnsi="Times New Roman" w:cs="Times New Roman"/>
          <w:b/>
          <w:sz w:val="24"/>
          <w:szCs w:val="24"/>
          <w:lang w:val="kk-KZ"/>
        </w:rPr>
        <w:t xml:space="preserve"> </w:t>
      </w:r>
      <w:r w:rsidRPr="008324CD">
        <w:rPr>
          <w:rStyle w:val="fontstyle01"/>
          <w:rFonts w:ascii="Times New Roman" w:hAnsi="Times New Roman" w:cs="Times New Roman"/>
          <w:color w:val="auto"/>
        </w:rPr>
        <w:t>IDT</w:t>
      </w:r>
    </w:p>
    <w:p w14:paraId="0E4FC094" w14:textId="77777777" w:rsidR="00635F58" w:rsidRPr="008324CD" w:rsidRDefault="00635F58" w:rsidP="00F01283">
      <w:pPr>
        <w:jc w:val="both"/>
        <w:rPr>
          <w:rFonts w:ascii="Times New Roman" w:hAnsi="Times New Roman" w:cs="Times New Roman"/>
          <w:b/>
          <w:sz w:val="24"/>
          <w:szCs w:val="24"/>
        </w:rPr>
      </w:pPr>
    </w:p>
    <w:p w14:paraId="249BA7C3" w14:textId="77777777" w:rsidR="00635F58" w:rsidRPr="008324CD" w:rsidRDefault="00635F58" w:rsidP="00F01283">
      <w:pPr>
        <w:jc w:val="both"/>
        <w:rPr>
          <w:rFonts w:ascii="Times New Roman" w:hAnsi="Times New Roman" w:cs="Times New Roman"/>
          <w:sz w:val="24"/>
          <w:szCs w:val="24"/>
        </w:rPr>
      </w:pPr>
      <w:r w:rsidRPr="008324CD">
        <w:rPr>
          <w:rFonts w:ascii="Times New Roman" w:hAnsi="Times New Roman" w:cs="Times New Roman"/>
          <w:b/>
          <w:sz w:val="24"/>
          <w:szCs w:val="24"/>
        </w:rPr>
        <w:t xml:space="preserve">Ключевые слова: </w:t>
      </w:r>
      <w:r w:rsidRPr="008324CD">
        <w:rPr>
          <w:rFonts w:ascii="Times New Roman" w:hAnsi="Times New Roman" w:cs="Times New Roman"/>
          <w:sz w:val="24"/>
          <w:szCs w:val="24"/>
        </w:rPr>
        <w:t>пластмассы, ударная</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вязкост</w:t>
      </w:r>
      <w:r w:rsidRPr="008324CD">
        <w:rPr>
          <w:rFonts w:ascii="Times New Roman" w:hAnsi="Times New Roman" w:cs="Times New Roman"/>
          <w:sz w:val="24"/>
          <w:szCs w:val="24"/>
          <w:lang w:val="kk-KZ"/>
        </w:rPr>
        <w:t>ь</w:t>
      </w:r>
      <w:r w:rsidRPr="008324CD">
        <w:rPr>
          <w:rFonts w:ascii="Times New Roman" w:hAnsi="Times New Roman" w:cs="Times New Roman"/>
          <w:sz w:val="24"/>
          <w:szCs w:val="24"/>
        </w:rPr>
        <w:t>, ударной вязкости</w:t>
      </w:r>
      <w:r w:rsidRPr="008324CD">
        <w:rPr>
          <w:rFonts w:ascii="Times New Roman" w:hAnsi="Times New Roman" w:cs="Times New Roman"/>
          <w:sz w:val="24"/>
          <w:szCs w:val="24"/>
          <w:lang w:val="kk-KZ"/>
        </w:rPr>
        <w:t xml:space="preserve">, </w:t>
      </w:r>
      <w:r w:rsidRPr="008324CD">
        <w:rPr>
          <w:rFonts w:ascii="Times New Roman" w:hAnsi="Times New Roman" w:cs="Times New Roman"/>
          <w:sz w:val="24"/>
          <w:szCs w:val="24"/>
        </w:rPr>
        <w:t>Изод, маятник</w:t>
      </w:r>
    </w:p>
    <w:p w14:paraId="027FADF3" w14:textId="77777777" w:rsidR="00635F58" w:rsidRPr="008324CD" w:rsidRDefault="00635F58" w:rsidP="00F01283">
      <w:pPr>
        <w:jc w:val="both"/>
        <w:rPr>
          <w:rFonts w:ascii="Times New Roman" w:hAnsi="Times New Roman" w:cs="Times New Roman"/>
          <w:b/>
          <w:sz w:val="24"/>
          <w:szCs w:val="24"/>
        </w:rPr>
      </w:pPr>
      <w:r w:rsidRPr="008324CD">
        <w:rPr>
          <w:rFonts w:ascii="Times New Roman" w:hAnsi="Times New Roman" w:cs="Times New Roman"/>
          <w:sz w:val="24"/>
          <w:szCs w:val="24"/>
        </w:rPr>
        <w:t xml:space="preserve"> _____________________________________________________________________________</w:t>
      </w:r>
    </w:p>
    <w:p w14:paraId="7740E90A" w14:textId="77777777" w:rsidR="00635F58" w:rsidRPr="008324CD" w:rsidRDefault="00635F58" w:rsidP="00F01283">
      <w:pPr>
        <w:jc w:val="both"/>
        <w:rPr>
          <w:rFonts w:ascii="Times New Roman" w:hAnsi="Times New Roman" w:cs="Times New Roman"/>
          <w:b/>
          <w:sz w:val="24"/>
          <w:szCs w:val="24"/>
        </w:rPr>
      </w:pPr>
    </w:p>
    <w:p w14:paraId="10391375" w14:textId="77777777" w:rsidR="00A65BB8" w:rsidRPr="008324CD" w:rsidRDefault="00A65BB8" w:rsidP="00F01283">
      <w:pPr>
        <w:jc w:val="both"/>
        <w:rPr>
          <w:rFonts w:ascii="Times New Roman" w:hAnsi="Times New Roman" w:cs="Times New Roman"/>
          <w:b/>
          <w:sz w:val="24"/>
          <w:szCs w:val="24"/>
        </w:rPr>
      </w:pPr>
      <w:r w:rsidRPr="008324CD">
        <w:rPr>
          <w:rFonts w:ascii="Times New Roman" w:hAnsi="Times New Roman" w:cs="Times New Roman"/>
          <w:b/>
          <w:sz w:val="24"/>
          <w:szCs w:val="24"/>
        </w:rPr>
        <w:t>РАЗРАБОТЧИК</w:t>
      </w:r>
    </w:p>
    <w:p w14:paraId="78AC2C6B" w14:textId="77777777" w:rsidR="0082514E" w:rsidRPr="008324CD" w:rsidRDefault="0082514E" w:rsidP="00F01283">
      <w:pPr>
        <w:jc w:val="both"/>
        <w:rPr>
          <w:rFonts w:ascii="Times New Roman" w:hAnsi="Times New Roman" w:cs="Times New Roman"/>
          <w:b/>
          <w:sz w:val="24"/>
          <w:szCs w:val="24"/>
        </w:rPr>
      </w:pPr>
    </w:p>
    <w:p w14:paraId="0030F891" w14:textId="77777777" w:rsidR="00736A89" w:rsidRPr="008324CD" w:rsidRDefault="006F0393" w:rsidP="00F01283">
      <w:pPr>
        <w:jc w:val="both"/>
        <w:rPr>
          <w:rFonts w:ascii="Times New Roman" w:hAnsi="Times New Roman" w:cs="Times New Roman"/>
          <w:sz w:val="24"/>
          <w:szCs w:val="24"/>
          <w:lang w:val="kk-KZ" w:eastAsia="ar-SA"/>
        </w:rPr>
      </w:pPr>
      <w:r w:rsidRPr="008324CD">
        <w:rPr>
          <w:rFonts w:ascii="Times New Roman" w:hAnsi="Times New Roman" w:cs="Times New Roman"/>
          <w:sz w:val="24"/>
          <w:szCs w:val="24"/>
          <w:lang w:val="kk-KZ" w:eastAsia="ar-SA"/>
        </w:rPr>
        <w:t xml:space="preserve">        Республиканское государственное предприятие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71BC712B" w14:textId="77777777" w:rsidR="006F0393" w:rsidRPr="008324CD" w:rsidRDefault="006F0393" w:rsidP="00F01283">
      <w:pPr>
        <w:jc w:val="both"/>
        <w:rPr>
          <w:rFonts w:ascii="Times New Roman" w:hAnsi="Times New Roman" w:cs="Times New Roman"/>
          <w:sz w:val="24"/>
          <w:szCs w:val="24"/>
          <w:lang w:val="kk-KZ"/>
        </w:rPr>
      </w:pPr>
    </w:p>
    <w:p w14:paraId="654E7C0D" w14:textId="77777777" w:rsidR="0031697D" w:rsidRPr="008324CD" w:rsidRDefault="008C44C1" w:rsidP="00BB46D5">
      <w:pPr>
        <w:ind w:left="567"/>
        <w:jc w:val="both"/>
        <w:rPr>
          <w:rFonts w:ascii="Times New Roman" w:hAnsi="Times New Roman" w:cs="Times New Roman"/>
          <w:b/>
          <w:sz w:val="24"/>
          <w:szCs w:val="24"/>
        </w:rPr>
      </w:pPr>
      <w:r w:rsidRPr="008324CD">
        <w:rPr>
          <w:rFonts w:ascii="Times New Roman" w:hAnsi="Times New Roman" w:cs="Times New Roman"/>
          <w:b/>
          <w:sz w:val="24"/>
          <w:szCs w:val="24"/>
        </w:rPr>
        <w:t xml:space="preserve">Заместитель </w:t>
      </w:r>
    </w:p>
    <w:p w14:paraId="247F80C2" w14:textId="1C4B6D23" w:rsidR="008C44C1" w:rsidRPr="008324CD" w:rsidRDefault="008C44C1" w:rsidP="00BB46D5">
      <w:pPr>
        <w:ind w:left="567"/>
        <w:jc w:val="both"/>
        <w:rPr>
          <w:rFonts w:ascii="Times New Roman" w:hAnsi="Times New Roman" w:cs="Times New Roman"/>
          <w:b/>
          <w:sz w:val="24"/>
          <w:szCs w:val="24"/>
        </w:rPr>
      </w:pPr>
      <w:r w:rsidRPr="008324CD">
        <w:rPr>
          <w:rFonts w:ascii="Times New Roman" w:hAnsi="Times New Roman" w:cs="Times New Roman"/>
          <w:b/>
          <w:sz w:val="24"/>
          <w:szCs w:val="24"/>
        </w:rPr>
        <w:t xml:space="preserve">Генерального директора                                  </w:t>
      </w:r>
      <w:r w:rsidR="00BB46D5">
        <w:rPr>
          <w:rFonts w:ascii="Times New Roman" w:hAnsi="Times New Roman" w:cs="Times New Roman"/>
          <w:b/>
          <w:sz w:val="24"/>
          <w:szCs w:val="24"/>
        </w:rPr>
        <w:t xml:space="preserve">         </w:t>
      </w:r>
      <w:r w:rsidRPr="008324CD">
        <w:rPr>
          <w:rFonts w:ascii="Times New Roman" w:hAnsi="Times New Roman" w:cs="Times New Roman"/>
          <w:bCs/>
          <w:sz w:val="24"/>
          <w:szCs w:val="24"/>
        </w:rPr>
        <w:t>__________</w:t>
      </w:r>
      <w:r w:rsidRPr="008324CD">
        <w:rPr>
          <w:rFonts w:ascii="Times New Roman" w:hAnsi="Times New Roman" w:cs="Times New Roman"/>
          <w:b/>
          <w:sz w:val="24"/>
          <w:szCs w:val="24"/>
        </w:rPr>
        <w:t xml:space="preserve">  </w:t>
      </w:r>
      <w:r w:rsidR="00BB46D5">
        <w:rPr>
          <w:rFonts w:ascii="Times New Roman" w:hAnsi="Times New Roman" w:cs="Times New Roman"/>
          <w:b/>
          <w:sz w:val="24"/>
          <w:szCs w:val="24"/>
        </w:rPr>
        <w:t xml:space="preserve"> </w:t>
      </w:r>
      <w:r w:rsidR="00AE6F43">
        <w:rPr>
          <w:rFonts w:ascii="Times New Roman" w:hAnsi="Times New Roman" w:cs="Times New Roman"/>
          <w:b/>
          <w:sz w:val="24"/>
          <w:szCs w:val="24"/>
        </w:rPr>
        <w:t>А. Шамбетова</w:t>
      </w:r>
      <w:r w:rsidRPr="008324CD">
        <w:rPr>
          <w:rFonts w:ascii="Times New Roman" w:hAnsi="Times New Roman" w:cs="Times New Roman"/>
          <w:b/>
          <w:sz w:val="24"/>
          <w:szCs w:val="24"/>
        </w:rPr>
        <w:t xml:space="preserve"> </w:t>
      </w:r>
    </w:p>
    <w:p w14:paraId="4A7B613A" w14:textId="77777777" w:rsidR="0031697D" w:rsidRPr="008324CD" w:rsidRDefault="0031697D" w:rsidP="00BB46D5">
      <w:pPr>
        <w:ind w:left="567"/>
        <w:jc w:val="both"/>
        <w:rPr>
          <w:rFonts w:ascii="Times New Roman" w:hAnsi="Times New Roman" w:cs="Times New Roman"/>
          <w:b/>
          <w:sz w:val="24"/>
          <w:szCs w:val="24"/>
        </w:rPr>
      </w:pPr>
    </w:p>
    <w:p w14:paraId="7A4DC43C" w14:textId="77777777" w:rsidR="008C44C1" w:rsidRPr="008324CD" w:rsidRDefault="008C44C1" w:rsidP="00BB46D5">
      <w:pPr>
        <w:ind w:left="567"/>
        <w:jc w:val="both"/>
        <w:rPr>
          <w:rFonts w:ascii="Times New Roman" w:hAnsi="Times New Roman" w:cs="Times New Roman"/>
          <w:sz w:val="24"/>
          <w:szCs w:val="24"/>
        </w:rPr>
      </w:pPr>
    </w:p>
    <w:p w14:paraId="146E2DA8" w14:textId="77777777" w:rsidR="008C44C1" w:rsidRPr="008324CD" w:rsidRDefault="008C44C1" w:rsidP="00BB46D5">
      <w:pPr>
        <w:ind w:left="567"/>
        <w:jc w:val="both"/>
        <w:rPr>
          <w:rFonts w:ascii="Times New Roman" w:hAnsi="Times New Roman" w:cs="Times New Roman"/>
          <w:b/>
          <w:sz w:val="24"/>
          <w:szCs w:val="24"/>
        </w:rPr>
      </w:pPr>
      <w:r w:rsidRPr="008324CD">
        <w:rPr>
          <w:rFonts w:ascii="Times New Roman" w:hAnsi="Times New Roman" w:cs="Times New Roman"/>
          <w:b/>
          <w:sz w:val="24"/>
          <w:szCs w:val="24"/>
        </w:rPr>
        <w:t xml:space="preserve">Руководитель </w:t>
      </w:r>
    </w:p>
    <w:p w14:paraId="386073BB" w14:textId="162D95D8" w:rsidR="008C44C1" w:rsidRPr="008324CD" w:rsidRDefault="008C44C1" w:rsidP="00BB46D5">
      <w:pPr>
        <w:ind w:left="567"/>
        <w:jc w:val="both"/>
        <w:rPr>
          <w:rFonts w:ascii="Times New Roman" w:hAnsi="Times New Roman" w:cs="Times New Roman"/>
          <w:b/>
          <w:sz w:val="24"/>
          <w:szCs w:val="24"/>
        </w:rPr>
      </w:pPr>
      <w:r w:rsidRPr="008324CD">
        <w:rPr>
          <w:rFonts w:ascii="Times New Roman" w:hAnsi="Times New Roman" w:cs="Times New Roman"/>
          <w:b/>
          <w:sz w:val="24"/>
          <w:szCs w:val="24"/>
        </w:rPr>
        <w:t>Департамента разработки</w:t>
      </w:r>
      <w:r w:rsidR="00BB46D5">
        <w:rPr>
          <w:rFonts w:ascii="Times New Roman" w:hAnsi="Times New Roman" w:cs="Times New Roman"/>
          <w:b/>
          <w:sz w:val="24"/>
          <w:szCs w:val="24"/>
        </w:rPr>
        <w:t xml:space="preserve"> НТД</w:t>
      </w:r>
      <w:r w:rsidRPr="008324CD">
        <w:rPr>
          <w:rFonts w:ascii="Times New Roman" w:hAnsi="Times New Roman" w:cs="Times New Roman"/>
          <w:b/>
          <w:sz w:val="24"/>
          <w:szCs w:val="24"/>
        </w:rPr>
        <w:t xml:space="preserve"> </w:t>
      </w:r>
      <w:r w:rsidR="00BB46D5">
        <w:rPr>
          <w:rFonts w:ascii="Times New Roman" w:hAnsi="Times New Roman" w:cs="Times New Roman"/>
          <w:b/>
          <w:sz w:val="24"/>
          <w:szCs w:val="24"/>
        </w:rPr>
        <w:t xml:space="preserve">                              </w:t>
      </w:r>
      <w:r w:rsidRPr="008324CD">
        <w:rPr>
          <w:rFonts w:ascii="Times New Roman" w:hAnsi="Times New Roman" w:cs="Times New Roman"/>
          <w:sz w:val="24"/>
          <w:szCs w:val="24"/>
        </w:rPr>
        <w:t xml:space="preserve">__________ </w:t>
      </w:r>
      <w:r w:rsidR="00BB46D5">
        <w:rPr>
          <w:rFonts w:ascii="Times New Roman" w:hAnsi="Times New Roman" w:cs="Times New Roman"/>
          <w:sz w:val="24"/>
          <w:szCs w:val="24"/>
        </w:rPr>
        <w:t xml:space="preserve">  </w:t>
      </w:r>
      <w:r w:rsidRPr="008324CD">
        <w:rPr>
          <w:rFonts w:ascii="Times New Roman" w:hAnsi="Times New Roman" w:cs="Times New Roman"/>
          <w:b/>
          <w:sz w:val="24"/>
          <w:szCs w:val="24"/>
        </w:rPr>
        <w:t xml:space="preserve">А. Сопбеков </w:t>
      </w:r>
    </w:p>
    <w:p w14:paraId="6744A57F" w14:textId="14B5A382" w:rsidR="008C44C1" w:rsidRDefault="008C44C1" w:rsidP="00BB46D5">
      <w:pPr>
        <w:ind w:left="567"/>
        <w:jc w:val="both"/>
        <w:rPr>
          <w:rFonts w:ascii="Times New Roman" w:hAnsi="Times New Roman" w:cs="Times New Roman"/>
          <w:b/>
          <w:sz w:val="24"/>
          <w:szCs w:val="24"/>
        </w:rPr>
      </w:pPr>
    </w:p>
    <w:p w14:paraId="174E5F56" w14:textId="77777777" w:rsidR="00BB46D5" w:rsidRPr="008324CD" w:rsidRDefault="00BB46D5" w:rsidP="00BB46D5">
      <w:pPr>
        <w:ind w:left="567"/>
        <w:jc w:val="both"/>
        <w:rPr>
          <w:rFonts w:ascii="Times New Roman" w:hAnsi="Times New Roman" w:cs="Times New Roman"/>
          <w:b/>
          <w:sz w:val="24"/>
          <w:szCs w:val="24"/>
        </w:rPr>
      </w:pPr>
    </w:p>
    <w:p w14:paraId="4F8DEDCD" w14:textId="77777777" w:rsidR="008C44C1" w:rsidRPr="008324CD" w:rsidRDefault="008C44C1" w:rsidP="00BB46D5">
      <w:pPr>
        <w:ind w:left="567"/>
        <w:jc w:val="both"/>
        <w:rPr>
          <w:rFonts w:ascii="Times New Roman" w:hAnsi="Times New Roman" w:cs="Times New Roman"/>
          <w:b/>
          <w:sz w:val="24"/>
          <w:szCs w:val="24"/>
        </w:rPr>
      </w:pPr>
      <w:r w:rsidRPr="008324CD">
        <w:rPr>
          <w:rFonts w:ascii="Times New Roman" w:hAnsi="Times New Roman" w:cs="Times New Roman"/>
          <w:b/>
          <w:sz w:val="24"/>
          <w:szCs w:val="24"/>
        </w:rPr>
        <w:t xml:space="preserve">Ведущий специалист </w:t>
      </w:r>
    </w:p>
    <w:p w14:paraId="01EFDA06" w14:textId="1C56973F" w:rsidR="00A65BB8" w:rsidRPr="008324CD" w:rsidRDefault="008C44C1" w:rsidP="00BB46D5">
      <w:pPr>
        <w:tabs>
          <w:tab w:val="left" w:pos="8402"/>
        </w:tabs>
        <w:ind w:left="567"/>
        <w:jc w:val="both"/>
        <w:rPr>
          <w:rFonts w:ascii="Times New Roman" w:hAnsi="Times New Roman" w:cs="Times New Roman"/>
          <w:b/>
          <w:sz w:val="24"/>
          <w:szCs w:val="24"/>
        </w:rPr>
      </w:pPr>
      <w:r w:rsidRPr="008324CD">
        <w:rPr>
          <w:rFonts w:ascii="Times New Roman" w:hAnsi="Times New Roman" w:cs="Times New Roman"/>
          <w:b/>
          <w:sz w:val="24"/>
          <w:szCs w:val="24"/>
        </w:rPr>
        <w:t xml:space="preserve">Западно-Казахстанского филиала </w:t>
      </w:r>
      <w:r w:rsidR="00BB46D5">
        <w:rPr>
          <w:rFonts w:ascii="Times New Roman" w:hAnsi="Times New Roman" w:cs="Times New Roman"/>
          <w:b/>
          <w:sz w:val="24"/>
          <w:szCs w:val="24"/>
        </w:rPr>
        <w:t xml:space="preserve">                          </w:t>
      </w:r>
      <w:r w:rsidRPr="008324CD">
        <w:rPr>
          <w:rFonts w:ascii="Times New Roman" w:hAnsi="Times New Roman" w:cs="Times New Roman"/>
          <w:bCs/>
          <w:sz w:val="24"/>
          <w:szCs w:val="24"/>
        </w:rPr>
        <w:t>__________</w:t>
      </w:r>
      <w:r w:rsidRPr="008324CD">
        <w:rPr>
          <w:rFonts w:ascii="Times New Roman" w:hAnsi="Times New Roman" w:cs="Times New Roman"/>
          <w:b/>
          <w:sz w:val="24"/>
          <w:szCs w:val="24"/>
        </w:rPr>
        <w:t xml:space="preserve">    М. Шокалаков</w:t>
      </w:r>
      <w:r w:rsidR="0025474A" w:rsidRPr="008324CD">
        <w:rPr>
          <w:rFonts w:ascii="Times New Roman" w:hAnsi="Times New Roman" w:cs="Times New Roman"/>
          <w:b/>
          <w:sz w:val="24"/>
          <w:szCs w:val="24"/>
        </w:rPr>
        <w:tab/>
      </w:r>
    </w:p>
    <w:p w14:paraId="698BD312" w14:textId="77777777" w:rsidR="00A65BB8" w:rsidRPr="008324CD" w:rsidRDefault="00AC042C" w:rsidP="00F01283">
      <w:pPr>
        <w:jc w:val="both"/>
        <w:rPr>
          <w:rFonts w:ascii="Times New Roman" w:hAnsi="Times New Roman" w:cs="Times New Roman"/>
          <w:b/>
          <w:sz w:val="24"/>
          <w:szCs w:val="24"/>
        </w:rPr>
      </w:pPr>
      <w:r w:rsidRPr="008324CD">
        <w:rPr>
          <w:rFonts w:ascii="Times New Roman" w:hAnsi="Times New Roman" w:cs="Times New Roman"/>
          <w:b/>
          <w:sz w:val="24"/>
          <w:szCs w:val="24"/>
        </w:rPr>
        <w:t xml:space="preserve"> </w:t>
      </w:r>
    </w:p>
    <w:p w14:paraId="342D50E7" w14:textId="1AE96C7E" w:rsidR="008A09E4" w:rsidRPr="008324CD" w:rsidRDefault="008A09E4" w:rsidP="00F01283">
      <w:pPr>
        <w:pStyle w:val="af2"/>
        <w:ind w:firstLine="567"/>
        <w:jc w:val="both"/>
        <w:rPr>
          <w:rFonts w:ascii="Times New Roman" w:hAnsi="Times New Roman" w:cs="Times New Roman"/>
          <w:b/>
          <w:sz w:val="24"/>
          <w:szCs w:val="24"/>
        </w:rPr>
      </w:pPr>
    </w:p>
    <w:sectPr w:rsidR="008A09E4" w:rsidRPr="008324CD" w:rsidSect="000442AD">
      <w:footerReference w:type="even" r:id="rId22"/>
      <w:footerReference w:type="first" r:id="rId23"/>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904E" w14:textId="77777777" w:rsidR="00831965" w:rsidRDefault="00831965">
      <w:r>
        <w:separator/>
      </w:r>
    </w:p>
  </w:endnote>
  <w:endnote w:type="continuationSeparator" w:id="0">
    <w:p w14:paraId="169E7ED9" w14:textId="77777777" w:rsidR="00831965" w:rsidRDefault="0083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Bold">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Segoe Print"/>
    <w:charset w:val="00"/>
    <w:family w:val="auto"/>
    <w:pitch w:val="default"/>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253351"/>
      <w:docPartObj>
        <w:docPartGallery w:val="Page Numbers (Bottom of Page)"/>
        <w:docPartUnique/>
      </w:docPartObj>
    </w:sdtPr>
    <w:sdtContent>
      <w:p w14:paraId="62507465" w14:textId="363B4C66" w:rsidR="005D30D8" w:rsidRDefault="005D30D8" w:rsidP="00D852F6">
        <w:pPr>
          <w:pStyle w:val="a6"/>
        </w:pPr>
        <w:r>
          <w:fldChar w:fldCharType="begin"/>
        </w:r>
        <w:r>
          <w:instrText>PAGE   \* MERGEFORMAT</w:instrText>
        </w:r>
        <w:r>
          <w:fldChar w:fldCharType="separate"/>
        </w:r>
        <w:r>
          <w:t>2</w:t>
        </w:r>
        <w:r>
          <w:fldChar w:fldCharType="end"/>
        </w:r>
      </w:p>
    </w:sdtContent>
  </w:sdt>
  <w:p w14:paraId="6B29D969" w14:textId="41C41C12" w:rsidR="004D168E" w:rsidRDefault="004D168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181530"/>
      <w:docPartObj>
        <w:docPartGallery w:val="Page Numbers (Bottom of Page)"/>
        <w:docPartUnique/>
      </w:docPartObj>
    </w:sdtPr>
    <w:sdtContent>
      <w:p w14:paraId="49A5AA2D" w14:textId="19EF5085" w:rsidR="005D30D8" w:rsidRDefault="005D30D8" w:rsidP="00D852F6">
        <w:pPr>
          <w:pStyle w:val="a6"/>
          <w:jc w:val="right"/>
        </w:pPr>
        <w:r>
          <w:fldChar w:fldCharType="begin"/>
        </w:r>
        <w:r>
          <w:instrText>PAGE   \* MERGEFORMAT</w:instrText>
        </w:r>
        <w:r>
          <w:fldChar w:fldCharType="separate"/>
        </w:r>
        <w:r>
          <w:t>2</w:t>
        </w:r>
        <w:r>
          <w:fldChar w:fldCharType="end"/>
        </w:r>
      </w:p>
    </w:sdtContent>
  </w:sdt>
  <w:p w14:paraId="17264076" w14:textId="77777777" w:rsidR="005D30D8" w:rsidRDefault="005D30D8">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0BF90" w14:textId="08B7F389" w:rsidR="005D30D8" w:rsidRDefault="005D30D8">
    <w:pPr>
      <w:pStyle w:val="a6"/>
      <w:jc w:val="right"/>
    </w:pPr>
  </w:p>
  <w:p w14:paraId="258EE6C5" w14:textId="7E5D8192" w:rsidR="00637639" w:rsidRDefault="00637639">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819773"/>
      <w:docPartObj>
        <w:docPartGallery w:val="Page Numbers (Bottom of Page)"/>
        <w:docPartUnique/>
      </w:docPartObj>
    </w:sdtPr>
    <w:sdtContent>
      <w:p w14:paraId="18A0F6F0" w14:textId="77777777" w:rsidR="00D852F6" w:rsidRDefault="00D852F6" w:rsidP="00D852F6">
        <w:pPr>
          <w:pStyle w:val="a6"/>
        </w:pPr>
        <w:r>
          <w:fldChar w:fldCharType="begin"/>
        </w:r>
        <w:r>
          <w:instrText>PAGE   \* MERGEFORMAT</w:instrText>
        </w:r>
        <w:r>
          <w:fldChar w:fldCharType="separate"/>
        </w:r>
        <w:r>
          <w:t>2</w:t>
        </w:r>
        <w:r>
          <w:fldChar w:fldCharType="end"/>
        </w:r>
      </w:p>
    </w:sdtContent>
  </w:sdt>
  <w:p w14:paraId="722E0284" w14:textId="77777777" w:rsidR="00D852F6" w:rsidRDefault="00D852F6">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838193"/>
      <w:docPartObj>
        <w:docPartGallery w:val="Page Numbers (Bottom of Page)"/>
        <w:docPartUnique/>
      </w:docPartObj>
    </w:sdtPr>
    <w:sdtContent>
      <w:p w14:paraId="773704AC" w14:textId="77777777" w:rsidR="005D30D8" w:rsidRDefault="005D30D8">
        <w:pPr>
          <w:pStyle w:val="a6"/>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21D80" w14:textId="77777777" w:rsidR="00831965" w:rsidRDefault="00831965">
      <w:r>
        <w:separator/>
      </w:r>
    </w:p>
  </w:footnote>
  <w:footnote w:type="continuationSeparator" w:id="0">
    <w:p w14:paraId="219E05C0" w14:textId="77777777" w:rsidR="00831965" w:rsidRDefault="00831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B101" w14:textId="60AB853A" w:rsidR="00806885" w:rsidRPr="000442AD" w:rsidRDefault="00806885" w:rsidP="00B47750">
    <w:pPr>
      <w:rPr>
        <w:rFonts w:ascii="Times New Roman" w:hAnsi="Times New Roman" w:cs="Times New Roman"/>
        <w:bCs/>
        <w:sz w:val="24"/>
        <w:szCs w:val="24"/>
      </w:rPr>
    </w:pPr>
    <w:r w:rsidRPr="000442AD">
      <w:rPr>
        <w:rFonts w:ascii="Times New Roman" w:hAnsi="Times New Roman" w:cs="Times New Roman"/>
        <w:bCs/>
        <w:sz w:val="24"/>
        <w:szCs w:val="24"/>
      </w:rPr>
      <w:t>СТ РК ISO 180-20</w:t>
    </w:r>
  </w:p>
  <w:p w14:paraId="3F00216D" w14:textId="06EC2A5A" w:rsidR="004D168E" w:rsidRPr="000442AD" w:rsidRDefault="00806885" w:rsidP="00B47750">
    <w:pPr>
      <w:rPr>
        <w:rFonts w:ascii="Times New Roman" w:hAnsi="Times New Roman" w:cs="Times New Roman"/>
        <w:bCs/>
        <w:sz w:val="24"/>
        <w:szCs w:val="24"/>
      </w:rPr>
    </w:pPr>
    <w:r w:rsidRPr="000442AD">
      <w:rPr>
        <w:rFonts w:ascii="Times New Roman" w:hAnsi="Times New Roman" w:cs="Times New Roman"/>
        <w:bCs/>
        <w:i/>
        <w:sz w:val="24"/>
        <w:szCs w:val="24"/>
      </w:rPr>
      <w:t xml:space="preserve">(проект, редакция </w:t>
    </w:r>
    <w:r w:rsidR="000442AD">
      <w:rPr>
        <w:rFonts w:ascii="Times New Roman" w:hAnsi="Times New Roman" w:cs="Times New Roman"/>
        <w:bCs/>
        <w:i/>
        <w:sz w:val="24"/>
        <w:szCs w:val="24"/>
      </w:rPr>
      <w:t>2</w:t>
    </w:r>
    <w:r w:rsidRPr="000442AD">
      <w:rPr>
        <w:rFonts w:ascii="Times New Roman" w:hAnsi="Times New Roman" w:cs="Times New Roman"/>
        <w:bCs/>
        <w:i/>
        <w:sz w:val="24"/>
        <w:szCs w:val="2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76DC" w14:textId="6AAB452A" w:rsidR="000442AD" w:rsidRPr="000442AD" w:rsidRDefault="000442AD" w:rsidP="000442AD">
    <w:pPr>
      <w:jc w:val="right"/>
      <w:rPr>
        <w:rFonts w:ascii="Times New Roman" w:hAnsi="Times New Roman" w:cs="Times New Roman"/>
        <w:bCs/>
        <w:sz w:val="24"/>
        <w:szCs w:val="24"/>
      </w:rPr>
    </w:pPr>
    <w:r w:rsidRPr="000442AD">
      <w:rPr>
        <w:rFonts w:ascii="Times New Roman" w:hAnsi="Times New Roman" w:cs="Times New Roman"/>
        <w:bCs/>
        <w:sz w:val="24"/>
        <w:szCs w:val="24"/>
      </w:rPr>
      <w:t>СТ РК ISO 180-20</w:t>
    </w:r>
  </w:p>
  <w:p w14:paraId="63D59FAB" w14:textId="3BFA02F4" w:rsidR="004D168E" w:rsidRPr="000442AD" w:rsidRDefault="000442AD" w:rsidP="000442AD">
    <w:pPr>
      <w:jc w:val="right"/>
      <w:rPr>
        <w:rFonts w:ascii="Times New Roman" w:hAnsi="Times New Roman" w:cs="Times New Roman"/>
        <w:bCs/>
        <w:sz w:val="24"/>
        <w:szCs w:val="24"/>
      </w:rPr>
    </w:pPr>
    <w:r w:rsidRPr="000442AD">
      <w:rPr>
        <w:rFonts w:ascii="Times New Roman" w:hAnsi="Times New Roman" w:cs="Times New Roman"/>
        <w:bCs/>
        <w:i/>
        <w:sz w:val="24"/>
        <w:szCs w:val="24"/>
      </w:rPr>
      <w:t xml:space="preserve">(проект, редакция </w:t>
    </w:r>
    <w:r>
      <w:rPr>
        <w:rFonts w:ascii="Times New Roman" w:hAnsi="Times New Roman" w:cs="Times New Roman"/>
        <w:bCs/>
        <w:i/>
        <w:sz w:val="24"/>
        <w:szCs w:val="24"/>
      </w:rPr>
      <w:t>2</w:t>
    </w:r>
    <w:r w:rsidRPr="000442AD">
      <w:rPr>
        <w:rFonts w:ascii="Times New Roman" w:hAnsi="Times New Roman" w:cs="Times New Roman"/>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03205" w14:textId="5DAD8D94" w:rsidR="00806885" w:rsidRPr="000442AD" w:rsidRDefault="000442AD" w:rsidP="000442AD">
    <w:pPr>
      <w:jc w:val="right"/>
      <w:rPr>
        <w:rFonts w:ascii="Times New Roman" w:hAnsi="Times New Roman" w:cs="Times New Roman"/>
        <w:bCs/>
        <w:i/>
        <w:sz w:val="24"/>
        <w:szCs w:val="24"/>
      </w:rPr>
    </w:pPr>
    <w:r w:rsidRPr="000442AD">
      <w:rPr>
        <w:rFonts w:ascii="Times New Roman" w:hAnsi="Times New Roman" w:cs="Times New Roman"/>
        <w:bCs/>
        <w:i/>
        <w:sz w:val="24"/>
        <w:szCs w:val="24"/>
      </w:rP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3.25pt;height:21.75pt" o:bullet="t">
        <v:imagedata r:id="rId1" o:title=""/>
      </v:shape>
    </w:pict>
  </w:numPicBullet>
  <w:abstractNum w:abstractNumId="0" w15:restartNumberingAfterBreak="0">
    <w:nsid w:val="FFFFFF1D"/>
    <w:multiLevelType w:val="multilevel"/>
    <w:tmpl w:val="0C128230"/>
    <w:lvl w:ilvl="0">
      <w:start w:val="1"/>
      <w:numFmt w:val="bullet"/>
      <w:lvlText w:val=""/>
      <w:lvlJc w:val="left"/>
      <w:pPr>
        <w:tabs>
          <w:tab w:val="num" w:pos="-152"/>
        </w:tabs>
        <w:ind w:left="-152" w:firstLine="0"/>
      </w:pPr>
      <w:rPr>
        <w:rFonts w:ascii="Symbol" w:hAnsi="Symbol" w:hint="default"/>
      </w:rPr>
    </w:lvl>
    <w:lvl w:ilvl="1">
      <w:start w:val="1"/>
      <w:numFmt w:val="bullet"/>
      <w:lvlText w:val=""/>
      <w:lvlJc w:val="left"/>
      <w:pPr>
        <w:tabs>
          <w:tab w:val="num" w:pos="568"/>
        </w:tabs>
        <w:ind w:left="928" w:hanging="360"/>
      </w:pPr>
      <w:rPr>
        <w:rFonts w:ascii="Symbol" w:hAnsi="Symbol" w:hint="default"/>
      </w:rPr>
    </w:lvl>
    <w:lvl w:ilvl="2">
      <w:start w:val="1"/>
      <w:numFmt w:val="bullet"/>
      <w:lvlText w:val="o"/>
      <w:lvlJc w:val="left"/>
      <w:pPr>
        <w:tabs>
          <w:tab w:val="num" w:pos="1288"/>
        </w:tabs>
        <w:ind w:left="1648" w:hanging="360"/>
      </w:pPr>
      <w:rPr>
        <w:rFonts w:ascii="Courier New" w:hAnsi="Courier New" w:cs="Courier New" w:hint="default"/>
      </w:rPr>
    </w:lvl>
    <w:lvl w:ilvl="3">
      <w:start w:val="1"/>
      <w:numFmt w:val="bullet"/>
      <w:lvlText w:val=""/>
      <w:lvlJc w:val="left"/>
      <w:pPr>
        <w:tabs>
          <w:tab w:val="num" w:pos="2008"/>
        </w:tabs>
        <w:ind w:left="2368" w:hanging="360"/>
      </w:pPr>
      <w:rPr>
        <w:rFonts w:ascii="Wingdings" w:hAnsi="Wingdings" w:hint="default"/>
      </w:rPr>
    </w:lvl>
    <w:lvl w:ilvl="4">
      <w:start w:val="1"/>
      <w:numFmt w:val="bullet"/>
      <w:lvlText w:val=""/>
      <w:lvlJc w:val="left"/>
      <w:pPr>
        <w:tabs>
          <w:tab w:val="num" w:pos="2728"/>
        </w:tabs>
        <w:ind w:left="3088" w:hanging="360"/>
      </w:pPr>
      <w:rPr>
        <w:rFonts w:ascii="Wingdings" w:hAnsi="Wingdings" w:hint="default"/>
      </w:rPr>
    </w:lvl>
    <w:lvl w:ilvl="5">
      <w:start w:val="1"/>
      <w:numFmt w:val="bullet"/>
      <w:lvlText w:val=""/>
      <w:lvlJc w:val="left"/>
      <w:pPr>
        <w:tabs>
          <w:tab w:val="num" w:pos="3448"/>
        </w:tabs>
        <w:ind w:left="3808" w:hanging="360"/>
      </w:pPr>
      <w:rPr>
        <w:rFonts w:ascii="Symbol" w:hAnsi="Symbol" w:hint="default"/>
      </w:rPr>
    </w:lvl>
    <w:lvl w:ilvl="6">
      <w:start w:val="1"/>
      <w:numFmt w:val="bullet"/>
      <w:lvlText w:val="o"/>
      <w:lvlJc w:val="left"/>
      <w:pPr>
        <w:tabs>
          <w:tab w:val="num" w:pos="4168"/>
        </w:tabs>
        <w:ind w:left="4528" w:hanging="360"/>
      </w:pPr>
      <w:rPr>
        <w:rFonts w:ascii="Courier New" w:hAnsi="Courier New" w:cs="Courier New" w:hint="default"/>
      </w:rPr>
    </w:lvl>
    <w:lvl w:ilvl="7">
      <w:start w:val="1"/>
      <w:numFmt w:val="bullet"/>
      <w:lvlText w:val=""/>
      <w:lvlJc w:val="left"/>
      <w:pPr>
        <w:tabs>
          <w:tab w:val="num" w:pos="4888"/>
        </w:tabs>
        <w:ind w:left="5248" w:hanging="360"/>
      </w:pPr>
      <w:rPr>
        <w:rFonts w:ascii="Wingdings" w:hAnsi="Wingdings" w:hint="default"/>
      </w:rPr>
    </w:lvl>
    <w:lvl w:ilvl="8">
      <w:start w:val="1"/>
      <w:numFmt w:val="bullet"/>
      <w:lvlText w:val=""/>
      <w:lvlJc w:val="left"/>
      <w:pPr>
        <w:tabs>
          <w:tab w:val="num" w:pos="5608"/>
        </w:tabs>
        <w:ind w:left="5968" w:hanging="360"/>
      </w:pPr>
      <w:rPr>
        <w:rFonts w:ascii="Wingdings" w:hAnsi="Wingdings" w:hint="default"/>
      </w:rPr>
    </w:lvl>
  </w:abstractNum>
  <w:abstractNum w:abstractNumId="1" w15:restartNumberingAfterBreak="0">
    <w:nsid w:val="00000005"/>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 w15:restartNumberingAfterBreak="0">
    <w:nsid w:val="0000000F"/>
    <w:multiLevelType w:val="multilevel"/>
    <w:tmpl w:val="0000000E"/>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3" w15:restartNumberingAfterBreak="0">
    <w:nsid w:val="00000011"/>
    <w:multiLevelType w:val="multilevel"/>
    <w:tmpl w:val="00000010"/>
    <w:lvl w:ilvl="0">
      <w:start w:val="1"/>
      <w:numFmt w:val="bullet"/>
      <w:lvlText w:val="•"/>
      <w:lvlJc w:val="left"/>
      <w:rPr>
        <w:rFonts w:ascii="Arial" w:hAnsi="Arial"/>
        <w:b w:val="0"/>
        <w:i w:val="0"/>
        <w:smallCaps w:val="0"/>
        <w:strike w:val="0"/>
        <w:color w:val="000000"/>
        <w:spacing w:val="0"/>
        <w:w w:val="100"/>
        <w:position w:val="0"/>
        <w:sz w:val="16"/>
        <w:u w:val="none"/>
      </w:rPr>
    </w:lvl>
    <w:lvl w:ilvl="1">
      <w:start w:val="1"/>
      <w:numFmt w:val="bullet"/>
      <w:lvlText w:val="•"/>
      <w:lvlJc w:val="left"/>
      <w:rPr>
        <w:rFonts w:ascii="Arial" w:hAnsi="Arial"/>
        <w:b w:val="0"/>
        <w:i w:val="0"/>
        <w:smallCaps w:val="0"/>
        <w:strike w:val="0"/>
        <w:color w:val="000000"/>
        <w:spacing w:val="0"/>
        <w:w w:val="100"/>
        <w:position w:val="0"/>
        <w:sz w:val="16"/>
        <w:u w:val="none"/>
      </w:rPr>
    </w:lvl>
    <w:lvl w:ilvl="2">
      <w:start w:val="1"/>
      <w:numFmt w:val="bullet"/>
      <w:lvlText w:val="•"/>
      <w:lvlJc w:val="left"/>
      <w:rPr>
        <w:rFonts w:ascii="Arial" w:hAnsi="Arial"/>
        <w:b w:val="0"/>
        <w:i w:val="0"/>
        <w:smallCaps w:val="0"/>
        <w:strike w:val="0"/>
        <w:color w:val="000000"/>
        <w:spacing w:val="0"/>
        <w:w w:val="100"/>
        <w:position w:val="0"/>
        <w:sz w:val="16"/>
        <w:u w:val="none"/>
      </w:rPr>
    </w:lvl>
    <w:lvl w:ilvl="3">
      <w:start w:val="1"/>
      <w:numFmt w:val="bullet"/>
      <w:lvlText w:val="•"/>
      <w:lvlJc w:val="left"/>
      <w:rPr>
        <w:rFonts w:ascii="Arial" w:hAnsi="Arial"/>
        <w:b w:val="0"/>
        <w:i w:val="0"/>
        <w:smallCaps w:val="0"/>
        <w:strike w:val="0"/>
        <w:color w:val="000000"/>
        <w:spacing w:val="0"/>
        <w:w w:val="100"/>
        <w:position w:val="0"/>
        <w:sz w:val="16"/>
        <w:u w:val="none"/>
      </w:rPr>
    </w:lvl>
    <w:lvl w:ilvl="4">
      <w:start w:val="1"/>
      <w:numFmt w:val="bullet"/>
      <w:lvlText w:val="•"/>
      <w:lvlJc w:val="left"/>
      <w:rPr>
        <w:rFonts w:ascii="Arial" w:hAnsi="Arial"/>
        <w:b w:val="0"/>
        <w:i w:val="0"/>
        <w:smallCaps w:val="0"/>
        <w:strike w:val="0"/>
        <w:color w:val="000000"/>
        <w:spacing w:val="0"/>
        <w:w w:val="100"/>
        <w:position w:val="0"/>
        <w:sz w:val="16"/>
        <w:u w:val="none"/>
      </w:rPr>
    </w:lvl>
    <w:lvl w:ilvl="5">
      <w:start w:val="1"/>
      <w:numFmt w:val="bullet"/>
      <w:lvlText w:val="•"/>
      <w:lvlJc w:val="left"/>
      <w:rPr>
        <w:rFonts w:ascii="Arial" w:hAnsi="Arial"/>
        <w:b w:val="0"/>
        <w:i w:val="0"/>
        <w:smallCaps w:val="0"/>
        <w:strike w:val="0"/>
        <w:color w:val="000000"/>
        <w:spacing w:val="0"/>
        <w:w w:val="100"/>
        <w:position w:val="0"/>
        <w:sz w:val="16"/>
        <w:u w:val="none"/>
      </w:rPr>
    </w:lvl>
    <w:lvl w:ilvl="6">
      <w:start w:val="1"/>
      <w:numFmt w:val="bullet"/>
      <w:lvlText w:val="•"/>
      <w:lvlJc w:val="left"/>
      <w:rPr>
        <w:rFonts w:ascii="Arial" w:hAnsi="Arial"/>
        <w:b w:val="0"/>
        <w:i w:val="0"/>
        <w:smallCaps w:val="0"/>
        <w:strike w:val="0"/>
        <w:color w:val="000000"/>
        <w:spacing w:val="0"/>
        <w:w w:val="100"/>
        <w:position w:val="0"/>
        <w:sz w:val="16"/>
        <w:u w:val="none"/>
      </w:rPr>
    </w:lvl>
    <w:lvl w:ilvl="7">
      <w:start w:val="1"/>
      <w:numFmt w:val="bullet"/>
      <w:lvlText w:val="•"/>
      <w:lvlJc w:val="left"/>
      <w:rPr>
        <w:rFonts w:ascii="Arial" w:hAnsi="Arial"/>
        <w:b w:val="0"/>
        <w:i w:val="0"/>
        <w:smallCaps w:val="0"/>
        <w:strike w:val="0"/>
        <w:color w:val="000000"/>
        <w:spacing w:val="0"/>
        <w:w w:val="100"/>
        <w:position w:val="0"/>
        <w:sz w:val="16"/>
        <w:u w:val="none"/>
      </w:rPr>
    </w:lvl>
    <w:lvl w:ilvl="8">
      <w:start w:val="1"/>
      <w:numFmt w:val="bullet"/>
      <w:lvlText w:val="•"/>
      <w:lvlJc w:val="left"/>
      <w:rPr>
        <w:rFonts w:ascii="Arial" w:hAnsi="Arial"/>
        <w:b w:val="0"/>
        <w:i w:val="0"/>
        <w:smallCaps w:val="0"/>
        <w:strike w:val="0"/>
        <w:color w:val="000000"/>
        <w:spacing w:val="0"/>
        <w:w w:val="100"/>
        <w:position w:val="0"/>
        <w:sz w:val="16"/>
        <w:u w:val="none"/>
      </w:rPr>
    </w:lvl>
  </w:abstractNum>
  <w:abstractNum w:abstractNumId="4" w15:restartNumberingAfterBreak="0">
    <w:nsid w:val="00000013"/>
    <w:multiLevelType w:val="multilevel"/>
    <w:tmpl w:val="00000012"/>
    <w:lvl w:ilvl="0">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9.%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5" w15:restartNumberingAfterBreak="0">
    <w:nsid w:val="00000015"/>
    <w:multiLevelType w:val="multilevel"/>
    <w:tmpl w:val="00000014"/>
    <w:lvl w:ilvl="0">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1">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2">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3">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4">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5">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6">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7">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lvl w:ilvl="8">
      <w:start w:val="10"/>
      <w:numFmt w:val="decimal"/>
      <w:lvlText w:val="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6" w15:restartNumberingAfterBreak="0">
    <w:nsid w:val="00000017"/>
    <w:multiLevelType w:val="multilevel"/>
    <w:tmpl w:val="00000016"/>
    <w:lvl w:ilvl="0">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5.10.%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7" w15:restartNumberingAfterBreak="0">
    <w:nsid w:val="00000019"/>
    <w:multiLevelType w:val="multilevel"/>
    <w:tmpl w:val="00000018"/>
    <w:lvl w:ilvl="0">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8" w15:restartNumberingAfterBreak="0">
    <w:nsid w:val="0000001B"/>
    <w:multiLevelType w:val="multilevel"/>
    <w:tmpl w:val="0000001A"/>
    <w:lvl w:ilvl="0">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1">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2">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3">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4">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5">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6">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7">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lvl w:ilvl="8">
      <w:start w:val="3"/>
      <w:numFmt w:val="decimal"/>
      <w:lvlText w:val="6.15.%1"/>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9" w15:restartNumberingAfterBreak="0">
    <w:nsid w:val="0000001D"/>
    <w:multiLevelType w:val="multilevel"/>
    <w:tmpl w:val="0000001C"/>
    <w:lvl w:ilvl="0">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1">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2">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3">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4">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5">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6">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7">
      <w:start w:val="1"/>
      <w:numFmt w:val="decimal"/>
      <w:lvlText w:val="[%1]"/>
      <w:lvlJc w:val="left"/>
      <w:rPr>
        <w:rFonts w:ascii="Arial" w:hAnsi="Arial" w:cs="Arial"/>
        <w:b/>
        <w:bCs/>
        <w:i w:val="0"/>
        <w:iCs w:val="0"/>
        <w:smallCaps w:val="0"/>
        <w:strike w:val="0"/>
        <w:color w:val="000000"/>
        <w:spacing w:val="0"/>
        <w:w w:val="100"/>
        <w:position w:val="0"/>
        <w:sz w:val="14"/>
        <w:szCs w:val="14"/>
        <w:u w:val="none"/>
      </w:rPr>
    </w:lvl>
    <w:lvl w:ilvl="8">
      <w:start w:val="1"/>
      <w:numFmt w:val="decimal"/>
      <w:lvlText w:val="[%1]"/>
      <w:lvlJc w:val="left"/>
      <w:rPr>
        <w:rFonts w:ascii="Arial" w:hAnsi="Arial" w:cs="Arial"/>
        <w:b/>
        <w:bCs/>
        <w:i w:val="0"/>
        <w:iCs w:val="0"/>
        <w:smallCaps w:val="0"/>
        <w:strike w:val="0"/>
        <w:color w:val="000000"/>
        <w:spacing w:val="0"/>
        <w:w w:val="100"/>
        <w:position w:val="0"/>
        <w:sz w:val="14"/>
        <w:szCs w:val="14"/>
        <w:u w:val="none"/>
      </w:rPr>
    </w:lvl>
  </w:abstractNum>
  <w:abstractNum w:abstractNumId="10" w15:restartNumberingAfterBreak="0">
    <w:nsid w:val="07835419"/>
    <w:multiLevelType w:val="hybridMultilevel"/>
    <w:tmpl w:val="6902ED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3C7071"/>
    <w:multiLevelType w:val="multilevel"/>
    <w:tmpl w:val="D9BC96D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7"/>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2" w15:restartNumberingAfterBreak="0">
    <w:nsid w:val="11E942AF"/>
    <w:multiLevelType w:val="multilevel"/>
    <w:tmpl w:val="DBAE3EB2"/>
    <w:lvl w:ilvl="0">
      <w:start w:val="5"/>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5"/>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3" w15:restartNumberingAfterBreak="0">
    <w:nsid w:val="20121656"/>
    <w:multiLevelType w:val="hybridMultilevel"/>
    <w:tmpl w:val="3F76E15C"/>
    <w:lvl w:ilvl="0" w:tplc="B1D230B0">
      <w:start w:val="1"/>
      <w:numFmt w:val="decimal"/>
      <w:lvlText w:val="%1)"/>
      <w:lvlJc w:val="left"/>
      <w:pPr>
        <w:ind w:left="786" w:hanging="360"/>
      </w:pPr>
      <w:rPr>
        <w:rFonts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0CF5A55"/>
    <w:multiLevelType w:val="hybridMultilevel"/>
    <w:tmpl w:val="1B563028"/>
    <w:lvl w:ilvl="0" w:tplc="6770916A">
      <w:start w:val="1"/>
      <w:numFmt w:val="decimal"/>
      <w:lvlText w:val="%1."/>
      <w:lvlJc w:val="left"/>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C46CE1"/>
    <w:multiLevelType w:val="multilevel"/>
    <w:tmpl w:val="9E2EEDC6"/>
    <w:lvl w:ilvl="0">
      <w:start w:val="5"/>
      <w:numFmt w:val="decimal"/>
      <w:lvlText w:val="%1"/>
      <w:lvlJc w:val="left"/>
      <w:pPr>
        <w:ind w:left="360" w:hanging="360"/>
      </w:pPr>
      <w:rPr>
        <w:rFonts w:hint="default"/>
        <w:color w:val="000000"/>
      </w:rPr>
    </w:lvl>
    <w:lvl w:ilvl="1">
      <w:start w:val="5"/>
      <w:numFmt w:val="decimal"/>
      <w:lvlText w:val="%1.%2"/>
      <w:lvlJc w:val="left"/>
      <w:pPr>
        <w:ind w:left="840" w:hanging="360"/>
      </w:pPr>
      <w:rPr>
        <w:rFonts w:hint="default"/>
        <w:color w:val="000000"/>
      </w:rPr>
    </w:lvl>
    <w:lvl w:ilvl="2">
      <w:start w:val="1"/>
      <w:numFmt w:val="decimal"/>
      <w:lvlText w:val="%1.%2.%3"/>
      <w:lvlJc w:val="left"/>
      <w:pPr>
        <w:ind w:left="1320" w:hanging="360"/>
      </w:pPr>
      <w:rPr>
        <w:rFonts w:hint="default"/>
        <w:color w:val="000000"/>
      </w:rPr>
    </w:lvl>
    <w:lvl w:ilvl="3">
      <w:start w:val="1"/>
      <w:numFmt w:val="decimal"/>
      <w:lvlText w:val="%1.%2.%3.%4"/>
      <w:lvlJc w:val="left"/>
      <w:pPr>
        <w:ind w:left="2160" w:hanging="720"/>
      </w:pPr>
      <w:rPr>
        <w:rFonts w:hint="default"/>
        <w:color w:val="000000"/>
      </w:rPr>
    </w:lvl>
    <w:lvl w:ilvl="4">
      <w:start w:val="1"/>
      <w:numFmt w:val="decimal"/>
      <w:lvlText w:val="%1.%2.%3.%4.%5"/>
      <w:lvlJc w:val="left"/>
      <w:pPr>
        <w:ind w:left="2640" w:hanging="720"/>
      </w:pPr>
      <w:rPr>
        <w:rFonts w:hint="default"/>
        <w:color w:val="000000"/>
      </w:rPr>
    </w:lvl>
    <w:lvl w:ilvl="5">
      <w:start w:val="1"/>
      <w:numFmt w:val="decimal"/>
      <w:lvlText w:val="%1.%2.%3.%4.%5.%6"/>
      <w:lvlJc w:val="left"/>
      <w:pPr>
        <w:ind w:left="3480" w:hanging="1080"/>
      </w:pPr>
      <w:rPr>
        <w:rFonts w:hint="default"/>
        <w:color w:val="000000"/>
      </w:rPr>
    </w:lvl>
    <w:lvl w:ilvl="6">
      <w:start w:val="1"/>
      <w:numFmt w:val="decimal"/>
      <w:lvlText w:val="%1.%2.%3.%4.%5.%6.%7"/>
      <w:lvlJc w:val="left"/>
      <w:pPr>
        <w:ind w:left="3960" w:hanging="1080"/>
      </w:pPr>
      <w:rPr>
        <w:rFonts w:hint="default"/>
        <w:color w:val="000000"/>
      </w:rPr>
    </w:lvl>
    <w:lvl w:ilvl="7">
      <w:start w:val="1"/>
      <w:numFmt w:val="decimal"/>
      <w:lvlText w:val="%1.%2.%3.%4.%5.%6.%7.%8"/>
      <w:lvlJc w:val="left"/>
      <w:pPr>
        <w:ind w:left="4440" w:hanging="1080"/>
      </w:pPr>
      <w:rPr>
        <w:rFonts w:hint="default"/>
        <w:color w:val="000000"/>
      </w:rPr>
    </w:lvl>
    <w:lvl w:ilvl="8">
      <w:start w:val="1"/>
      <w:numFmt w:val="decimal"/>
      <w:lvlText w:val="%1.%2.%3.%4.%5.%6.%7.%8.%9"/>
      <w:lvlJc w:val="left"/>
      <w:pPr>
        <w:ind w:left="5280" w:hanging="1440"/>
      </w:pPr>
      <w:rPr>
        <w:rFonts w:hint="default"/>
        <w:color w:val="000000"/>
      </w:rPr>
    </w:lvl>
  </w:abstractNum>
  <w:abstractNum w:abstractNumId="16" w15:restartNumberingAfterBreak="0">
    <w:nsid w:val="2A455B23"/>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7" w15:restartNumberingAfterBreak="0">
    <w:nsid w:val="2DD74012"/>
    <w:multiLevelType w:val="hybridMultilevel"/>
    <w:tmpl w:val="CA744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2A56F7"/>
    <w:multiLevelType w:val="hybridMultilevel"/>
    <w:tmpl w:val="1486AB90"/>
    <w:lvl w:ilvl="0" w:tplc="0D12C3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A945CA9"/>
    <w:multiLevelType w:val="multilevel"/>
    <w:tmpl w:val="ED4641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6"/>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4905B7C"/>
    <w:multiLevelType w:val="hybridMultilevel"/>
    <w:tmpl w:val="6B62FBC4"/>
    <w:lvl w:ilvl="0" w:tplc="EA92A25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1" w15:restartNumberingAfterBreak="0">
    <w:nsid w:val="59357DA5"/>
    <w:multiLevelType w:val="hybridMultilevel"/>
    <w:tmpl w:val="4F4C98CA"/>
    <w:lvl w:ilvl="0" w:tplc="9864E0F8">
      <w:start w:val="1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5E801BB2"/>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23" w15:restartNumberingAfterBreak="0">
    <w:nsid w:val="5F8372AB"/>
    <w:multiLevelType w:val="hybridMultilevel"/>
    <w:tmpl w:val="A0A09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BB5DB3"/>
    <w:multiLevelType w:val="hybridMultilevel"/>
    <w:tmpl w:val="A6EAF6F2"/>
    <w:lvl w:ilvl="0" w:tplc="4F62B866">
      <w:start w:val="1"/>
      <w:numFmt w:val="bullet"/>
      <w:lvlText w:val=""/>
      <w:lvlPicBulletId w:val="0"/>
      <w:lvlJc w:val="left"/>
      <w:pPr>
        <w:tabs>
          <w:tab w:val="num" w:pos="1080"/>
        </w:tabs>
        <w:ind w:left="1080" w:hanging="360"/>
      </w:pPr>
      <w:rPr>
        <w:rFonts w:ascii="Symbol" w:hAnsi="Symbol" w:hint="default"/>
      </w:rPr>
    </w:lvl>
    <w:lvl w:ilvl="1" w:tplc="D716F328" w:tentative="1">
      <w:start w:val="1"/>
      <w:numFmt w:val="bullet"/>
      <w:lvlText w:val=""/>
      <w:lvlJc w:val="left"/>
      <w:pPr>
        <w:tabs>
          <w:tab w:val="num" w:pos="1800"/>
        </w:tabs>
        <w:ind w:left="1800" w:hanging="360"/>
      </w:pPr>
      <w:rPr>
        <w:rFonts w:ascii="Symbol" w:hAnsi="Symbol" w:hint="default"/>
      </w:rPr>
    </w:lvl>
    <w:lvl w:ilvl="2" w:tplc="0BBEC5AA" w:tentative="1">
      <w:start w:val="1"/>
      <w:numFmt w:val="bullet"/>
      <w:lvlText w:val=""/>
      <w:lvlJc w:val="left"/>
      <w:pPr>
        <w:tabs>
          <w:tab w:val="num" w:pos="2520"/>
        </w:tabs>
        <w:ind w:left="2520" w:hanging="360"/>
      </w:pPr>
      <w:rPr>
        <w:rFonts w:ascii="Symbol" w:hAnsi="Symbol" w:hint="default"/>
      </w:rPr>
    </w:lvl>
    <w:lvl w:ilvl="3" w:tplc="AA42412E" w:tentative="1">
      <w:start w:val="1"/>
      <w:numFmt w:val="bullet"/>
      <w:lvlText w:val=""/>
      <w:lvlJc w:val="left"/>
      <w:pPr>
        <w:tabs>
          <w:tab w:val="num" w:pos="3240"/>
        </w:tabs>
        <w:ind w:left="3240" w:hanging="360"/>
      </w:pPr>
      <w:rPr>
        <w:rFonts w:ascii="Symbol" w:hAnsi="Symbol" w:hint="default"/>
      </w:rPr>
    </w:lvl>
    <w:lvl w:ilvl="4" w:tplc="092EA6EC" w:tentative="1">
      <w:start w:val="1"/>
      <w:numFmt w:val="bullet"/>
      <w:lvlText w:val=""/>
      <w:lvlJc w:val="left"/>
      <w:pPr>
        <w:tabs>
          <w:tab w:val="num" w:pos="3960"/>
        </w:tabs>
        <w:ind w:left="3960" w:hanging="360"/>
      </w:pPr>
      <w:rPr>
        <w:rFonts w:ascii="Symbol" w:hAnsi="Symbol" w:hint="default"/>
      </w:rPr>
    </w:lvl>
    <w:lvl w:ilvl="5" w:tplc="602E3536" w:tentative="1">
      <w:start w:val="1"/>
      <w:numFmt w:val="bullet"/>
      <w:lvlText w:val=""/>
      <w:lvlJc w:val="left"/>
      <w:pPr>
        <w:tabs>
          <w:tab w:val="num" w:pos="4680"/>
        </w:tabs>
        <w:ind w:left="4680" w:hanging="360"/>
      </w:pPr>
      <w:rPr>
        <w:rFonts w:ascii="Symbol" w:hAnsi="Symbol" w:hint="default"/>
      </w:rPr>
    </w:lvl>
    <w:lvl w:ilvl="6" w:tplc="E53CDFC2" w:tentative="1">
      <w:start w:val="1"/>
      <w:numFmt w:val="bullet"/>
      <w:lvlText w:val=""/>
      <w:lvlJc w:val="left"/>
      <w:pPr>
        <w:tabs>
          <w:tab w:val="num" w:pos="5400"/>
        </w:tabs>
        <w:ind w:left="5400" w:hanging="360"/>
      </w:pPr>
      <w:rPr>
        <w:rFonts w:ascii="Symbol" w:hAnsi="Symbol" w:hint="default"/>
      </w:rPr>
    </w:lvl>
    <w:lvl w:ilvl="7" w:tplc="C2A01824" w:tentative="1">
      <w:start w:val="1"/>
      <w:numFmt w:val="bullet"/>
      <w:lvlText w:val=""/>
      <w:lvlJc w:val="left"/>
      <w:pPr>
        <w:tabs>
          <w:tab w:val="num" w:pos="6120"/>
        </w:tabs>
        <w:ind w:left="6120" w:hanging="360"/>
      </w:pPr>
      <w:rPr>
        <w:rFonts w:ascii="Symbol" w:hAnsi="Symbol" w:hint="default"/>
      </w:rPr>
    </w:lvl>
    <w:lvl w:ilvl="8" w:tplc="73B21194" w:tentative="1">
      <w:start w:val="1"/>
      <w:numFmt w:val="bullet"/>
      <w:lvlText w:val=""/>
      <w:lvlJc w:val="left"/>
      <w:pPr>
        <w:tabs>
          <w:tab w:val="num" w:pos="6840"/>
        </w:tabs>
        <w:ind w:left="6840" w:hanging="360"/>
      </w:pPr>
      <w:rPr>
        <w:rFonts w:ascii="Symbol" w:hAnsi="Symbol" w:hint="default"/>
      </w:rPr>
    </w:lvl>
  </w:abstractNum>
  <w:abstractNum w:abstractNumId="25" w15:restartNumberingAfterBreak="0">
    <w:nsid w:val="7A723A99"/>
    <w:multiLevelType w:val="multilevel"/>
    <w:tmpl w:val="00000004"/>
    <w:lvl w:ilvl="0">
      <w:start w:val="1"/>
      <w:numFmt w:val="decimal"/>
      <w:lvlText w:val="%1"/>
      <w:lvlJc w:val="left"/>
      <w:rPr>
        <w:rFonts w:ascii="Arial" w:hAnsi="Arial" w:cs="Arial"/>
        <w:b/>
        <w:bCs/>
        <w:i w:val="0"/>
        <w:iCs w:val="0"/>
        <w:smallCaps w:val="0"/>
        <w:strike w:val="0"/>
        <w:color w:val="000000"/>
        <w:spacing w:val="0"/>
        <w:w w:val="100"/>
        <w:position w:val="0"/>
        <w:sz w:val="18"/>
        <w:szCs w:val="18"/>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16"/>
        <w:szCs w:val="16"/>
        <w:u w:val="none"/>
      </w:rPr>
    </w:lvl>
    <w:lvl w:ilvl="2">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3">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4">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5">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6">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7">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lvl w:ilvl="8">
      <w:start w:val="1"/>
      <w:numFmt w:val="decimal"/>
      <w:lvlText w:val="%1.%2.%3"/>
      <w:lvlJc w:val="left"/>
      <w:rPr>
        <w:rFonts w:ascii="Arial" w:hAnsi="Arial" w:cs="Arial"/>
        <w:b w:val="0"/>
        <w:bCs w:val="0"/>
        <w:i w:val="0"/>
        <w:iCs w:val="0"/>
        <w:smallCaps w:val="0"/>
        <w:strike w:val="0"/>
        <w:color w:val="000000"/>
        <w:spacing w:val="0"/>
        <w:w w:val="100"/>
        <w:position w:val="0"/>
        <w:sz w:val="16"/>
        <w:szCs w:val="16"/>
        <w:u w:val="none"/>
      </w:rPr>
    </w:lvl>
  </w:abstractNum>
  <w:num w:numId="1" w16cid:durableId="1929118295">
    <w:abstractNumId w:val="0"/>
  </w:num>
  <w:num w:numId="2" w16cid:durableId="1686400540">
    <w:abstractNumId w:val="24"/>
  </w:num>
  <w:num w:numId="3" w16cid:durableId="2022661355">
    <w:abstractNumId w:val="1"/>
  </w:num>
  <w:num w:numId="4" w16cid:durableId="1563717532">
    <w:abstractNumId w:val="2"/>
  </w:num>
  <w:num w:numId="5" w16cid:durableId="370417416">
    <w:abstractNumId w:val="16"/>
  </w:num>
  <w:num w:numId="6" w16cid:durableId="480536601">
    <w:abstractNumId w:val="22"/>
  </w:num>
  <w:num w:numId="7" w16cid:durableId="1492790505">
    <w:abstractNumId w:val="15"/>
  </w:num>
  <w:num w:numId="8" w16cid:durableId="470638616">
    <w:abstractNumId w:val="25"/>
  </w:num>
  <w:num w:numId="9" w16cid:durableId="958032878">
    <w:abstractNumId w:val="12"/>
  </w:num>
  <w:num w:numId="10" w16cid:durableId="1224877413">
    <w:abstractNumId w:val="19"/>
  </w:num>
  <w:num w:numId="11" w16cid:durableId="1406031207">
    <w:abstractNumId w:val="11"/>
  </w:num>
  <w:num w:numId="12" w16cid:durableId="705452539">
    <w:abstractNumId w:val="3"/>
  </w:num>
  <w:num w:numId="13" w16cid:durableId="1095707467">
    <w:abstractNumId w:val="4"/>
  </w:num>
  <w:num w:numId="14" w16cid:durableId="632714679">
    <w:abstractNumId w:val="5"/>
  </w:num>
  <w:num w:numId="15" w16cid:durableId="1180585994">
    <w:abstractNumId w:val="6"/>
  </w:num>
  <w:num w:numId="16" w16cid:durableId="1704016457">
    <w:abstractNumId w:val="7"/>
  </w:num>
  <w:num w:numId="17" w16cid:durableId="988247641">
    <w:abstractNumId w:val="8"/>
  </w:num>
  <w:num w:numId="18" w16cid:durableId="1999308484">
    <w:abstractNumId w:val="9"/>
  </w:num>
  <w:num w:numId="19" w16cid:durableId="763840022">
    <w:abstractNumId w:val="10"/>
  </w:num>
  <w:num w:numId="20" w16cid:durableId="234780222">
    <w:abstractNumId w:val="17"/>
  </w:num>
  <w:num w:numId="21" w16cid:durableId="1951549513">
    <w:abstractNumId w:val="23"/>
  </w:num>
  <w:num w:numId="22" w16cid:durableId="1871066262">
    <w:abstractNumId w:val="20"/>
  </w:num>
  <w:num w:numId="23" w16cid:durableId="724180322">
    <w:abstractNumId w:val="18"/>
  </w:num>
  <w:num w:numId="24" w16cid:durableId="35399523">
    <w:abstractNumId w:val="21"/>
  </w:num>
  <w:num w:numId="25" w16cid:durableId="890503742">
    <w:abstractNumId w:val="14"/>
  </w:num>
  <w:num w:numId="26" w16cid:durableId="8292527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147"/>
    <w:rsid w:val="00000895"/>
    <w:rsid w:val="00000AA9"/>
    <w:rsid w:val="00001B9C"/>
    <w:rsid w:val="00002A9D"/>
    <w:rsid w:val="00002AD0"/>
    <w:rsid w:val="00002D3F"/>
    <w:rsid w:val="000030DE"/>
    <w:rsid w:val="00003141"/>
    <w:rsid w:val="00004045"/>
    <w:rsid w:val="00004102"/>
    <w:rsid w:val="0000418E"/>
    <w:rsid w:val="00004691"/>
    <w:rsid w:val="0000498A"/>
    <w:rsid w:val="0000566D"/>
    <w:rsid w:val="00005902"/>
    <w:rsid w:val="00006BDB"/>
    <w:rsid w:val="00006EBE"/>
    <w:rsid w:val="0000739C"/>
    <w:rsid w:val="0000751C"/>
    <w:rsid w:val="00007FC9"/>
    <w:rsid w:val="00010634"/>
    <w:rsid w:val="000108AA"/>
    <w:rsid w:val="00011913"/>
    <w:rsid w:val="000119B8"/>
    <w:rsid w:val="00011EC7"/>
    <w:rsid w:val="00011ED4"/>
    <w:rsid w:val="000120DC"/>
    <w:rsid w:val="00012316"/>
    <w:rsid w:val="000127B9"/>
    <w:rsid w:val="00012909"/>
    <w:rsid w:val="00012996"/>
    <w:rsid w:val="00012A8E"/>
    <w:rsid w:val="00012E5E"/>
    <w:rsid w:val="00013A13"/>
    <w:rsid w:val="00013C97"/>
    <w:rsid w:val="00013CC0"/>
    <w:rsid w:val="000148A5"/>
    <w:rsid w:val="00014C3F"/>
    <w:rsid w:val="00015047"/>
    <w:rsid w:val="0001584B"/>
    <w:rsid w:val="00015A10"/>
    <w:rsid w:val="000165A7"/>
    <w:rsid w:val="00016B39"/>
    <w:rsid w:val="00016F23"/>
    <w:rsid w:val="000175E2"/>
    <w:rsid w:val="00017BB4"/>
    <w:rsid w:val="00021B80"/>
    <w:rsid w:val="00021DE9"/>
    <w:rsid w:val="000220EE"/>
    <w:rsid w:val="000228A1"/>
    <w:rsid w:val="00023020"/>
    <w:rsid w:val="000246C1"/>
    <w:rsid w:val="000249F9"/>
    <w:rsid w:val="00024A42"/>
    <w:rsid w:val="00025396"/>
    <w:rsid w:val="0002647E"/>
    <w:rsid w:val="000265C4"/>
    <w:rsid w:val="000271DC"/>
    <w:rsid w:val="00027898"/>
    <w:rsid w:val="00027E27"/>
    <w:rsid w:val="000302EB"/>
    <w:rsid w:val="00030487"/>
    <w:rsid w:val="00031368"/>
    <w:rsid w:val="000318B1"/>
    <w:rsid w:val="00031C4E"/>
    <w:rsid w:val="00034795"/>
    <w:rsid w:val="00034CDA"/>
    <w:rsid w:val="00035102"/>
    <w:rsid w:val="0003636D"/>
    <w:rsid w:val="0003648A"/>
    <w:rsid w:val="00037873"/>
    <w:rsid w:val="000400D8"/>
    <w:rsid w:val="00040900"/>
    <w:rsid w:val="00041684"/>
    <w:rsid w:val="00041F8F"/>
    <w:rsid w:val="00042301"/>
    <w:rsid w:val="000426F5"/>
    <w:rsid w:val="00042E2C"/>
    <w:rsid w:val="00042E74"/>
    <w:rsid w:val="00042FE0"/>
    <w:rsid w:val="00043103"/>
    <w:rsid w:val="000435C5"/>
    <w:rsid w:val="00043F67"/>
    <w:rsid w:val="000442AD"/>
    <w:rsid w:val="0004455D"/>
    <w:rsid w:val="000445D4"/>
    <w:rsid w:val="000446AA"/>
    <w:rsid w:val="00044B40"/>
    <w:rsid w:val="00045377"/>
    <w:rsid w:val="00045932"/>
    <w:rsid w:val="00045AA5"/>
    <w:rsid w:val="000510DD"/>
    <w:rsid w:val="000517E2"/>
    <w:rsid w:val="00054697"/>
    <w:rsid w:val="00054CF3"/>
    <w:rsid w:val="00054E1B"/>
    <w:rsid w:val="00055955"/>
    <w:rsid w:val="00057113"/>
    <w:rsid w:val="00057400"/>
    <w:rsid w:val="00057AAB"/>
    <w:rsid w:val="000601BE"/>
    <w:rsid w:val="000602E4"/>
    <w:rsid w:val="00060AC9"/>
    <w:rsid w:val="000622B4"/>
    <w:rsid w:val="00062CA5"/>
    <w:rsid w:val="00062FA0"/>
    <w:rsid w:val="00063D8D"/>
    <w:rsid w:val="00063FDD"/>
    <w:rsid w:val="000642E8"/>
    <w:rsid w:val="00064FF2"/>
    <w:rsid w:val="00065B50"/>
    <w:rsid w:val="00065D57"/>
    <w:rsid w:val="0006713C"/>
    <w:rsid w:val="00070856"/>
    <w:rsid w:val="000709BE"/>
    <w:rsid w:val="00071755"/>
    <w:rsid w:val="00072152"/>
    <w:rsid w:val="00072BDA"/>
    <w:rsid w:val="00073040"/>
    <w:rsid w:val="0007320F"/>
    <w:rsid w:val="000738C7"/>
    <w:rsid w:val="00073CB0"/>
    <w:rsid w:val="00076385"/>
    <w:rsid w:val="000766ED"/>
    <w:rsid w:val="000769D3"/>
    <w:rsid w:val="00076AB8"/>
    <w:rsid w:val="00076E88"/>
    <w:rsid w:val="000809F2"/>
    <w:rsid w:val="00081754"/>
    <w:rsid w:val="0008297A"/>
    <w:rsid w:val="00082FF0"/>
    <w:rsid w:val="000834B6"/>
    <w:rsid w:val="00083A04"/>
    <w:rsid w:val="00083F67"/>
    <w:rsid w:val="00084808"/>
    <w:rsid w:val="00084D06"/>
    <w:rsid w:val="000851C3"/>
    <w:rsid w:val="000852BE"/>
    <w:rsid w:val="000853D6"/>
    <w:rsid w:val="00087399"/>
    <w:rsid w:val="0008765B"/>
    <w:rsid w:val="000878FB"/>
    <w:rsid w:val="00087E30"/>
    <w:rsid w:val="000902FB"/>
    <w:rsid w:val="00090440"/>
    <w:rsid w:val="00092965"/>
    <w:rsid w:val="00092CF4"/>
    <w:rsid w:val="000935DD"/>
    <w:rsid w:val="0009486D"/>
    <w:rsid w:val="00094FF0"/>
    <w:rsid w:val="000953AB"/>
    <w:rsid w:val="0009541B"/>
    <w:rsid w:val="000969B6"/>
    <w:rsid w:val="0009785B"/>
    <w:rsid w:val="00097939"/>
    <w:rsid w:val="000979AB"/>
    <w:rsid w:val="00097E54"/>
    <w:rsid w:val="000A0024"/>
    <w:rsid w:val="000A0549"/>
    <w:rsid w:val="000A07FD"/>
    <w:rsid w:val="000A0945"/>
    <w:rsid w:val="000A0CAC"/>
    <w:rsid w:val="000A0DBB"/>
    <w:rsid w:val="000A0ECF"/>
    <w:rsid w:val="000A1339"/>
    <w:rsid w:val="000A19C9"/>
    <w:rsid w:val="000A1E53"/>
    <w:rsid w:val="000A289F"/>
    <w:rsid w:val="000A33FD"/>
    <w:rsid w:val="000A386A"/>
    <w:rsid w:val="000A4A03"/>
    <w:rsid w:val="000A4F35"/>
    <w:rsid w:val="000A57D4"/>
    <w:rsid w:val="000A588F"/>
    <w:rsid w:val="000A6A1C"/>
    <w:rsid w:val="000A6C61"/>
    <w:rsid w:val="000A6EC6"/>
    <w:rsid w:val="000A7064"/>
    <w:rsid w:val="000A737C"/>
    <w:rsid w:val="000A7730"/>
    <w:rsid w:val="000A7756"/>
    <w:rsid w:val="000B0A3F"/>
    <w:rsid w:val="000B0AFF"/>
    <w:rsid w:val="000B0DCB"/>
    <w:rsid w:val="000B1C7C"/>
    <w:rsid w:val="000B33DF"/>
    <w:rsid w:val="000B398D"/>
    <w:rsid w:val="000B3D49"/>
    <w:rsid w:val="000B3D6A"/>
    <w:rsid w:val="000B3E49"/>
    <w:rsid w:val="000B5E50"/>
    <w:rsid w:val="000B61B2"/>
    <w:rsid w:val="000B64FF"/>
    <w:rsid w:val="000B748F"/>
    <w:rsid w:val="000B7C21"/>
    <w:rsid w:val="000C0308"/>
    <w:rsid w:val="000C14C6"/>
    <w:rsid w:val="000C1DBF"/>
    <w:rsid w:val="000C1ED0"/>
    <w:rsid w:val="000C200D"/>
    <w:rsid w:val="000C23CB"/>
    <w:rsid w:val="000C253D"/>
    <w:rsid w:val="000C25C3"/>
    <w:rsid w:val="000C291A"/>
    <w:rsid w:val="000C41DE"/>
    <w:rsid w:val="000C44DC"/>
    <w:rsid w:val="000C4C1C"/>
    <w:rsid w:val="000C4DBB"/>
    <w:rsid w:val="000C5391"/>
    <w:rsid w:val="000C5746"/>
    <w:rsid w:val="000C5788"/>
    <w:rsid w:val="000C5C90"/>
    <w:rsid w:val="000C6F5A"/>
    <w:rsid w:val="000C731E"/>
    <w:rsid w:val="000C733F"/>
    <w:rsid w:val="000C7DA8"/>
    <w:rsid w:val="000D0259"/>
    <w:rsid w:val="000D0955"/>
    <w:rsid w:val="000D10A6"/>
    <w:rsid w:val="000D2582"/>
    <w:rsid w:val="000D2BC2"/>
    <w:rsid w:val="000D3809"/>
    <w:rsid w:val="000D530C"/>
    <w:rsid w:val="000D5731"/>
    <w:rsid w:val="000D5761"/>
    <w:rsid w:val="000D591D"/>
    <w:rsid w:val="000D5A0D"/>
    <w:rsid w:val="000D5BD4"/>
    <w:rsid w:val="000D5D68"/>
    <w:rsid w:val="000D629E"/>
    <w:rsid w:val="000D6DEA"/>
    <w:rsid w:val="000D6E96"/>
    <w:rsid w:val="000D771A"/>
    <w:rsid w:val="000D790E"/>
    <w:rsid w:val="000D79CF"/>
    <w:rsid w:val="000D7EEA"/>
    <w:rsid w:val="000E015F"/>
    <w:rsid w:val="000E082C"/>
    <w:rsid w:val="000E12F4"/>
    <w:rsid w:val="000E14E3"/>
    <w:rsid w:val="000E172A"/>
    <w:rsid w:val="000E17C2"/>
    <w:rsid w:val="000E2B75"/>
    <w:rsid w:val="000E2EAA"/>
    <w:rsid w:val="000E3982"/>
    <w:rsid w:val="000E3B57"/>
    <w:rsid w:val="000E4219"/>
    <w:rsid w:val="000E5212"/>
    <w:rsid w:val="000E5E53"/>
    <w:rsid w:val="000E6CF5"/>
    <w:rsid w:val="000E7908"/>
    <w:rsid w:val="000F03B9"/>
    <w:rsid w:val="000F0B73"/>
    <w:rsid w:val="000F0B75"/>
    <w:rsid w:val="000F0F90"/>
    <w:rsid w:val="000F2134"/>
    <w:rsid w:val="000F2EBC"/>
    <w:rsid w:val="000F3D44"/>
    <w:rsid w:val="000F4B66"/>
    <w:rsid w:val="000F4CC6"/>
    <w:rsid w:val="000F5498"/>
    <w:rsid w:val="000F59E0"/>
    <w:rsid w:val="000F699B"/>
    <w:rsid w:val="000F6AD5"/>
    <w:rsid w:val="000F7586"/>
    <w:rsid w:val="000F7A61"/>
    <w:rsid w:val="001010D0"/>
    <w:rsid w:val="00101B74"/>
    <w:rsid w:val="00102A7B"/>
    <w:rsid w:val="00102B51"/>
    <w:rsid w:val="00103C11"/>
    <w:rsid w:val="00104557"/>
    <w:rsid w:val="00104D0B"/>
    <w:rsid w:val="00104FED"/>
    <w:rsid w:val="001052F6"/>
    <w:rsid w:val="00105A52"/>
    <w:rsid w:val="00105F17"/>
    <w:rsid w:val="00106372"/>
    <w:rsid w:val="001064D0"/>
    <w:rsid w:val="001069E4"/>
    <w:rsid w:val="00107278"/>
    <w:rsid w:val="00107965"/>
    <w:rsid w:val="00107E2E"/>
    <w:rsid w:val="00107E3A"/>
    <w:rsid w:val="001104FA"/>
    <w:rsid w:val="00110512"/>
    <w:rsid w:val="00110F54"/>
    <w:rsid w:val="001113F0"/>
    <w:rsid w:val="0011185B"/>
    <w:rsid w:val="001119A7"/>
    <w:rsid w:val="00112C13"/>
    <w:rsid w:val="00113C8D"/>
    <w:rsid w:val="00114F54"/>
    <w:rsid w:val="00115042"/>
    <w:rsid w:val="001152E1"/>
    <w:rsid w:val="00115613"/>
    <w:rsid w:val="001165AF"/>
    <w:rsid w:val="0011758D"/>
    <w:rsid w:val="001211F4"/>
    <w:rsid w:val="00121A52"/>
    <w:rsid w:val="001225CF"/>
    <w:rsid w:val="00122B09"/>
    <w:rsid w:val="00122B79"/>
    <w:rsid w:val="00123BD4"/>
    <w:rsid w:val="00123EE6"/>
    <w:rsid w:val="001251D6"/>
    <w:rsid w:val="00125602"/>
    <w:rsid w:val="00125B76"/>
    <w:rsid w:val="0012652E"/>
    <w:rsid w:val="001268C5"/>
    <w:rsid w:val="00127601"/>
    <w:rsid w:val="0012760B"/>
    <w:rsid w:val="0013012D"/>
    <w:rsid w:val="001313C5"/>
    <w:rsid w:val="0013188C"/>
    <w:rsid w:val="00131A31"/>
    <w:rsid w:val="0013277F"/>
    <w:rsid w:val="001337F9"/>
    <w:rsid w:val="0013397B"/>
    <w:rsid w:val="00133C49"/>
    <w:rsid w:val="00133CD0"/>
    <w:rsid w:val="00134A11"/>
    <w:rsid w:val="00134C1B"/>
    <w:rsid w:val="00134DCD"/>
    <w:rsid w:val="00135C1C"/>
    <w:rsid w:val="00135C56"/>
    <w:rsid w:val="001371E1"/>
    <w:rsid w:val="00137494"/>
    <w:rsid w:val="00137854"/>
    <w:rsid w:val="00137B04"/>
    <w:rsid w:val="001401CA"/>
    <w:rsid w:val="00140387"/>
    <w:rsid w:val="001403D4"/>
    <w:rsid w:val="00140F2B"/>
    <w:rsid w:val="00141973"/>
    <w:rsid w:val="00142BA3"/>
    <w:rsid w:val="00142E41"/>
    <w:rsid w:val="00143059"/>
    <w:rsid w:val="001433C6"/>
    <w:rsid w:val="001440EB"/>
    <w:rsid w:val="001451C3"/>
    <w:rsid w:val="001455EA"/>
    <w:rsid w:val="00145F0C"/>
    <w:rsid w:val="00145F8A"/>
    <w:rsid w:val="00146667"/>
    <w:rsid w:val="0014710A"/>
    <w:rsid w:val="0014789B"/>
    <w:rsid w:val="001508F1"/>
    <w:rsid w:val="001510B2"/>
    <w:rsid w:val="0015186D"/>
    <w:rsid w:val="00152339"/>
    <w:rsid w:val="0015238E"/>
    <w:rsid w:val="001525CC"/>
    <w:rsid w:val="0015294D"/>
    <w:rsid w:val="001544C0"/>
    <w:rsid w:val="00154992"/>
    <w:rsid w:val="00154A8E"/>
    <w:rsid w:val="0015509F"/>
    <w:rsid w:val="00155774"/>
    <w:rsid w:val="00160179"/>
    <w:rsid w:val="001602D8"/>
    <w:rsid w:val="00160ECD"/>
    <w:rsid w:val="00161495"/>
    <w:rsid w:val="00161AAD"/>
    <w:rsid w:val="00161F79"/>
    <w:rsid w:val="00162004"/>
    <w:rsid w:val="001620E0"/>
    <w:rsid w:val="001621CF"/>
    <w:rsid w:val="001627DF"/>
    <w:rsid w:val="00163AD6"/>
    <w:rsid w:val="00163BBD"/>
    <w:rsid w:val="00163F61"/>
    <w:rsid w:val="00164A96"/>
    <w:rsid w:val="00164F46"/>
    <w:rsid w:val="00164FAF"/>
    <w:rsid w:val="001650B7"/>
    <w:rsid w:val="0016516D"/>
    <w:rsid w:val="0016533B"/>
    <w:rsid w:val="0016585B"/>
    <w:rsid w:val="0016596F"/>
    <w:rsid w:val="00166008"/>
    <w:rsid w:val="00166118"/>
    <w:rsid w:val="0016668B"/>
    <w:rsid w:val="00167F83"/>
    <w:rsid w:val="0017017C"/>
    <w:rsid w:val="00171703"/>
    <w:rsid w:val="001719B5"/>
    <w:rsid w:val="00171A59"/>
    <w:rsid w:val="00171C20"/>
    <w:rsid w:val="00171D5B"/>
    <w:rsid w:val="00175022"/>
    <w:rsid w:val="001756B4"/>
    <w:rsid w:val="00175C1C"/>
    <w:rsid w:val="00176176"/>
    <w:rsid w:val="0017668D"/>
    <w:rsid w:val="00176CD6"/>
    <w:rsid w:val="00176E03"/>
    <w:rsid w:val="001773A0"/>
    <w:rsid w:val="00177708"/>
    <w:rsid w:val="00177BC4"/>
    <w:rsid w:val="00177D52"/>
    <w:rsid w:val="00181308"/>
    <w:rsid w:val="00181365"/>
    <w:rsid w:val="00181640"/>
    <w:rsid w:val="0018187B"/>
    <w:rsid w:val="0018368B"/>
    <w:rsid w:val="00183755"/>
    <w:rsid w:val="00183844"/>
    <w:rsid w:val="001851E0"/>
    <w:rsid w:val="00185601"/>
    <w:rsid w:val="001858BB"/>
    <w:rsid w:val="00185944"/>
    <w:rsid w:val="00185E56"/>
    <w:rsid w:val="00185E70"/>
    <w:rsid w:val="001863A1"/>
    <w:rsid w:val="00186675"/>
    <w:rsid w:val="0018707F"/>
    <w:rsid w:val="001874A1"/>
    <w:rsid w:val="001874F8"/>
    <w:rsid w:val="00187A67"/>
    <w:rsid w:val="00187B6F"/>
    <w:rsid w:val="001900D6"/>
    <w:rsid w:val="00190513"/>
    <w:rsid w:val="00190C61"/>
    <w:rsid w:val="00191401"/>
    <w:rsid w:val="00191527"/>
    <w:rsid w:val="00192072"/>
    <w:rsid w:val="001929AF"/>
    <w:rsid w:val="00192EE6"/>
    <w:rsid w:val="00193974"/>
    <w:rsid w:val="001939A1"/>
    <w:rsid w:val="001939C9"/>
    <w:rsid w:val="00193C3F"/>
    <w:rsid w:val="001952B2"/>
    <w:rsid w:val="00195B8D"/>
    <w:rsid w:val="00195EA1"/>
    <w:rsid w:val="001964F3"/>
    <w:rsid w:val="0019676B"/>
    <w:rsid w:val="00196837"/>
    <w:rsid w:val="00197713"/>
    <w:rsid w:val="00197B39"/>
    <w:rsid w:val="001A012E"/>
    <w:rsid w:val="001A05AC"/>
    <w:rsid w:val="001A05E8"/>
    <w:rsid w:val="001A0EE9"/>
    <w:rsid w:val="001A12A4"/>
    <w:rsid w:val="001A23CB"/>
    <w:rsid w:val="001A2BB2"/>
    <w:rsid w:val="001A3E55"/>
    <w:rsid w:val="001A435E"/>
    <w:rsid w:val="001A490C"/>
    <w:rsid w:val="001A5102"/>
    <w:rsid w:val="001A53D8"/>
    <w:rsid w:val="001A63AB"/>
    <w:rsid w:val="001A6C7A"/>
    <w:rsid w:val="001A7295"/>
    <w:rsid w:val="001A7EA2"/>
    <w:rsid w:val="001B0275"/>
    <w:rsid w:val="001B072D"/>
    <w:rsid w:val="001B0D9E"/>
    <w:rsid w:val="001B21C4"/>
    <w:rsid w:val="001B2591"/>
    <w:rsid w:val="001B25B8"/>
    <w:rsid w:val="001B2789"/>
    <w:rsid w:val="001B28BF"/>
    <w:rsid w:val="001B2BB8"/>
    <w:rsid w:val="001B2FAD"/>
    <w:rsid w:val="001B3B76"/>
    <w:rsid w:val="001B4171"/>
    <w:rsid w:val="001B42AC"/>
    <w:rsid w:val="001B4BC5"/>
    <w:rsid w:val="001B5E56"/>
    <w:rsid w:val="001B654A"/>
    <w:rsid w:val="001B667F"/>
    <w:rsid w:val="001B7033"/>
    <w:rsid w:val="001B7166"/>
    <w:rsid w:val="001B7A7B"/>
    <w:rsid w:val="001C0A3B"/>
    <w:rsid w:val="001C0A9B"/>
    <w:rsid w:val="001C1BC7"/>
    <w:rsid w:val="001C4484"/>
    <w:rsid w:val="001C4614"/>
    <w:rsid w:val="001C5522"/>
    <w:rsid w:val="001C618E"/>
    <w:rsid w:val="001C6502"/>
    <w:rsid w:val="001C6770"/>
    <w:rsid w:val="001C69B3"/>
    <w:rsid w:val="001C741F"/>
    <w:rsid w:val="001D031B"/>
    <w:rsid w:val="001D04D8"/>
    <w:rsid w:val="001D052B"/>
    <w:rsid w:val="001D06AE"/>
    <w:rsid w:val="001D0B51"/>
    <w:rsid w:val="001D1468"/>
    <w:rsid w:val="001D1488"/>
    <w:rsid w:val="001D1BF3"/>
    <w:rsid w:val="001D280A"/>
    <w:rsid w:val="001D379B"/>
    <w:rsid w:val="001D47AC"/>
    <w:rsid w:val="001D59CE"/>
    <w:rsid w:val="001D5BBC"/>
    <w:rsid w:val="001D61B6"/>
    <w:rsid w:val="001D6514"/>
    <w:rsid w:val="001D67B9"/>
    <w:rsid w:val="001D691F"/>
    <w:rsid w:val="001D6B78"/>
    <w:rsid w:val="001D7775"/>
    <w:rsid w:val="001E066B"/>
    <w:rsid w:val="001E09D0"/>
    <w:rsid w:val="001E0AA7"/>
    <w:rsid w:val="001E0C40"/>
    <w:rsid w:val="001E0CF4"/>
    <w:rsid w:val="001E22BC"/>
    <w:rsid w:val="001E2564"/>
    <w:rsid w:val="001E2BEC"/>
    <w:rsid w:val="001E3198"/>
    <w:rsid w:val="001E31E2"/>
    <w:rsid w:val="001E356C"/>
    <w:rsid w:val="001E41A1"/>
    <w:rsid w:val="001E42EC"/>
    <w:rsid w:val="001E522F"/>
    <w:rsid w:val="001E62DE"/>
    <w:rsid w:val="001E73E7"/>
    <w:rsid w:val="001F012F"/>
    <w:rsid w:val="001F0419"/>
    <w:rsid w:val="001F1154"/>
    <w:rsid w:val="001F1508"/>
    <w:rsid w:val="001F1841"/>
    <w:rsid w:val="001F22DD"/>
    <w:rsid w:val="001F2306"/>
    <w:rsid w:val="001F27AF"/>
    <w:rsid w:val="001F2898"/>
    <w:rsid w:val="001F2922"/>
    <w:rsid w:val="001F2B2B"/>
    <w:rsid w:val="001F31B3"/>
    <w:rsid w:val="001F32AB"/>
    <w:rsid w:val="001F3BCA"/>
    <w:rsid w:val="001F43F9"/>
    <w:rsid w:val="001F446E"/>
    <w:rsid w:val="001F583F"/>
    <w:rsid w:val="001F5A5E"/>
    <w:rsid w:val="001F5F21"/>
    <w:rsid w:val="001F6A20"/>
    <w:rsid w:val="001F6C2C"/>
    <w:rsid w:val="001F734C"/>
    <w:rsid w:val="00200133"/>
    <w:rsid w:val="00201946"/>
    <w:rsid w:val="0020202B"/>
    <w:rsid w:val="00202E53"/>
    <w:rsid w:val="002036F7"/>
    <w:rsid w:val="0020530A"/>
    <w:rsid w:val="00206528"/>
    <w:rsid w:val="00206CA2"/>
    <w:rsid w:val="00206F2B"/>
    <w:rsid w:val="00207A9A"/>
    <w:rsid w:val="00207AD0"/>
    <w:rsid w:val="00207CAE"/>
    <w:rsid w:val="00207D26"/>
    <w:rsid w:val="00207E69"/>
    <w:rsid w:val="00210C80"/>
    <w:rsid w:val="00210D1D"/>
    <w:rsid w:val="00210DFD"/>
    <w:rsid w:val="002112E7"/>
    <w:rsid w:val="00211938"/>
    <w:rsid w:val="00211B8D"/>
    <w:rsid w:val="002121C9"/>
    <w:rsid w:val="0021233B"/>
    <w:rsid w:val="00212FA5"/>
    <w:rsid w:val="0021316E"/>
    <w:rsid w:val="00213AC4"/>
    <w:rsid w:val="00214618"/>
    <w:rsid w:val="00214870"/>
    <w:rsid w:val="00214E50"/>
    <w:rsid w:val="00216037"/>
    <w:rsid w:val="00216D1F"/>
    <w:rsid w:val="00216FA5"/>
    <w:rsid w:val="00217113"/>
    <w:rsid w:val="002174F7"/>
    <w:rsid w:val="00217D2B"/>
    <w:rsid w:val="00220741"/>
    <w:rsid w:val="00220EEA"/>
    <w:rsid w:val="0022370B"/>
    <w:rsid w:val="00223779"/>
    <w:rsid w:val="0022405A"/>
    <w:rsid w:val="00224205"/>
    <w:rsid w:val="00225552"/>
    <w:rsid w:val="00226398"/>
    <w:rsid w:val="0022674B"/>
    <w:rsid w:val="00227449"/>
    <w:rsid w:val="00227D8D"/>
    <w:rsid w:val="00230309"/>
    <w:rsid w:val="00231097"/>
    <w:rsid w:val="002314C0"/>
    <w:rsid w:val="002325B2"/>
    <w:rsid w:val="002339B1"/>
    <w:rsid w:val="0023429B"/>
    <w:rsid w:val="00234351"/>
    <w:rsid w:val="00234A78"/>
    <w:rsid w:val="002355BA"/>
    <w:rsid w:val="00235791"/>
    <w:rsid w:val="00235D7B"/>
    <w:rsid w:val="00236C10"/>
    <w:rsid w:val="00236C69"/>
    <w:rsid w:val="002376EC"/>
    <w:rsid w:val="00237710"/>
    <w:rsid w:val="00240723"/>
    <w:rsid w:val="00240DE4"/>
    <w:rsid w:val="0024165A"/>
    <w:rsid w:val="002416BE"/>
    <w:rsid w:val="002419A0"/>
    <w:rsid w:val="00241D99"/>
    <w:rsid w:val="0024209C"/>
    <w:rsid w:val="00243105"/>
    <w:rsid w:val="00243157"/>
    <w:rsid w:val="002435A9"/>
    <w:rsid w:val="00244274"/>
    <w:rsid w:val="00244858"/>
    <w:rsid w:val="002501E2"/>
    <w:rsid w:val="002504E1"/>
    <w:rsid w:val="00250635"/>
    <w:rsid w:val="002506D7"/>
    <w:rsid w:val="00250A77"/>
    <w:rsid w:val="0025134F"/>
    <w:rsid w:val="00251367"/>
    <w:rsid w:val="00251622"/>
    <w:rsid w:val="0025171E"/>
    <w:rsid w:val="00251F1E"/>
    <w:rsid w:val="00252029"/>
    <w:rsid w:val="00252673"/>
    <w:rsid w:val="00252B2B"/>
    <w:rsid w:val="002534A8"/>
    <w:rsid w:val="00253705"/>
    <w:rsid w:val="00253C8A"/>
    <w:rsid w:val="0025474A"/>
    <w:rsid w:val="00254A1D"/>
    <w:rsid w:val="00255199"/>
    <w:rsid w:val="0025531F"/>
    <w:rsid w:val="002557EB"/>
    <w:rsid w:val="0025625B"/>
    <w:rsid w:val="00256E99"/>
    <w:rsid w:val="00257C7E"/>
    <w:rsid w:val="00260008"/>
    <w:rsid w:val="00260EB0"/>
    <w:rsid w:val="002616CD"/>
    <w:rsid w:val="00261A93"/>
    <w:rsid w:val="00261EAD"/>
    <w:rsid w:val="002627F7"/>
    <w:rsid w:val="00262C99"/>
    <w:rsid w:val="0026380D"/>
    <w:rsid w:val="00263A37"/>
    <w:rsid w:val="00264095"/>
    <w:rsid w:val="002642BD"/>
    <w:rsid w:val="002651BB"/>
    <w:rsid w:val="002658B4"/>
    <w:rsid w:val="00265DDB"/>
    <w:rsid w:val="0026637E"/>
    <w:rsid w:val="00267B9C"/>
    <w:rsid w:val="0027025C"/>
    <w:rsid w:val="00270263"/>
    <w:rsid w:val="00270FB4"/>
    <w:rsid w:val="00271403"/>
    <w:rsid w:val="00271832"/>
    <w:rsid w:val="00271CCE"/>
    <w:rsid w:val="00272694"/>
    <w:rsid w:val="0027323E"/>
    <w:rsid w:val="002732CD"/>
    <w:rsid w:val="00273326"/>
    <w:rsid w:val="0027450E"/>
    <w:rsid w:val="0027489A"/>
    <w:rsid w:val="00274934"/>
    <w:rsid w:val="00274AA4"/>
    <w:rsid w:val="00276029"/>
    <w:rsid w:val="002763A6"/>
    <w:rsid w:val="002767C1"/>
    <w:rsid w:val="00277032"/>
    <w:rsid w:val="00277842"/>
    <w:rsid w:val="00277C60"/>
    <w:rsid w:val="002815EB"/>
    <w:rsid w:val="00281FBC"/>
    <w:rsid w:val="00282876"/>
    <w:rsid w:val="00282FF3"/>
    <w:rsid w:val="002831D1"/>
    <w:rsid w:val="0028363B"/>
    <w:rsid w:val="00283E74"/>
    <w:rsid w:val="00284436"/>
    <w:rsid w:val="00284790"/>
    <w:rsid w:val="00284B12"/>
    <w:rsid w:val="00285E6A"/>
    <w:rsid w:val="00286D8B"/>
    <w:rsid w:val="002875DA"/>
    <w:rsid w:val="002878C0"/>
    <w:rsid w:val="0028791F"/>
    <w:rsid w:val="00287E09"/>
    <w:rsid w:val="00287EE0"/>
    <w:rsid w:val="0029033C"/>
    <w:rsid w:val="00291288"/>
    <w:rsid w:val="002913C8"/>
    <w:rsid w:val="002915F5"/>
    <w:rsid w:val="00291C63"/>
    <w:rsid w:val="00291D61"/>
    <w:rsid w:val="00291DBD"/>
    <w:rsid w:val="002921E2"/>
    <w:rsid w:val="00293564"/>
    <w:rsid w:val="00293D6D"/>
    <w:rsid w:val="00294BA2"/>
    <w:rsid w:val="002960DF"/>
    <w:rsid w:val="002963DF"/>
    <w:rsid w:val="002968AD"/>
    <w:rsid w:val="002979A2"/>
    <w:rsid w:val="00297CCE"/>
    <w:rsid w:val="00297CF7"/>
    <w:rsid w:val="002A0AF6"/>
    <w:rsid w:val="002A1204"/>
    <w:rsid w:val="002A1621"/>
    <w:rsid w:val="002A1E3C"/>
    <w:rsid w:val="002A3F95"/>
    <w:rsid w:val="002A4EFF"/>
    <w:rsid w:val="002A523A"/>
    <w:rsid w:val="002A5D4C"/>
    <w:rsid w:val="002A63A2"/>
    <w:rsid w:val="002A6B5B"/>
    <w:rsid w:val="002A7077"/>
    <w:rsid w:val="002A7674"/>
    <w:rsid w:val="002A76A1"/>
    <w:rsid w:val="002B021A"/>
    <w:rsid w:val="002B0749"/>
    <w:rsid w:val="002B0A58"/>
    <w:rsid w:val="002B0B41"/>
    <w:rsid w:val="002B105B"/>
    <w:rsid w:val="002B1186"/>
    <w:rsid w:val="002B14C4"/>
    <w:rsid w:val="002B1EA1"/>
    <w:rsid w:val="002B28B3"/>
    <w:rsid w:val="002B2958"/>
    <w:rsid w:val="002B2CE8"/>
    <w:rsid w:val="002B3AD6"/>
    <w:rsid w:val="002B433B"/>
    <w:rsid w:val="002B48AF"/>
    <w:rsid w:val="002B49AC"/>
    <w:rsid w:val="002B4D1C"/>
    <w:rsid w:val="002B53CE"/>
    <w:rsid w:val="002B57F7"/>
    <w:rsid w:val="002B6947"/>
    <w:rsid w:val="002C02D3"/>
    <w:rsid w:val="002C050E"/>
    <w:rsid w:val="002C12A4"/>
    <w:rsid w:val="002C1B0B"/>
    <w:rsid w:val="002C2AE2"/>
    <w:rsid w:val="002C2CF6"/>
    <w:rsid w:val="002C31EB"/>
    <w:rsid w:val="002C3209"/>
    <w:rsid w:val="002C40FC"/>
    <w:rsid w:val="002C4BD1"/>
    <w:rsid w:val="002C52D3"/>
    <w:rsid w:val="002C67CD"/>
    <w:rsid w:val="002C68DF"/>
    <w:rsid w:val="002C7807"/>
    <w:rsid w:val="002D10B8"/>
    <w:rsid w:val="002D17C8"/>
    <w:rsid w:val="002D20E6"/>
    <w:rsid w:val="002D277F"/>
    <w:rsid w:val="002D2B76"/>
    <w:rsid w:val="002D2FFA"/>
    <w:rsid w:val="002D3029"/>
    <w:rsid w:val="002D3480"/>
    <w:rsid w:val="002D35E5"/>
    <w:rsid w:val="002D64B4"/>
    <w:rsid w:val="002D6576"/>
    <w:rsid w:val="002D6AEF"/>
    <w:rsid w:val="002D71F5"/>
    <w:rsid w:val="002D72C4"/>
    <w:rsid w:val="002D73CC"/>
    <w:rsid w:val="002D79C3"/>
    <w:rsid w:val="002D7DAD"/>
    <w:rsid w:val="002E0891"/>
    <w:rsid w:val="002E188F"/>
    <w:rsid w:val="002E1B6B"/>
    <w:rsid w:val="002E26B9"/>
    <w:rsid w:val="002E2DD0"/>
    <w:rsid w:val="002E3ED4"/>
    <w:rsid w:val="002E3F17"/>
    <w:rsid w:val="002E561E"/>
    <w:rsid w:val="002E5F15"/>
    <w:rsid w:val="002E6082"/>
    <w:rsid w:val="002E6707"/>
    <w:rsid w:val="002E68A7"/>
    <w:rsid w:val="002E7283"/>
    <w:rsid w:val="002E760F"/>
    <w:rsid w:val="002F0EAA"/>
    <w:rsid w:val="002F109F"/>
    <w:rsid w:val="002F10E5"/>
    <w:rsid w:val="002F15C5"/>
    <w:rsid w:val="002F229E"/>
    <w:rsid w:val="002F2636"/>
    <w:rsid w:val="002F3753"/>
    <w:rsid w:val="002F433D"/>
    <w:rsid w:val="002F5180"/>
    <w:rsid w:val="002F5F33"/>
    <w:rsid w:val="002F7CD8"/>
    <w:rsid w:val="002F7FBA"/>
    <w:rsid w:val="002F7FD0"/>
    <w:rsid w:val="0030028D"/>
    <w:rsid w:val="00300707"/>
    <w:rsid w:val="00300D88"/>
    <w:rsid w:val="00301E82"/>
    <w:rsid w:val="0030205B"/>
    <w:rsid w:val="00302CA5"/>
    <w:rsid w:val="00302D50"/>
    <w:rsid w:val="00302EA1"/>
    <w:rsid w:val="0030362B"/>
    <w:rsid w:val="003036AA"/>
    <w:rsid w:val="00304716"/>
    <w:rsid w:val="00305467"/>
    <w:rsid w:val="0030703F"/>
    <w:rsid w:val="00307F16"/>
    <w:rsid w:val="003107DF"/>
    <w:rsid w:val="00311AC4"/>
    <w:rsid w:val="00311D87"/>
    <w:rsid w:val="00311E98"/>
    <w:rsid w:val="0031206C"/>
    <w:rsid w:val="003129C4"/>
    <w:rsid w:val="00313AAB"/>
    <w:rsid w:val="00313D6F"/>
    <w:rsid w:val="00313FEC"/>
    <w:rsid w:val="00314B3C"/>
    <w:rsid w:val="00314DBB"/>
    <w:rsid w:val="00315729"/>
    <w:rsid w:val="0031697D"/>
    <w:rsid w:val="00316B94"/>
    <w:rsid w:val="00320844"/>
    <w:rsid w:val="003208CC"/>
    <w:rsid w:val="003212FF"/>
    <w:rsid w:val="00321453"/>
    <w:rsid w:val="0032192E"/>
    <w:rsid w:val="00321F27"/>
    <w:rsid w:val="00322344"/>
    <w:rsid w:val="00322648"/>
    <w:rsid w:val="0032340E"/>
    <w:rsid w:val="00323664"/>
    <w:rsid w:val="00323D93"/>
    <w:rsid w:val="0032440C"/>
    <w:rsid w:val="003255A9"/>
    <w:rsid w:val="00325A80"/>
    <w:rsid w:val="00326E27"/>
    <w:rsid w:val="00326FE3"/>
    <w:rsid w:val="003276F8"/>
    <w:rsid w:val="003308EB"/>
    <w:rsid w:val="00330E29"/>
    <w:rsid w:val="00330F9E"/>
    <w:rsid w:val="003318D9"/>
    <w:rsid w:val="00331B13"/>
    <w:rsid w:val="00331B1B"/>
    <w:rsid w:val="00332908"/>
    <w:rsid w:val="00332D9F"/>
    <w:rsid w:val="003331E5"/>
    <w:rsid w:val="00333D94"/>
    <w:rsid w:val="0033647B"/>
    <w:rsid w:val="003373D1"/>
    <w:rsid w:val="0034029D"/>
    <w:rsid w:val="00340539"/>
    <w:rsid w:val="003405CD"/>
    <w:rsid w:val="00340731"/>
    <w:rsid w:val="00340C3C"/>
    <w:rsid w:val="0034144A"/>
    <w:rsid w:val="00341AAF"/>
    <w:rsid w:val="003420F9"/>
    <w:rsid w:val="00342EF3"/>
    <w:rsid w:val="0034394F"/>
    <w:rsid w:val="00343C86"/>
    <w:rsid w:val="0034440E"/>
    <w:rsid w:val="003446D3"/>
    <w:rsid w:val="003459D8"/>
    <w:rsid w:val="0034610F"/>
    <w:rsid w:val="00346910"/>
    <w:rsid w:val="00347B29"/>
    <w:rsid w:val="0035003A"/>
    <w:rsid w:val="003502F0"/>
    <w:rsid w:val="00351727"/>
    <w:rsid w:val="003528F9"/>
    <w:rsid w:val="00352A79"/>
    <w:rsid w:val="00352AA8"/>
    <w:rsid w:val="0035333A"/>
    <w:rsid w:val="00353B8E"/>
    <w:rsid w:val="00354A54"/>
    <w:rsid w:val="00355892"/>
    <w:rsid w:val="00356A36"/>
    <w:rsid w:val="00356BB8"/>
    <w:rsid w:val="00356CE8"/>
    <w:rsid w:val="00357C6E"/>
    <w:rsid w:val="00361E25"/>
    <w:rsid w:val="003622A2"/>
    <w:rsid w:val="00362BD1"/>
    <w:rsid w:val="00362D8F"/>
    <w:rsid w:val="003645EB"/>
    <w:rsid w:val="00365996"/>
    <w:rsid w:val="003659FD"/>
    <w:rsid w:val="00365AAA"/>
    <w:rsid w:val="003669CD"/>
    <w:rsid w:val="003704D9"/>
    <w:rsid w:val="003705ED"/>
    <w:rsid w:val="003706E7"/>
    <w:rsid w:val="00370CFB"/>
    <w:rsid w:val="003716A4"/>
    <w:rsid w:val="00372F09"/>
    <w:rsid w:val="00372FCF"/>
    <w:rsid w:val="00373222"/>
    <w:rsid w:val="00373435"/>
    <w:rsid w:val="00374455"/>
    <w:rsid w:val="003744CC"/>
    <w:rsid w:val="00374AE9"/>
    <w:rsid w:val="00374C26"/>
    <w:rsid w:val="00374EFA"/>
    <w:rsid w:val="00374FA0"/>
    <w:rsid w:val="003750F9"/>
    <w:rsid w:val="00375E1A"/>
    <w:rsid w:val="0037604B"/>
    <w:rsid w:val="003767DF"/>
    <w:rsid w:val="00376F9C"/>
    <w:rsid w:val="003772D0"/>
    <w:rsid w:val="00377D38"/>
    <w:rsid w:val="00380404"/>
    <w:rsid w:val="003815FD"/>
    <w:rsid w:val="003823BA"/>
    <w:rsid w:val="00382A70"/>
    <w:rsid w:val="00382DDD"/>
    <w:rsid w:val="00383AE9"/>
    <w:rsid w:val="00383C34"/>
    <w:rsid w:val="00383F8C"/>
    <w:rsid w:val="003841E3"/>
    <w:rsid w:val="00387750"/>
    <w:rsid w:val="00387F0D"/>
    <w:rsid w:val="00387FA2"/>
    <w:rsid w:val="0039029A"/>
    <w:rsid w:val="0039116A"/>
    <w:rsid w:val="00391AE0"/>
    <w:rsid w:val="00391C1C"/>
    <w:rsid w:val="00391D06"/>
    <w:rsid w:val="003922D0"/>
    <w:rsid w:val="0039358A"/>
    <w:rsid w:val="00393593"/>
    <w:rsid w:val="003944D8"/>
    <w:rsid w:val="0039483A"/>
    <w:rsid w:val="0039493A"/>
    <w:rsid w:val="003952A4"/>
    <w:rsid w:val="00395822"/>
    <w:rsid w:val="00396BE3"/>
    <w:rsid w:val="00396F7E"/>
    <w:rsid w:val="00397053"/>
    <w:rsid w:val="00397F5A"/>
    <w:rsid w:val="003A0E48"/>
    <w:rsid w:val="003A0E95"/>
    <w:rsid w:val="003A0F27"/>
    <w:rsid w:val="003A1CC8"/>
    <w:rsid w:val="003A1F4F"/>
    <w:rsid w:val="003A204E"/>
    <w:rsid w:val="003A2DC6"/>
    <w:rsid w:val="003A31AD"/>
    <w:rsid w:val="003A4B1B"/>
    <w:rsid w:val="003A577A"/>
    <w:rsid w:val="003A72B6"/>
    <w:rsid w:val="003A75BD"/>
    <w:rsid w:val="003A798C"/>
    <w:rsid w:val="003B090A"/>
    <w:rsid w:val="003B1DF0"/>
    <w:rsid w:val="003B22FE"/>
    <w:rsid w:val="003B2F49"/>
    <w:rsid w:val="003B3030"/>
    <w:rsid w:val="003B3ADE"/>
    <w:rsid w:val="003B3D6E"/>
    <w:rsid w:val="003B48BF"/>
    <w:rsid w:val="003B4C7D"/>
    <w:rsid w:val="003B4C85"/>
    <w:rsid w:val="003B568E"/>
    <w:rsid w:val="003B632F"/>
    <w:rsid w:val="003B72E4"/>
    <w:rsid w:val="003B73A3"/>
    <w:rsid w:val="003B75A1"/>
    <w:rsid w:val="003B761D"/>
    <w:rsid w:val="003B77F4"/>
    <w:rsid w:val="003B7DA7"/>
    <w:rsid w:val="003B7E94"/>
    <w:rsid w:val="003C0126"/>
    <w:rsid w:val="003C086D"/>
    <w:rsid w:val="003C12E5"/>
    <w:rsid w:val="003C1683"/>
    <w:rsid w:val="003C17FC"/>
    <w:rsid w:val="003C1D6C"/>
    <w:rsid w:val="003C28E0"/>
    <w:rsid w:val="003C3960"/>
    <w:rsid w:val="003C487E"/>
    <w:rsid w:val="003C4EE1"/>
    <w:rsid w:val="003C590E"/>
    <w:rsid w:val="003C5AE7"/>
    <w:rsid w:val="003C631D"/>
    <w:rsid w:val="003C659B"/>
    <w:rsid w:val="003C74B0"/>
    <w:rsid w:val="003C7592"/>
    <w:rsid w:val="003C7FB2"/>
    <w:rsid w:val="003D037E"/>
    <w:rsid w:val="003D0C6C"/>
    <w:rsid w:val="003D0CAE"/>
    <w:rsid w:val="003D0E1C"/>
    <w:rsid w:val="003D18E6"/>
    <w:rsid w:val="003D19DE"/>
    <w:rsid w:val="003D23B9"/>
    <w:rsid w:val="003D4551"/>
    <w:rsid w:val="003D4DB6"/>
    <w:rsid w:val="003D61C0"/>
    <w:rsid w:val="003D643E"/>
    <w:rsid w:val="003D7D4F"/>
    <w:rsid w:val="003E09F1"/>
    <w:rsid w:val="003E107F"/>
    <w:rsid w:val="003E125B"/>
    <w:rsid w:val="003E134B"/>
    <w:rsid w:val="003E15BE"/>
    <w:rsid w:val="003E26E3"/>
    <w:rsid w:val="003E290E"/>
    <w:rsid w:val="003E32AC"/>
    <w:rsid w:val="003E3A1A"/>
    <w:rsid w:val="003E3A7D"/>
    <w:rsid w:val="003E4167"/>
    <w:rsid w:val="003E4646"/>
    <w:rsid w:val="003E47D8"/>
    <w:rsid w:val="003E4B86"/>
    <w:rsid w:val="003E4DA2"/>
    <w:rsid w:val="003E5579"/>
    <w:rsid w:val="003E56D6"/>
    <w:rsid w:val="003E5ECA"/>
    <w:rsid w:val="003E664C"/>
    <w:rsid w:val="003E671F"/>
    <w:rsid w:val="003E686E"/>
    <w:rsid w:val="003E6BE8"/>
    <w:rsid w:val="003E71F2"/>
    <w:rsid w:val="003E7707"/>
    <w:rsid w:val="003E78A0"/>
    <w:rsid w:val="003E7975"/>
    <w:rsid w:val="003F0C2E"/>
    <w:rsid w:val="003F1556"/>
    <w:rsid w:val="003F18FA"/>
    <w:rsid w:val="003F1A2B"/>
    <w:rsid w:val="003F2F45"/>
    <w:rsid w:val="003F316E"/>
    <w:rsid w:val="003F39D2"/>
    <w:rsid w:val="003F3B8C"/>
    <w:rsid w:val="003F46C2"/>
    <w:rsid w:val="003F5C7E"/>
    <w:rsid w:val="003F61A5"/>
    <w:rsid w:val="003F6869"/>
    <w:rsid w:val="003F6E91"/>
    <w:rsid w:val="003F73E0"/>
    <w:rsid w:val="003F7891"/>
    <w:rsid w:val="003F7AC8"/>
    <w:rsid w:val="00400070"/>
    <w:rsid w:val="004005F0"/>
    <w:rsid w:val="00400D67"/>
    <w:rsid w:val="004017E9"/>
    <w:rsid w:val="004017EE"/>
    <w:rsid w:val="00401C93"/>
    <w:rsid w:val="004023B3"/>
    <w:rsid w:val="004024BD"/>
    <w:rsid w:val="00402A5E"/>
    <w:rsid w:val="0040301A"/>
    <w:rsid w:val="0040393F"/>
    <w:rsid w:val="00403CE0"/>
    <w:rsid w:val="004045D6"/>
    <w:rsid w:val="004050DC"/>
    <w:rsid w:val="004053CB"/>
    <w:rsid w:val="0040640F"/>
    <w:rsid w:val="00406C8A"/>
    <w:rsid w:val="00406EFC"/>
    <w:rsid w:val="0040717D"/>
    <w:rsid w:val="00407CBD"/>
    <w:rsid w:val="00407EA7"/>
    <w:rsid w:val="0041094C"/>
    <w:rsid w:val="004114F8"/>
    <w:rsid w:val="00411AC4"/>
    <w:rsid w:val="0041233E"/>
    <w:rsid w:val="00412524"/>
    <w:rsid w:val="00412C74"/>
    <w:rsid w:val="0041467D"/>
    <w:rsid w:val="004158EC"/>
    <w:rsid w:val="00415C03"/>
    <w:rsid w:val="00415F20"/>
    <w:rsid w:val="004161BF"/>
    <w:rsid w:val="00416952"/>
    <w:rsid w:val="0041791A"/>
    <w:rsid w:val="00420DFA"/>
    <w:rsid w:val="00421724"/>
    <w:rsid w:val="00421D71"/>
    <w:rsid w:val="00422B0E"/>
    <w:rsid w:val="00422F13"/>
    <w:rsid w:val="00424696"/>
    <w:rsid w:val="0042575C"/>
    <w:rsid w:val="00426443"/>
    <w:rsid w:val="004273FA"/>
    <w:rsid w:val="00427751"/>
    <w:rsid w:val="004277B3"/>
    <w:rsid w:val="00427BAC"/>
    <w:rsid w:val="00430FE3"/>
    <w:rsid w:val="0043129C"/>
    <w:rsid w:val="004313F5"/>
    <w:rsid w:val="004321EA"/>
    <w:rsid w:val="00432E89"/>
    <w:rsid w:val="00433F42"/>
    <w:rsid w:val="00435840"/>
    <w:rsid w:val="00435A81"/>
    <w:rsid w:val="004365EE"/>
    <w:rsid w:val="004368A0"/>
    <w:rsid w:val="00436E2F"/>
    <w:rsid w:val="0044090B"/>
    <w:rsid w:val="00440A5E"/>
    <w:rsid w:val="0044116A"/>
    <w:rsid w:val="004411C1"/>
    <w:rsid w:val="00441BC5"/>
    <w:rsid w:val="00442CFF"/>
    <w:rsid w:val="00442ED6"/>
    <w:rsid w:val="00443BDC"/>
    <w:rsid w:val="00443C74"/>
    <w:rsid w:val="00444553"/>
    <w:rsid w:val="004447F7"/>
    <w:rsid w:val="00445631"/>
    <w:rsid w:val="00445ABA"/>
    <w:rsid w:val="004466F0"/>
    <w:rsid w:val="00446DB8"/>
    <w:rsid w:val="004477F3"/>
    <w:rsid w:val="00447C6F"/>
    <w:rsid w:val="00450170"/>
    <w:rsid w:val="00450C49"/>
    <w:rsid w:val="0045108E"/>
    <w:rsid w:val="00452377"/>
    <w:rsid w:val="00452CD7"/>
    <w:rsid w:val="00452DEB"/>
    <w:rsid w:val="00453737"/>
    <w:rsid w:val="004546DB"/>
    <w:rsid w:val="00454893"/>
    <w:rsid w:val="004549AF"/>
    <w:rsid w:val="00454A5F"/>
    <w:rsid w:val="00454C3C"/>
    <w:rsid w:val="00455184"/>
    <w:rsid w:val="0045554F"/>
    <w:rsid w:val="00455923"/>
    <w:rsid w:val="00455A6E"/>
    <w:rsid w:val="0045667E"/>
    <w:rsid w:val="004567F3"/>
    <w:rsid w:val="004569A8"/>
    <w:rsid w:val="004569D7"/>
    <w:rsid w:val="00456E48"/>
    <w:rsid w:val="00457253"/>
    <w:rsid w:val="004578DB"/>
    <w:rsid w:val="00457950"/>
    <w:rsid w:val="00457975"/>
    <w:rsid w:val="00457983"/>
    <w:rsid w:val="00457F3D"/>
    <w:rsid w:val="00460A56"/>
    <w:rsid w:val="00460B59"/>
    <w:rsid w:val="00461137"/>
    <w:rsid w:val="00462836"/>
    <w:rsid w:val="00463564"/>
    <w:rsid w:val="004635B0"/>
    <w:rsid w:val="00463AC4"/>
    <w:rsid w:val="00464736"/>
    <w:rsid w:val="00465B4D"/>
    <w:rsid w:val="00465CD8"/>
    <w:rsid w:val="00465E55"/>
    <w:rsid w:val="004661EC"/>
    <w:rsid w:val="00466650"/>
    <w:rsid w:val="00466AB6"/>
    <w:rsid w:val="00467C7F"/>
    <w:rsid w:val="00467FE2"/>
    <w:rsid w:val="00471BE4"/>
    <w:rsid w:val="004720C2"/>
    <w:rsid w:val="004722AD"/>
    <w:rsid w:val="00473C36"/>
    <w:rsid w:val="00474AEE"/>
    <w:rsid w:val="00474BBB"/>
    <w:rsid w:val="00474C5D"/>
    <w:rsid w:val="00474CA9"/>
    <w:rsid w:val="00475067"/>
    <w:rsid w:val="004752DF"/>
    <w:rsid w:val="004752FF"/>
    <w:rsid w:val="00475657"/>
    <w:rsid w:val="00475E64"/>
    <w:rsid w:val="00476793"/>
    <w:rsid w:val="004768CF"/>
    <w:rsid w:val="00477047"/>
    <w:rsid w:val="00477593"/>
    <w:rsid w:val="004812E3"/>
    <w:rsid w:val="00481708"/>
    <w:rsid w:val="004820D8"/>
    <w:rsid w:val="004821C8"/>
    <w:rsid w:val="00482215"/>
    <w:rsid w:val="0048263C"/>
    <w:rsid w:val="004826F7"/>
    <w:rsid w:val="00482BE5"/>
    <w:rsid w:val="00482FB6"/>
    <w:rsid w:val="00483DB1"/>
    <w:rsid w:val="00483F32"/>
    <w:rsid w:val="004841B8"/>
    <w:rsid w:val="0048429B"/>
    <w:rsid w:val="0048506B"/>
    <w:rsid w:val="004856E7"/>
    <w:rsid w:val="00486BE7"/>
    <w:rsid w:val="00487D4E"/>
    <w:rsid w:val="00490279"/>
    <w:rsid w:val="004903AD"/>
    <w:rsid w:val="004919AE"/>
    <w:rsid w:val="00491BF2"/>
    <w:rsid w:val="00492142"/>
    <w:rsid w:val="0049235F"/>
    <w:rsid w:val="00492560"/>
    <w:rsid w:val="004926C5"/>
    <w:rsid w:val="00492A1B"/>
    <w:rsid w:val="0049372F"/>
    <w:rsid w:val="00494871"/>
    <w:rsid w:val="00495856"/>
    <w:rsid w:val="004959FD"/>
    <w:rsid w:val="00495B97"/>
    <w:rsid w:val="00495D5F"/>
    <w:rsid w:val="00496F7E"/>
    <w:rsid w:val="00497F15"/>
    <w:rsid w:val="004A0231"/>
    <w:rsid w:val="004A0C6F"/>
    <w:rsid w:val="004A0CE5"/>
    <w:rsid w:val="004A0FA8"/>
    <w:rsid w:val="004A10E1"/>
    <w:rsid w:val="004A11D1"/>
    <w:rsid w:val="004A183E"/>
    <w:rsid w:val="004A1DE3"/>
    <w:rsid w:val="004A293E"/>
    <w:rsid w:val="004A329A"/>
    <w:rsid w:val="004A3406"/>
    <w:rsid w:val="004A3613"/>
    <w:rsid w:val="004A382D"/>
    <w:rsid w:val="004A3B59"/>
    <w:rsid w:val="004A401A"/>
    <w:rsid w:val="004A55A7"/>
    <w:rsid w:val="004A5702"/>
    <w:rsid w:val="004A57B3"/>
    <w:rsid w:val="004A58B0"/>
    <w:rsid w:val="004A60F6"/>
    <w:rsid w:val="004A6828"/>
    <w:rsid w:val="004A6990"/>
    <w:rsid w:val="004A7E8B"/>
    <w:rsid w:val="004A7FA8"/>
    <w:rsid w:val="004B02CC"/>
    <w:rsid w:val="004B1859"/>
    <w:rsid w:val="004B1A9C"/>
    <w:rsid w:val="004B1AA8"/>
    <w:rsid w:val="004B1C9B"/>
    <w:rsid w:val="004B209F"/>
    <w:rsid w:val="004B2EC1"/>
    <w:rsid w:val="004B4097"/>
    <w:rsid w:val="004B4B55"/>
    <w:rsid w:val="004B5849"/>
    <w:rsid w:val="004B5B17"/>
    <w:rsid w:val="004B5CC1"/>
    <w:rsid w:val="004B6B6A"/>
    <w:rsid w:val="004B6DCC"/>
    <w:rsid w:val="004C08D7"/>
    <w:rsid w:val="004C0A74"/>
    <w:rsid w:val="004C1157"/>
    <w:rsid w:val="004C1354"/>
    <w:rsid w:val="004C22E9"/>
    <w:rsid w:val="004C3A52"/>
    <w:rsid w:val="004C3D2E"/>
    <w:rsid w:val="004C418D"/>
    <w:rsid w:val="004C458B"/>
    <w:rsid w:val="004C48E1"/>
    <w:rsid w:val="004C536A"/>
    <w:rsid w:val="004C5667"/>
    <w:rsid w:val="004C64CB"/>
    <w:rsid w:val="004C6E96"/>
    <w:rsid w:val="004C7031"/>
    <w:rsid w:val="004C75DC"/>
    <w:rsid w:val="004C77FD"/>
    <w:rsid w:val="004C7941"/>
    <w:rsid w:val="004D010C"/>
    <w:rsid w:val="004D0554"/>
    <w:rsid w:val="004D0F97"/>
    <w:rsid w:val="004D168E"/>
    <w:rsid w:val="004D21C0"/>
    <w:rsid w:val="004D2D64"/>
    <w:rsid w:val="004D42A1"/>
    <w:rsid w:val="004D48E6"/>
    <w:rsid w:val="004D4D7F"/>
    <w:rsid w:val="004D641E"/>
    <w:rsid w:val="004D7A2A"/>
    <w:rsid w:val="004D7E39"/>
    <w:rsid w:val="004E0CFF"/>
    <w:rsid w:val="004E16D1"/>
    <w:rsid w:val="004E19A9"/>
    <w:rsid w:val="004E1C8A"/>
    <w:rsid w:val="004E1D82"/>
    <w:rsid w:val="004E2004"/>
    <w:rsid w:val="004E28D5"/>
    <w:rsid w:val="004E2C2E"/>
    <w:rsid w:val="004E31C9"/>
    <w:rsid w:val="004E3AC0"/>
    <w:rsid w:val="004E3F9D"/>
    <w:rsid w:val="004E4A99"/>
    <w:rsid w:val="004E6EDC"/>
    <w:rsid w:val="004E7807"/>
    <w:rsid w:val="004E7B4D"/>
    <w:rsid w:val="004F09C8"/>
    <w:rsid w:val="004F0D33"/>
    <w:rsid w:val="004F1568"/>
    <w:rsid w:val="004F1AF2"/>
    <w:rsid w:val="004F3187"/>
    <w:rsid w:val="004F377F"/>
    <w:rsid w:val="004F3C2F"/>
    <w:rsid w:val="004F4122"/>
    <w:rsid w:val="004F4263"/>
    <w:rsid w:val="004F45ED"/>
    <w:rsid w:val="004F4985"/>
    <w:rsid w:val="004F4B78"/>
    <w:rsid w:val="004F4BC9"/>
    <w:rsid w:val="004F5D08"/>
    <w:rsid w:val="004F605F"/>
    <w:rsid w:val="004F6469"/>
    <w:rsid w:val="004F6A63"/>
    <w:rsid w:val="00500237"/>
    <w:rsid w:val="005027F3"/>
    <w:rsid w:val="00502D58"/>
    <w:rsid w:val="0050327B"/>
    <w:rsid w:val="0050332E"/>
    <w:rsid w:val="00505710"/>
    <w:rsid w:val="005057B9"/>
    <w:rsid w:val="00505AB3"/>
    <w:rsid w:val="00505EE9"/>
    <w:rsid w:val="0050625E"/>
    <w:rsid w:val="00506C37"/>
    <w:rsid w:val="00506CE8"/>
    <w:rsid w:val="00507D56"/>
    <w:rsid w:val="00510A2B"/>
    <w:rsid w:val="00510D3E"/>
    <w:rsid w:val="00511921"/>
    <w:rsid w:val="00512302"/>
    <w:rsid w:val="00512432"/>
    <w:rsid w:val="00512542"/>
    <w:rsid w:val="0051296E"/>
    <w:rsid w:val="00513220"/>
    <w:rsid w:val="005139FF"/>
    <w:rsid w:val="00514039"/>
    <w:rsid w:val="00514A9E"/>
    <w:rsid w:val="0051607D"/>
    <w:rsid w:val="00516F7F"/>
    <w:rsid w:val="005171A8"/>
    <w:rsid w:val="00520345"/>
    <w:rsid w:val="00520943"/>
    <w:rsid w:val="00520E16"/>
    <w:rsid w:val="00520E1D"/>
    <w:rsid w:val="00521717"/>
    <w:rsid w:val="00522323"/>
    <w:rsid w:val="00522E6D"/>
    <w:rsid w:val="00522EA8"/>
    <w:rsid w:val="00522FAF"/>
    <w:rsid w:val="0052335A"/>
    <w:rsid w:val="005234E1"/>
    <w:rsid w:val="005236E3"/>
    <w:rsid w:val="005239E7"/>
    <w:rsid w:val="00523DE4"/>
    <w:rsid w:val="005241EB"/>
    <w:rsid w:val="0052457D"/>
    <w:rsid w:val="00524D36"/>
    <w:rsid w:val="0052504B"/>
    <w:rsid w:val="005254DA"/>
    <w:rsid w:val="00526A60"/>
    <w:rsid w:val="00526AFE"/>
    <w:rsid w:val="005272C6"/>
    <w:rsid w:val="00527731"/>
    <w:rsid w:val="00527AAE"/>
    <w:rsid w:val="00527BA6"/>
    <w:rsid w:val="00530017"/>
    <w:rsid w:val="005305FB"/>
    <w:rsid w:val="005312D0"/>
    <w:rsid w:val="005318D9"/>
    <w:rsid w:val="00531B06"/>
    <w:rsid w:val="00532D51"/>
    <w:rsid w:val="00533106"/>
    <w:rsid w:val="0053428E"/>
    <w:rsid w:val="00534BA5"/>
    <w:rsid w:val="00534D9D"/>
    <w:rsid w:val="00535849"/>
    <w:rsid w:val="00535B01"/>
    <w:rsid w:val="00535DBE"/>
    <w:rsid w:val="00536BB1"/>
    <w:rsid w:val="005374EA"/>
    <w:rsid w:val="005378CA"/>
    <w:rsid w:val="00540B89"/>
    <w:rsid w:val="00540D8D"/>
    <w:rsid w:val="0054236D"/>
    <w:rsid w:val="00542BA9"/>
    <w:rsid w:val="00543956"/>
    <w:rsid w:val="00544479"/>
    <w:rsid w:val="0054471E"/>
    <w:rsid w:val="005447EC"/>
    <w:rsid w:val="00545699"/>
    <w:rsid w:val="005457D3"/>
    <w:rsid w:val="0054608A"/>
    <w:rsid w:val="005464C7"/>
    <w:rsid w:val="00547C74"/>
    <w:rsid w:val="00547C82"/>
    <w:rsid w:val="00550159"/>
    <w:rsid w:val="005501DE"/>
    <w:rsid w:val="005510DA"/>
    <w:rsid w:val="005513E2"/>
    <w:rsid w:val="005516B3"/>
    <w:rsid w:val="005519A2"/>
    <w:rsid w:val="00551FDB"/>
    <w:rsid w:val="005523AF"/>
    <w:rsid w:val="00553BE3"/>
    <w:rsid w:val="00553D35"/>
    <w:rsid w:val="0055412A"/>
    <w:rsid w:val="00554833"/>
    <w:rsid w:val="005549EB"/>
    <w:rsid w:val="00554C8F"/>
    <w:rsid w:val="00555150"/>
    <w:rsid w:val="0055560C"/>
    <w:rsid w:val="00555BFA"/>
    <w:rsid w:val="00556202"/>
    <w:rsid w:val="0055699C"/>
    <w:rsid w:val="00557B13"/>
    <w:rsid w:val="0056085E"/>
    <w:rsid w:val="00561E19"/>
    <w:rsid w:val="00562286"/>
    <w:rsid w:val="00562392"/>
    <w:rsid w:val="005628EE"/>
    <w:rsid w:val="00563836"/>
    <w:rsid w:val="0056443A"/>
    <w:rsid w:val="0056487A"/>
    <w:rsid w:val="00564918"/>
    <w:rsid w:val="00564C6C"/>
    <w:rsid w:val="00565DF7"/>
    <w:rsid w:val="00565F77"/>
    <w:rsid w:val="005669FD"/>
    <w:rsid w:val="00566BA9"/>
    <w:rsid w:val="00566EB6"/>
    <w:rsid w:val="0056709F"/>
    <w:rsid w:val="0056772C"/>
    <w:rsid w:val="00567D53"/>
    <w:rsid w:val="00570382"/>
    <w:rsid w:val="00570404"/>
    <w:rsid w:val="005706EF"/>
    <w:rsid w:val="0057120B"/>
    <w:rsid w:val="00571626"/>
    <w:rsid w:val="005719DF"/>
    <w:rsid w:val="00571BB1"/>
    <w:rsid w:val="005727F9"/>
    <w:rsid w:val="005735ED"/>
    <w:rsid w:val="00574617"/>
    <w:rsid w:val="005751BD"/>
    <w:rsid w:val="005755E9"/>
    <w:rsid w:val="00575B0F"/>
    <w:rsid w:val="005772A6"/>
    <w:rsid w:val="00577436"/>
    <w:rsid w:val="00577F64"/>
    <w:rsid w:val="00577FF6"/>
    <w:rsid w:val="0058029D"/>
    <w:rsid w:val="0058056F"/>
    <w:rsid w:val="00580C32"/>
    <w:rsid w:val="00581A1A"/>
    <w:rsid w:val="00581EB9"/>
    <w:rsid w:val="00582EBC"/>
    <w:rsid w:val="00583288"/>
    <w:rsid w:val="00583708"/>
    <w:rsid w:val="005838AF"/>
    <w:rsid w:val="00584081"/>
    <w:rsid w:val="00584916"/>
    <w:rsid w:val="00584980"/>
    <w:rsid w:val="00585DDD"/>
    <w:rsid w:val="00585E2D"/>
    <w:rsid w:val="00586140"/>
    <w:rsid w:val="005863FE"/>
    <w:rsid w:val="00586CD3"/>
    <w:rsid w:val="00586E64"/>
    <w:rsid w:val="00587085"/>
    <w:rsid w:val="00587DFC"/>
    <w:rsid w:val="00590295"/>
    <w:rsid w:val="00590503"/>
    <w:rsid w:val="00592945"/>
    <w:rsid w:val="00592E6F"/>
    <w:rsid w:val="0059330E"/>
    <w:rsid w:val="00593456"/>
    <w:rsid w:val="005939A9"/>
    <w:rsid w:val="0059411A"/>
    <w:rsid w:val="00594252"/>
    <w:rsid w:val="00594686"/>
    <w:rsid w:val="00595539"/>
    <w:rsid w:val="00596798"/>
    <w:rsid w:val="00596C38"/>
    <w:rsid w:val="005A0334"/>
    <w:rsid w:val="005A0419"/>
    <w:rsid w:val="005A0A36"/>
    <w:rsid w:val="005A0FDA"/>
    <w:rsid w:val="005A1486"/>
    <w:rsid w:val="005A1532"/>
    <w:rsid w:val="005A1BDA"/>
    <w:rsid w:val="005A2664"/>
    <w:rsid w:val="005A2E68"/>
    <w:rsid w:val="005A3EF1"/>
    <w:rsid w:val="005A41BB"/>
    <w:rsid w:val="005A4F7B"/>
    <w:rsid w:val="005A528A"/>
    <w:rsid w:val="005A62E5"/>
    <w:rsid w:val="005A66C6"/>
    <w:rsid w:val="005A6B3A"/>
    <w:rsid w:val="005A7A07"/>
    <w:rsid w:val="005B01F8"/>
    <w:rsid w:val="005B0795"/>
    <w:rsid w:val="005B093B"/>
    <w:rsid w:val="005B1DA4"/>
    <w:rsid w:val="005B2077"/>
    <w:rsid w:val="005B2A0A"/>
    <w:rsid w:val="005B31F8"/>
    <w:rsid w:val="005B355D"/>
    <w:rsid w:val="005B3787"/>
    <w:rsid w:val="005B3D42"/>
    <w:rsid w:val="005B45A4"/>
    <w:rsid w:val="005B49FE"/>
    <w:rsid w:val="005B6763"/>
    <w:rsid w:val="005B6E20"/>
    <w:rsid w:val="005B6ECC"/>
    <w:rsid w:val="005B7828"/>
    <w:rsid w:val="005B7F36"/>
    <w:rsid w:val="005C043A"/>
    <w:rsid w:val="005C0972"/>
    <w:rsid w:val="005C1D86"/>
    <w:rsid w:val="005C22EC"/>
    <w:rsid w:val="005C2759"/>
    <w:rsid w:val="005C3B2A"/>
    <w:rsid w:val="005C3B72"/>
    <w:rsid w:val="005C6281"/>
    <w:rsid w:val="005C64BC"/>
    <w:rsid w:val="005C659E"/>
    <w:rsid w:val="005C66AD"/>
    <w:rsid w:val="005C79CA"/>
    <w:rsid w:val="005D0758"/>
    <w:rsid w:val="005D0957"/>
    <w:rsid w:val="005D1279"/>
    <w:rsid w:val="005D1D7A"/>
    <w:rsid w:val="005D227D"/>
    <w:rsid w:val="005D29D8"/>
    <w:rsid w:val="005D30D8"/>
    <w:rsid w:val="005D3B17"/>
    <w:rsid w:val="005D4A6E"/>
    <w:rsid w:val="005D5418"/>
    <w:rsid w:val="005D6A66"/>
    <w:rsid w:val="005D7010"/>
    <w:rsid w:val="005E075B"/>
    <w:rsid w:val="005E206C"/>
    <w:rsid w:val="005E258A"/>
    <w:rsid w:val="005E2906"/>
    <w:rsid w:val="005E30FF"/>
    <w:rsid w:val="005E35CF"/>
    <w:rsid w:val="005E3C0B"/>
    <w:rsid w:val="005E406F"/>
    <w:rsid w:val="005E474D"/>
    <w:rsid w:val="005E4EDD"/>
    <w:rsid w:val="005E573B"/>
    <w:rsid w:val="005E646C"/>
    <w:rsid w:val="005F0014"/>
    <w:rsid w:val="005F0190"/>
    <w:rsid w:val="005F01EE"/>
    <w:rsid w:val="005F1EB3"/>
    <w:rsid w:val="005F1F54"/>
    <w:rsid w:val="005F20E6"/>
    <w:rsid w:val="005F2908"/>
    <w:rsid w:val="005F357A"/>
    <w:rsid w:val="005F3914"/>
    <w:rsid w:val="005F3C6C"/>
    <w:rsid w:val="005F452F"/>
    <w:rsid w:val="005F4E76"/>
    <w:rsid w:val="005F5173"/>
    <w:rsid w:val="005F59AA"/>
    <w:rsid w:val="005F5C3E"/>
    <w:rsid w:val="005F5CC6"/>
    <w:rsid w:val="005F5F7D"/>
    <w:rsid w:val="005F63AA"/>
    <w:rsid w:val="005F6C5C"/>
    <w:rsid w:val="005F6C7C"/>
    <w:rsid w:val="005F7186"/>
    <w:rsid w:val="005F71A9"/>
    <w:rsid w:val="005F7C78"/>
    <w:rsid w:val="005F7E1E"/>
    <w:rsid w:val="005F7FF5"/>
    <w:rsid w:val="0060154B"/>
    <w:rsid w:val="00601AEE"/>
    <w:rsid w:val="00601E4D"/>
    <w:rsid w:val="00602394"/>
    <w:rsid w:val="006024CD"/>
    <w:rsid w:val="006035B7"/>
    <w:rsid w:val="00603FA7"/>
    <w:rsid w:val="006049B1"/>
    <w:rsid w:val="00604EBC"/>
    <w:rsid w:val="006053CA"/>
    <w:rsid w:val="006057C0"/>
    <w:rsid w:val="00605BA7"/>
    <w:rsid w:val="00605FF4"/>
    <w:rsid w:val="00606DEF"/>
    <w:rsid w:val="006070B6"/>
    <w:rsid w:val="006074D2"/>
    <w:rsid w:val="0060798D"/>
    <w:rsid w:val="00611BE2"/>
    <w:rsid w:val="006139A6"/>
    <w:rsid w:val="00613B0E"/>
    <w:rsid w:val="00613B51"/>
    <w:rsid w:val="00616503"/>
    <w:rsid w:val="006169C2"/>
    <w:rsid w:val="00617AD5"/>
    <w:rsid w:val="00617B40"/>
    <w:rsid w:val="00617E12"/>
    <w:rsid w:val="0062004B"/>
    <w:rsid w:val="00620223"/>
    <w:rsid w:val="00621549"/>
    <w:rsid w:val="00621CAC"/>
    <w:rsid w:val="00621EF9"/>
    <w:rsid w:val="00622325"/>
    <w:rsid w:val="00622A86"/>
    <w:rsid w:val="0062314B"/>
    <w:rsid w:val="00623A14"/>
    <w:rsid w:val="00623E09"/>
    <w:rsid w:val="006244DE"/>
    <w:rsid w:val="00624609"/>
    <w:rsid w:val="0062466E"/>
    <w:rsid w:val="006247F3"/>
    <w:rsid w:val="00624D42"/>
    <w:rsid w:val="006253E4"/>
    <w:rsid w:val="00625D65"/>
    <w:rsid w:val="00625F38"/>
    <w:rsid w:val="0062617D"/>
    <w:rsid w:val="00626891"/>
    <w:rsid w:val="00626D53"/>
    <w:rsid w:val="006279A5"/>
    <w:rsid w:val="0063049B"/>
    <w:rsid w:val="006307F9"/>
    <w:rsid w:val="00630B7F"/>
    <w:rsid w:val="0063139D"/>
    <w:rsid w:val="00631532"/>
    <w:rsid w:val="00631755"/>
    <w:rsid w:val="00631881"/>
    <w:rsid w:val="0063321E"/>
    <w:rsid w:val="006337C3"/>
    <w:rsid w:val="00634183"/>
    <w:rsid w:val="006342EC"/>
    <w:rsid w:val="00634C0F"/>
    <w:rsid w:val="00634FE7"/>
    <w:rsid w:val="00635496"/>
    <w:rsid w:val="00635589"/>
    <w:rsid w:val="006355B6"/>
    <w:rsid w:val="006358A1"/>
    <w:rsid w:val="00635F58"/>
    <w:rsid w:val="00636060"/>
    <w:rsid w:val="0063615E"/>
    <w:rsid w:val="006371C4"/>
    <w:rsid w:val="00637639"/>
    <w:rsid w:val="00637CF7"/>
    <w:rsid w:val="00640050"/>
    <w:rsid w:val="00640449"/>
    <w:rsid w:val="00640E86"/>
    <w:rsid w:val="00640F36"/>
    <w:rsid w:val="00641A8E"/>
    <w:rsid w:val="00642B0F"/>
    <w:rsid w:val="00643199"/>
    <w:rsid w:val="006434B5"/>
    <w:rsid w:val="00643BC4"/>
    <w:rsid w:val="006461C2"/>
    <w:rsid w:val="00646283"/>
    <w:rsid w:val="006462B3"/>
    <w:rsid w:val="006464F1"/>
    <w:rsid w:val="006477D9"/>
    <w:rsid w:val="00647D5F"/>
    <w:rsid w:val="00647DF5"/>
    <w:rsid w:val="00651E6B"/>
    <w:rsid w:val="00652936"/>
    <w:rsid w:val="00653080"/>
    <w:rsid w:val="00653284"/>
    <w:rsid w:val="006539DB"/>
    <w:rsid w:val="00654271"/>
    <w:rsid w:val="006545BD"/>
    <w:rsid w:val="00655DE4"/>
    <w:rsid w:val="00656467"/>
    <w:rsid w:val="006565FA"/>
    <w:rsid w:val="00656E68"/>
    <w:rsid w:val="0065703C"/>
    <w:rsid w:val="00657116"/>
    <w:rsid w:val="00657857"/>
    <w:rsid w:val="00660039"/>
    <w:rsid w:val="0066014D"/>
    <w:rsid w:val="00660405"/>
    <w:rsid w:val="00661772"/>
    <w:rsid w:val="006617F6"/>
    <w:rsid w:val="006620C3"/>
    <w:rsid w:val="006623F3"/>
    <w:rsid w:val="0066259C"/>
    <w:rsid w:val="006634ED"/>
    <w:rsid w:val="006634F0"/>
    <w:rsid w:val="006635D4"/>
    <w:rsid w:val="00663888"/>
    <w:rsid w:val="00664558"/>
    <w:rsid w:val="0066532E"/>
    <w:rsid w:val="006656AB"/>
    <w:rsid w:val="006656EA"/>
    <w:rsid w:val="00666113"/>
    <w:rsid w:val="00666F76"/>
    <w:rsid w:val="0066757E"/>
    <w:rsid w:val="00667D9C"/>
    <w:rsid w:val="00667E3C"/>
    <w:rsid w:val="0067066B"/>
    <w:rsid w:val="0067163C"/>
    <w:rsid w:val="006719BB"/>
    <w:rsid w:val="00672CE5"/>
    <w:rsid w:val="00673019"/>
    <w:rsid w:val="00673D11"/>
    <w:rsid w:val="00674700"/>
    <w:rsid w:val="006754C8"/>
    <w:rsid w:val="00676B9C"/>
    <w:rsid w:val="00676FA8"/>
    <w:rsid w:val="00677068"/>
    <w:rsid w:val="0067724A"/>
    <w:rsid w:val="006772CD"/>
    <w:rsid w:val="0067779E"/>
    <w:rsid w:val="00677A48"/>
    <w:rsid w:val="00680157"/>
    <w:rsid w:val="00680B0A"/>
    <w:rsid w:val="00680DB6"/>
    <w:rsid w:val="0068108E"/>
    <w:rsid w:val="00681D24"/>
    <w:rsid w:val="0068311B"/>
    <w:rsid w:val="006839D3"/>
    <w:rsid w:val="00683FC8"/>
    <w:rsid w:val="00684302"/>
    <w:rsid w:val="006844EA"/>
    <w:rsid w:val="006845AC"/>
    <w:rsid w:val="00684FA7"/>
    <w:rsid w:val="00685AA9"/>
    <w:rsid w:val="00685DE5"/>
    <w:rsid w:val="00685E16"/>
    <w:rsid w:val="00686664"/>
    <w:rsid w:val="00686AE2"/>
    <w:rsid w:val="006874E1"/>
    <w:rsid w:val="006875C8"/>
    <w:rsid w:val="0069003C"/>
    <w:rsid w:val="00691046"/>
    <w:rsid w:val="006913D5"/>
    <w:rsid w:val="00691C4F"/>
    <w:rsid w:val="006932F3"/>
    <w:rsid w:val="0069404E"/>
    <w:rsid w:val="00694E38"/>
    <w:rsid w:val="006956FF"/>
    <w:rsid w:val="00695805"/>
    <w:rsid w:val="00697C51"/>
    <w:rsid w:val="006A0588"/>
    <w:rsid w:val="006A06F6"/>
    <w:rsid w:val="006A0C13"/>
    <w:rsid w:val="006A0D90"/>
    <w:rsid w:val="006A0DB2"/>
    <w:rsid w:val="006A124C"/>
    <w:rsid w:val="006A1F80"/>
    <w:rsid w:val="006A23FB"/>
    <w:rsid w:val="006A2603"/>
    <w:rsid w:val="006A29C3"/>
    <w:rsid w:val="006A2F69"/>
    <w:rsid w:val="006A39B5"/>
    <w:rsid w:val="006A3EF6"/>
    <w:rsid w:val="006A4FAF"/>
    <w:rsid w:val="006A55F7"/>
    <w:rsid w:val="006A5607"/>
    <w:rsid w:val="006A5816"/>
    <w:rsid w:val="006A5FDB"/>
    <w:rsid w:val="006A6192"/>
    <w:rsid w:val="006A660E"/>
    <w:rsid w:val="006A6698"/>
    <w:rsid w:val="006A6D33"/>
    <w:rsid w:val="006B0865"/>
    <w:rsid w:val="006B0A48"/>
    <w:rsid w:val="006B18D1"/>
    <w:rsid w:val="006B1BFF"/>
    <w:rsid w:val="006B1D7E"/>
    <w:rsid w:val="006B29BC"/>
    <w:rsid w:val="006B2EA0"/>
    <w:rsid w:val="006B3278"/>
    <w:rsid w:val="006B33F7"/>
    <w:rsid w:val="006B4385"/>
    <w:rsid w:val="006B49EE"/>
    <w:rsid w:val="006B50F2"/>
    <w:rsid w:val="006B54D4"/>
    <w:rsid w:val="006B57E6"/>
    <w:rsid w:val="006B5C50"/>
    <w:rsid w:val="006B5F28"/>
    <w:rsid w:val="006B60AC"/>
    <w:rsid w:val="006B6168"/>
    <w:rsid w:val="006B666C"/>
    <w:rsid w:val="006B67F2"/>
    <w:rsid w:val="006B6D8C"/>
    <w:rsid w:val="006B6DA2"/>
    <w:rsid w:val="006B7876"/>
    <w:rsid w:val="006B7905"/>
    <w:rsid w:val="006B7AF9"/>
    <w:rsid w:val="006B7BCF"/>
    <w:rsid w:val="006C0202"/>
    <w:rsid w:val="006C0390"/>
    <w:rsid w:val="006C0953"/>
    <w:rsid w:val="006C0A4E"/>
    <w:rsid w:val="006C0D5D"/>
    <w:rsid w:val="006C13F8"/>
    <w:rsid w:val="006C1C29"/>
    <w:rsid w:val="006C2208"/>
    <w:rsid w:val="006C22AA"/>
    <w:rsid w:val="006C27DD"/>
    <w:rsid w:val="006C2A93"/>
    <w:rsid w:val="006C2D70"/>
    <w:rsid w:val="006C3176"/>
    <w:rsid w:val="006C3408"/>
    <w:rsid w:val="006C3857"/>
    <w:rsid w:val="006C392D"/>
    <w:rsid w:val="006C3973"/>
    <w:rsid w:val="006C39E1"/>
    <w:rsid w:val="006C3C9C"/>
    <w:rsid w:val="006C3E23"/>
    <w:rsid w:val="006C4761"/>
    <w:rsid w:val="006C52FF"/>
    <w:rsid w:val="006C538E"/>
    <w:rsid w:val="006C5B34"/>
    <w:rsid w:val="006C625C"/>
    <w:rsid w:val="006C7176"/>
    <w:rsid w:val="006D1159"/>
    <w:rsid w:val="006D212B"/>
    <w:rsid w:val="006D244A"/>
    <w:rsid w:val="006D2845"/>
    <w:rsid w:val="006D2FF4"/>
    <w:rsid w:val="006D305A"/>
    <w:rsid w:val="006D3352"/>
    <w:rsid w:val="006D45BE"/>
    <w:rsid w:val="006D558B"/>
    <w:rsid w:val="006D57F1"/>
    <w:rsid w:val="006D5C15"/>
    <w:rsid w:val="006D5E78"/>
    <w:rsid w:val="006D5F7D"/>
    <w:rsid w:val="006D654F"/>
    <w:rsid w:val="006D6577"/>
    <w:rsid w:val="006E0E0B"/>
    <w:rsid w:val="006E1ED7"/>
    <w:rsid w:val="006E22EF"/>
    <w:rsid w:val="006E25ED"/>
    <w:rsid w:val="006E30E5"/>
    <w:rsid w:val="006E474A"/>
    <w:rsid w:val="006E4DB2"/>
    <w:rsid w:val="006E4E97"/>
    <w:rsid w:val="006E4F0C"/>
    <w:rsid w:val="006E54DC"/>
    <w:rsid w:val="006E5854"/>
    <w:rsid w:val="006E7FDD"/>
    <w:rsid w:val="006F0393"/>
    <w:rsid w:val="006F07F0"/>
    <w:rsid w:val="006F0C0A"/>
    <w:rsid w:val="006F1A4E"/>
    <w:rsid w:val="006F1C74"/>
    <w:rsid w:val="006F1E3C"/>
    <w:rsid w:val="006F2315"/>
    <w:rsid w:val="006F31B3"/>
    <w:rsid w:val="006F3EAE"/>
    <w:rsid w:val="006F4F7E"/>
    <w:rsid w:val="006F5193"/>
    <w:rsid w:val="006F5A21"/>
    <w:rsid w:val="006F62E8"/>
    <w:rsid w:val="006F6370"/>
    <w:rsid w:val="006F685A"/>
    <w:rsid w:val="006F68D6"/>
    <w:rsid w:val="006F750E"/>
    <w:rsid w:val="006F7C8D"/>
    <w:rsid w:val="0070036E"/>
    <w:rsid w:val="00700E61"/>
    <w:rsid w:val="0070136B"/>
    <w:rsid w:val="007014ED"/>
    <w:rsid w:val="007019A7"/>
    <w:rsid w:val="00701A12"/>
    <w:rsid w:val="00701B7E"/>
    <w:rsid w:val="00701FC8"/>
    <w:rsid w:val="0070233E"/>
    <w:rsid w:val="007028D4"/>
    <w:rsid w:val="00702C5A"/>
    <w:rsid w:val="007034FA"/>
    <w:rsid w:val="00703B37"/>
    <w:rsid w:val="00703B81"/>
    <w:rsid w:val="00703EB7"/>
    <w:rsid w:val="00704271"/>
    <w:rsid w:val="00704339"/>
    <w:rsid w:val="0070639C"/>
    <w:rsid w:val="00706806"/>
    <w:rsid w:val="00706DBC"/>
    <w:rsid w:val="00706E18"/>
    <w:rsid w:val="00707132"/>
    <w:rsid w:val="00707432"/>
    <w:rsid w:val="00707567"/>
    <w:rsid w:val="007076A7"/>
    <w:rsid w:val="0070780E"/>
    <w:rsid w:val="00707970"/>
    <w:rsid w:val="00707F73"/>
    <w:rsid w:val="00707F9D"/>
    <w:rsid w:val="00710A43"/>
    <w:rsid w:val="00710D0F"/>
    <w:rsid w:val="0071130E"/>
    <w:rsid w:val="0071148A"/>
    <w:rsid w:val="0071163E"/>
    <w:rsid w:val="007119B4"/>
    <w:rsid w:val="007129B4"/>
    <w:rsid w:val="00712FA2"/>
    <w:rsid w:val="00712FD5"/>
    <w:rsid w:val="007136AB"/>
    <w:rsid w:val="00713C3C"/>
    <w:rsid w:val="007145AB"/>
    <w:rsid w:val="00715E29"/>
    <w:rsid w:val="00715F31"/>
    <w:rsid w:val="00715F74"/>
    <w:rsid w:val="007162CE"/>
    <w:rsid w:val="00717A37"/>
    <w:rsid w:val="00717D13"/>
    <w:rsid w:val="00717D61"/>
    <w:rsid w:val="00720A5A"/>
    <w:rsid w:val="00720C96"/>
    <w:rsid w:val="00720CAB"/>
    <w:rsid w:val="00721202"/>
    <w:rsid w:val="007215A8"/>
    <w:rsid w:val="007218D4"/>
    <w:rsid w:val="00721ACC"/>
    <w:rsid w:val="00721B86"/>
    <w:rsid w:val="0072201E"/>
    <w:rsid w:val="007226D6"/>
    <w:rsid w:val="00722775"/>
    <w:rsid w:val="00723681"/>
    <w:rsid w:val="007237CA"/>
    <w:rsid w:val="00723908"/>
    <w:rsid w:val="00723CE5"/>
    <w:rsid w:val="007249B6"/>
    <w:rsid w:val="007250DC"/>
    <w:rsid w:val="0072693C"/>
    <w:rsid w:val="00726CCF"/>
    <w:rsid w:val="007277B8"/>
    <w:rsid w:val="00727B05"/>
    <w:rsid w:val="00727D05"/>
    <w:rsid w:val="00730B69"/>
    <w:rsid w:val="00731304"/>
    <w:rsid w:val="007314E1"/>
    <w:rsid w:val="00731EDF"/>
    <w:rsid w:val="007326D9"/>
    <w:rsid w:val="007353D1"/>
    <w:rsid w:val="00735D1E"/>
    <w:rsid w:val="00735F59"/>
    <w:rsid w:val="00736887"/>
    <w:rsid w:val="0073694F"/>
    <w:rsid w:val="00736A89"/>
    <w:rsid w:val="00737487"/>
    <w:rsid w:val="00737A36"/>
    <w:rsid w:val="00740146"/>
    <w:rsid w:val="007410ED"/>
    <w:rsid w:val="0074222C"/>
    <w:rsid w:val="0074232C"/>
    <w:rsid w:val="00743768"/>
    <w:rsid w:val="0074438A"/>
    <w:rsid w:val="007448B6"/>
    <w:rsid w:val="00744E7A"/>
    <w:rsid w:val="007451DA"/>
    <w:rsid w:val="0074547F"/>
    <w:rsid w:val="0074593F"/>
    <w:rsid w:val="00745CF1"/>
    <w:rsid w:val="00745FD6"/>
    <w:rsid w:val="007478E3"/>
    <w:rsid w:val="00747C4D"/>
    <w:rsid w:val="00747D30"/>
    <w:rsid w:val="007508C7"/>
    <w:rsid w:val="00750FAF"/>
    <w:rsid w:val="00750FCD"/>
    <w:rsid w:val="00751680"/>
    <w:rsid w:val="00752019"/>
    <w:rsid w:val="007526B9"/>
    <w:rsid w:val="00752747"/>
    <w:rsid w:val="007527AC"/>
    <w:rsid w:val="0075509A"/>
    <w:rsid w:val="00756200"/>
    <w:rsid w:val="00757396"/>
    <w:rsid w:val="00760CB3"/>
    <w:rsid w:val="00761D76"/>
    <w:rsid w:val="00761E3B"/>
    <w:rsid w:val="00761EA9"/>
    <w:rsid w:val="007621F9"/>
    <w:rsid w:val="00762406"/>
    <w:rsid w:val="0076306C"/>
    <w:rsid w:val="007630C8"/>
    <w:rsid w:val="00764343"/>
    <w:rsid w:val="00764C5D"/>
    <w:rsid w:val="0076627B"/>
    <w:rsid w:val="00766B54"/>
    <w:rsid w:val="00766EB9"/>
    <w:rsid w:val="0076714D"/>
    <w:rsid w:val="00767393"/>
    <w:rsid w:val="00767460"/>
    <w:rsid w:val="007674F8"/>
    <w:rsid w:val="007674FC"/>
    <w:rsid w:val="00767B5D"/>
    <w:rsid w:val="00767D95"/>
    <w:rsid w:val="00770795"/>
    <w:rsid w:val="00770C22"/>
    <w:rsid w:val="00771778"/>
    <w:rsid w:val="00771AD4"/>
    <w:rsid w:val="007740AA"/>
    <w:rsid w:val="00774933"/>
    <w:rsid w:val="00774EEB"/>
    <w:rsid w:val="0077517C"/>
    <w:rsid w:val="00776F32"/>
    <w:rsid w:val="007774B0"/>
    <w:rsid w:val="0078026B"/>
    <w:rsid w:val="0078029B"/>
    <w:rsid w:val="007804E5"/>
    <w:rsid w:val="00780B45"/>
    <w:rsid w:val="00780CDA"/>
    <w:rsid w:val="007818CE"/>
    <w:rsid w:val="00782494"/>
    <w:rsid w:val="007831F4"/>
    <w:rsid w:val="00783CF2"/>
    <w:rsid w:val="007843E7"/>
    <w:rsid w:val="007844B1"/>
    <w:rsid w:val="00784F78"/>
    <w:rsid w:val="00785597"/>
    <w:rsid w:val="007855C1"/>
    <w:rsid w:val="0078580E"/>
    <w:rsid w:val="00785ADE"/>
    <w:rsid w:val="00785BBF"/>
    <w:rsid w:val="00786DE3"/>
    <w:rsid w:val="007870CA"/>
    <w:rsid w:val="0079053E"/>
    <w:rsid w:val="00790F45"/>
    <w:rsid w:val="0079132A"/>
    <w:rsid w:val="007914F3"/>
    <w:rsid w:val="00792330"/>
    <w:rsid w:val="0079292D"/>
    <w:rsid w:val="00793156"/>
    <w:rsid w:val="00794082"/>
    <w:rsid w:val="00794BBD"/>
    <w:rsid w:val="00796C97"/>
    <w:rsid w:val="00796F27"/>
    <w:rsid w:val="007971AB"/>
    <w:rsid w:val="00797240"/>
    <w:rsid w:val="00797ECD"/>
    <w:rsid w:val="007A04AD"/>
    <w:rsid w:val="007A0EDA"/>
    <w:rsid w:val="007A1402"/>
    <w:rsid w:val="007A2380"/>
    <w:rsid w:val="007A26F1"/>
    <w:rsid w:val="007A31DF"/>
    <w:rsid w:val="007A33B5"/>
    <w:rsid w:val="007A3FCE"/>
    <w:rsid w:val="007A4140"/>
    <w:rsid w:val="007A4C0E"/>
    <w:rsid w:val="007A57F5"/>
    <w:rsid w:val="007A6626"/>
    <w:rsid w:val="007A6697"/>
    <w:rsid w:val="007A6E08"/>
    <w:rsid w:val="007A77BB"/>
    <w:rsid w:val="007A7822"/>
    <w:rsid w:val="007A785B"/>
    <w:rsid w:val="007B1725"/>
    <w:rsid w:val="007B1C09"/>
    <w:rsid w:val="007B201E"/>
    <w:rsid w:val="007B28AB"/>
    <w:rsid w:val="007B30B7"/>
    <w:rsid w:val="007B38A7"/>
    <w:rsid w:val="007B4A96"/>
    <w:rsid w:val="007B5068"/>
    <w:rsid w:val="007B511E"/>
    <w:rsid w:val="007B6C59"/>
    <w:rsid w:val="007B71D8"/>
    <w:rsid w:val="007B799C"/>
    <w:rsid w:val="007C0016"/>
    <w:rsid w:val="007C0393"/>
    <w:rsid w:val="007C043E"/>
    <w:rsid w:val="007C1D85"/>
    <w:rsid w:val="007C23D6"/>
    <w:rsid w:val="007C258C"/>
    <w:rsid w:val="007C3517"/>
    <w:rsid w:val="007C3B53"/>
    <w:rsid w:val="007C3F80"/>
    <w:rsid w:val="007C5ACD"/>
    <w:rsid w:val="007C6DAA"/>
    <w:rsid w:val="007C6E5D"/>
    <w:rsid w:val="007C6ECA"/>
    <w:rsid w:val="007C789E"/>
    <w:rsid w:val="007D0CCA"/>
    <w:rsid w:val="007D0FFB"/>
    <w:rsid w:val="007D23C1"/>
    <w:rsid w:val="007D2A4E"/>
    <w:rsid w:val="007D2E4B"/>
    <w:rsid w:val="007D3062"/>
    <w:rsid w:val="007D34FE"/>
    <w:rsid w:val="007D383B"/>
    <w:rsid w:val="007D43E6"/>
    <w:rsid w:val="007D47F2"/>
    <w:rsid w:val="007D4C72"/>
    <w:rsid w:val="007D4E8A"/>
    <w:rsid w:val="007D52A4"/>
    <w:rsid w:val="007D678D"/>
    <w:rsid w:val="007D67D4"/>
    <w:rsid w:val="007D7513"/>
    <w:rsid w:val="007D7AB8"/>
    <w:rsid w:val="007E0924"/>
    <w:rsid w:val="007E0BB3"/>
    <w:rsid w:val="007E1202"/>
    <w:rsid w:val="007E209A"/>
    <w:rsid w:val="007E3C40"/>
    <w:rsid w:val="007E4AE6"/>
    <w:rsid w:val="007E56FD"/>
    <w:rsid w:val="007E6FA2"/>
    <w:rsid w:val="007E76FC"/>
    <w:rsid w:val="007E789E"/>
    <w:rsid w:val="007E7924"/>
    <w:rsid w:val="007E7BE9"/>
    <w:rsid w:val="007F003B"/>
    <w:rsid w:val="007F066C"/>
    <w:rsid w:val="007F0FF6"/>
    <w:rsid w:val="007F1F28"/>
    <w:rsid w:val="007F276F"/>
    <w:rsid w:val="007F3176"/>
    <w:rsid w:val="007F3B5F"/>
    <w:rsid w:val="007F4DC9"/>
    <w:rsid w:val="007F4E2E"/>
    <w:rsid w:val="007F56F6"/>
    <w:rsid w:val="007F68B2"/>
    <w:rsid w:val="007F6E64"/>
    <w:rsid w:val="007F728D"/>
    <w:rsid w:val="007F7B5A"/>
    <w:rsid w:val="007F7D17"/>
    <w:rsid w:val="0080122D"/>
    <w:rsid w:val="008012AD"/>
    <w:rsid w:val="00803626"/>
    <w:rsid w:val="00803D8A"/>
    <w:rsid w:val="00804733"/>
    <w:rsid w:val="00804F8D"/>
    <w:rsid w:val="00805EFA"/>
    <w:rsid w:val="0080602D"/>
    <w:rsid w:val="00806885"/>
    <w:rsid w:val="008074A3"/>
    <w:rsid w:val="00807D94"/>
    <w:rsid w:val="00811826"/>
    <w:rsid w:val="00812B67"/>
    <w:rsid w:val="00814760"/>
    <w:rsid w:val="00814B88"/>
    <w:rsid w:val="0081517D"/>
    <w:rsid w:val="00816BC3"/>
    <w:rsid w:val="00816D05"/>
    <w:rsid w:val="00817001"/>
    <w:rsid w:val="008175E4"/>
    <w:rsid w:val="00820669"/>
    <w:rsid w:val="00821515"/>
    <w:rsid w:val="008215FF"/>
    <w:rsid w:val="0082164E"/>
    <w:rsid w:val="008216D5"/>
    <w:rsid w:val="00821F0C"/>
    <w:rsid w:val="008226CC"/>
    <w:rsid w:val="00823879"/>
    <w:rsid w:val="00823C27"/>
    <w:rsid w:val="0082459D"/>
    <w:rsid w:val="00824C1A"/>
    <w:rsid w:val="00824F59"/>
    <w:rsid w:val="0082514E"/>
    <w:rsid w:val="008251F7"/>
    <w:rsid w:val="00826796"/>
    <w:rsid w:val="008278FB"/>
    <w:rsid w:val="00827E9E"/>
    <w:rsid w:val="0083047A"/>
    <w:rsid w:val="00830A80"/>
    <w:rsid w:val="00830ABE"/>
    <w:rsid w:val="00830C53"/>
    <w:rsid w:val="00830F7D"/>
    <w:rsid w:val="00830FE9"/>
    <w:rsid w:val="00831965"/>
    <w:rsid w:val="008324CD"/>
    <w:rsid w:val="00832837"/>
    <w:rsid w:val="008334BC"/>
    <w:rsid w:val="00833A58"/>
    <w:rsid w:val="00833AD0"/>
    <w:rsid w:val="00834125"/>
    <w:rsid w:val="008343BC"/>
    <w:rsid w:val="0083449C"/>
    <w:rsid w:val="008345D7"/>
    <w:rsid w:val="008360BD"/>
    <w:rsid w:val="0083614A"/>
    <w:rsid w:val="00837D94"/>
    <w:rsid w:val="00837F1B"/>
    <w:rsid w:val="00841235"/>
    <w:rsid w:val="008412E7"/>
    <w:rsid w:val="008419FA"/>
    <w:rsid w:val="00844733"/>
    <w:rsid w:val="00844A76"/>
    <w:rsid w:val="00845BC4"/>
    <w:rsid w:val="0084657E"/>
    <w:rsid w:val="0085064D"/>
    <w:rsid w:val="0085087F"/>
    <w:rsid w:val="00851AC3"/>
    <w:rsid w:val="00851BDE"/>
    <w:rsid w:val="00853BEC"/>
    <w:rsid w:val="00853D1A"/>
    <w:rsid w:val="00855B1D"/>
    <w:rsid w:val="00856D1E"/>
    <w:rsid w:val="0085727F"/>
    <w:rsid w:val="0086004F"/>
    <w:rsid w:val="00860198"/>
    <w:rsid w:val="008601D6"/>
    <w:rsid w:val="0086096E"/>
    <w:rsid w:val="00860CDD"/>
    <w:rsid w:val="00860D78"/>
    <w:rsid w:val="00861CAF"/>
    <w:rsid w:val="008627FE"/>
    <w:rsid w:val="008635EF"/>
    <w:rsid w:val="008636C5"/>
    <w:rsid w:val="00863D2D"/>
    <w:rsid w:val="0086415E"/>
    <w:rsid w:val="008646BE"/>
    <w:rsid w:val="00865646"/>
    <w:rsid w:val="00865C3A"/>
    <w:rsid w:val="0086665D"/>
    <w:rsid w:val="00866934"/>
    <w:rsid w:val="0086711E"/>
    <w:rsid w:val="00870EE8"/>
    <w:rsid w:val="00871000"/>
    <w:rsid w:val="0087248A"/>
    <w:rsid w:val="00873371"/>
    <w:rsid w:val="00873FED"/>
    <w:rsid w:val="00874145"/>
    <w:rsid w:val="008743C5"/>
    <w:rsid w:val="00875150"/>
    <w:rsid w:val="00875A2F"/>
    <w:rsid w:val="00875C1A"/>
    <w:rsid w:val="00876F72"/>
    <w:rsid w:val="00877057"/>
    <w:rsid w:val="00877210"/>
    <w:rsid w:val="00880320"/>
    <w:rsid w:val="00880DF9"/>
    <w:rsid w:val="00881644"/>
    <w:rsid w:val="00881BB0"/>
    <w:rsid w:val="00882473"/>
    <w:rsid w:val="008826B9"/>
    <w:rsid w:val="00882E06"/>
    <w:rsid w:val="008835D9"/>
    <w:rsid w:val="00883D2A"/>
    <w:rsid w:val="00884592"/>
    <w:rsid w:val="00886339"/>
    <w:rsid w:val="008866AB"/>
    <w:rsid w:val="00886ACA"/>
    <w:rsid w:val="00887171"/>
    <w:rsid w:val="00887EA8"/>
    <w:rsid w:val="00890695"/>
    <w:rsid w:val="00890CFF"/>
    <w:rsid w:val="00891CCD"/>
    <w:rsid w:val="00892C7A"/>
    <w:rsid w:val="00893012"/>
    <w:rsid w:val="008931E1"/>
    <w:rsid w:val="00893211"/>
    <w:rsid w:val="0089334E"/>
    <w:rsid w:val="00893965"/>
    <w:rsid w:val="0089449D"/>
    <w:rsid w:val="00894647"/>
    <w:rsid w:val="0089472D"/>
    <w:rsid w:val="00894765"/>
    <w:rsid w:val="008959C9"/>
    <w:rsid w:val="00896B46"/>
    <w:rsid w:val="00896DBA"/>
    <w:rsid w:val="00896DF0"/>
    <w:rsid w:val="00896F2E"/>
    <w:rsid w:val="008A09E4"/>
    <w:rsid w:val="008A1272"/>
    <w:rsid w:val="008A14A7"/>
    <w:rsid w:val="008A1AF2"/>
    <w:rsid w:val="008A2EB3"/>
    <w:rsid w:val="008A3733"/>
    <w:rsid w:val="008A39F7"/>
    <w:rsid w:val="008A3A2B"/>
    <w:rsid w:val="008A3FD1"/>
    <w:rsid w:val="008A4224"/>
    <w:rsid w:val="008A460C"/>
    <w:rsid w:val="008A4E39"/>
    <w:rsid w:val="008A5528"/>
    <w:rsid w:val="008A6111"/>
    <w:rsid w:val="008A671E"/>
    <w:rsid w:val="008A7488"/>
    <w:rsid w:val="008A7E9A"/>
    <w:rsid w:val="008B05DF"/>
    <w:rsid w:val="008B0640"/>
    <w:rsid w:val="008B1EEB"/>
    <w:rsid w:val="008B2579"/>
    <w:rsid w:val="008B27C7"/>
    <w:rsid w:val="008B30EA"/>
    <w:rsid w:val="008B3D95"/>
    <w:rsid w:val="008B597A"/>
    <w:rsid w:val="008B61E0"/>
    <w:rsid w:val="008B64A4"/>
    <w:rsid w:val="008B751F"/>
    <w:rsid w:val="008B7C69"/>
    <w:rsid w:val="008B7C6A"/>
    <w:rsid w:val="008C11C9"/>
    <w:rsid w:val="008C18A0"/>
    <w:rsid w:val="008C20E4"/>
    <w:rsid w:val="008C33A4"/>
    <w:rsid w:val="008C3A08"/>
    <w:rsid w:val="008C44C1"/>
    <w:rsid w:val="008C45E7"/>
    <w:rsid w:val="008C56FE"/>
    <w:rsid w:val="008C5AE9"/>
    <w:rsid w:val="008C6087"/>
    <w:rsid w:val="008C6C0D"/>
    <w:rsid w:val="008C6C54"/>
    <w:rsid w:val="008C7197"/>
    <w:rsid w:val="008C746D"/>
    <w:rsid w:val="008C7945"/>
    <w:rsid w:val="008C7EA6"/>
    <w:rsid w:val="008C7F4E"/>
    <w:rsid w:val="008D0875"/>
    <w:rsid w:val="008D10FE"/>
    <w:rsid w:val="008D12A8"/>
    <w:rsid w:val="008D17FE"/>
    <w:rsid w:val="008D22AA"/>
    <w:rsid w:val="008D2336"/>
    <w:rsid w:val="008D3149"/>
    <w:rsid w:val="008D33DF"/>
    <w:rsid w:val="008D60A3"/>
    <w:rsid w:val="008D650B"/>
    <w:rsid w:val="008D6E34"/>
    <w:rsid w:val="008E075E"/>
    <w:rsid w:val="008E1071"/>
    <w:rsid w:val="008E13DE"/>
    <w:rsid w:val="008E1F0A"/>
    <w:rsid w:val="008E2204"/>
    <w:rsid w:val="008E2745"/>
    <w:rsid w:val="008E374F"/>
    <w:rsid w:val="008E4D73"/>
    <w:rsid w:val="008E517F"/>
    <w:rsid w:val="008E56A1"/>
    <w:rsid w:val="008E5EFD"/>
    <w:rsid w:val="008E6520"/>
    <w:rsid w:val="008E67C9"/>
    <w:rsid w:val="008E6A3E"/>
    <w:rsid w:val="008E71C9"/>
    <w:rsid w:val="008F0A98"/>
    <w:rsid w:val="008F1899"/>
    <w:rsid w:val="008F2772"/>
    <w:rsid w:val="008F34EE"/>
    <w:rsid w:val="008F3800"/>
    <w:rsid w:val="008F3802"/>
    <w:rsid w:val="008F3F89"/>
    <w:rsid w:val="008F484C"/>
    <w:rsid w:val="008F4C73"/>
    <w:rsid w:val="008F4F9E"/>
    <w:rsid w:val="008F5BBB"/>
    <w:rsid w:val="008F5C37"/>
    <w:rsid w:val="008F5F06"/>
    <w:rsid w:val="008F60A3"/>
    <w:rsid w:val="008F6435"/>
    <w:rsid w:val="008F6737"/>
    <w:rsid w:val="008F695D"/>
    <w:rsid w:val="008F7B5E"/>
    <w:rsid w:val="00900EAD"/>
    <w:rsid w:val="00900F83"/>
    <w:rsid w:val="009013CA"/>
    <w:rsid w:val="009023D9"/>
    <w:rsid w:val="0090324C"/>
    <w:rsid w:val="0090354A"/>
    <w:rsid w:val="0090384F"/>
    <w:rsid w:val="00905454"/>
    <w:rsid w:val="00905C0B"/>
    <w:rsid w:val="00906D85"/>
    <w:rsid w:val="00906E3E"/>
    <w:rsid w:val="00906F04"/>
    <w:rsid w:val="00910E4D"/>
    <w:rsid w:val="00910E65"/>
    <w:rsid w:val="00911422"/>
    <w:rsid w:val="00911801"/>
    <w:rsid w:val="0091281C"/>
    <w:rsid w:val="00912A4C"/>
    <w:rsid w:val="00912DE8"/>
    <w:rsid w:val="00913815"/>
    <w:rsid w:val="00914017"/>
    <w:rsid w:val="009145C6"/>
    <w:rsid w:val="00914DCC"/>
    <w:rsid w:val="00915A40"/>
    <w:rsid w:val="00915BC3"/>
    <w:rsid w:val="00915FBF"/>
    <w:rsid w:val="0091740E"/>
    <w:rsid w:val="00920213"/>
    <w:rsid w:val="00920398"/>
    <w:rsid w:val="00920E49"/>
    <w:rsid w:val="00920F3D"/>
    <w:rsid w:val="0092185C"/>
    <w:rsid w:val="00921D21"/>
    <w:rsid w:val="009223FF"/>
    <w:rsid w:val="00922995"/>
    <w:rsid w:val="00922BE9"/>
    <w:rsid w:val="0092336F"/>
    <w:rsid w:val="00923431"/>
    <w:rsid w:val="00923AF3"/>
    <w:rsid w:val="00923E65"/>
    <w:rsid w:val="00924193"/>
    <w:rsid w:val="009243F0"/>
    <w:rsid w:val="00924781"/>
    <w:rsid w:val="00925301"/>
    <w:rsid w:val="0092562C"/>
    <w:rsid w:val="009261D7"/>
    <w:rsid w:val="009264D6"/>
    <w:rsid w:val="00926525"/>
    <w:rsid w:val="00926F94"/>
    <w:rsid w:val="00927076"/>
    <w:rsid w:val="00927136"/>
    <w:rsid w:val="0092722F"/>
    <w:rsid w:val="00927836"/>
    <w:rsid w:val="00927A77"/>
    <w:rsid w:val="00927D5C"/>
    <w:rsid w:val="00930127"/>
    <w:rsid w:val="00930189"/>
    <w:rsid w:val="00930230"/>
    <w:rsid w:val="009312FE"/>
    <w:rsid w:val="00931454"/>
    <w:rsid w:val="009316D3"/>
    <w:rsid w:val="00932147"/>
    <w:rsid w:val="00933552"/>
    <w:rsid w:val="00934B7B"/>
    <w:rsid w:val="00934CA6"/>
    <w:rsid w:val="00934CF7"/>
    <w:rsid w:val="0093518F"/>
    <w:rsid w:val="00935463"/>
    <w:rsid w:val="00935D5F"/>
    <w:rsid w:val="009375A9"/>
    <w:rsid w:val="009377EB"/>
    <w:rsid w:val="009418E8"/>
    <w:rsid w:val="009424F4"/>
    <w:rsid w:val="00943DA7"/>
    <w:rsid w:val="00943F1F"/>
    <w:rsid w:val="009449D1"/>
    <w:rsid w:val="00944C5A"/>
    <w:rsid w:val="009458AB"/>
    <w:rsid w:val="00945ECA"/>
    <w:rsid w:val="0094754F"/>
    <w:rsid w:val="00950052"/>
    <w:rsid w:val="00950920"/>
    <w:rsid w:val="00950AB6"/>
    <w:rsid w:val="00951A30"/>
    <w:rsid w:val="00951CFD"/>
    <w:rsid w:val="00952097"/>
    <w:rsid w:val="0095215E"/>
    <w:rsid w:val="00952956"/>
    <w:rsid w:val="00953B59"/>
    <w:rsid w:val="0095414B"/>
    <w:rsid w:val="009545D4"/>
    <w:rsid w:val="009546C8"/>
    <w:rsid w:val="0095508D"/>
    <w:rsid w:val="00955600"/>
    <w:rsid w:val="00957046"/>
    <w:rsid w:val="00957EFE"/>
    <w:rsid w:val="00960758"/>
    <w:rsid w:val="0096092D"/>
    <w:rsid w:val="00962280"/>
    <w:rsid w:val="0096301E"/>
    <w:rsid w:val="0096347E"/>
    <w:rsid w:val="009639FB"/>
    <w:rsid w:val="00965F5F"/>
    <w:rsid w:val="0096622F"/>
    <w:rsid w:val="009664AC"/>
    <w:rsid w:val="00970772"/>
    <w:rsid w:val="0097085A"/>
    <w:rsid w:val="00971399"/>
    <w:rsid w:val="00971473"/>
    <w:rsid w:val="00971802"/>
    <w:rsid w:val="00971AD7"/>
    <w:rsid w:val="00971DBD"/>
    <w:rsid w:val="00971F30"/>
    <w:rsid w:val="00972AB9"/>
    <w:rsid w:val="00974586"/>
    <w:rsid w:val="00974B59"/>
    <w:rsid w:val="00974E08"/>
    <w:rsid w:val="009753D7"/>
    <w:rsid w:val="009757DE"/>
    <w:rsid w:val="0097596F"/>
    <w:rsid w:val="00975A80"/>
    <w:rsid w:val="00975BDA"/>
    <w:rsid w:val="00975D92"/>
    <w:rsid w:val="0097632D"/>
    <w:rsid w:val="0097700A"/>
    <w:rsid w:val="00977511"/>
    <w:rsid w:val="00977AC6"/>
    <w:rsid w:val="00977B6C"/>
    <w:rsid w:val="009805C7"/>
    <w:rsid w:val="00980D90"/>
    <w:rsid w:val="009812DB"/>
    <w:rsid w:val="00981D63"/>
    <w:rsid w:val="009826BF"/>
    <w:rsid w:val="00983CA5"/>
    <w:rsid w:val="009843E0"/>
    <w:rsid w:val="00984DFC"/>
    <w:rsid w:val="009859F6"/>
    <w:rsid w:val="00986600"/>
    <w:rsid w:val="0098668B"/>
    <w:rsid w:val="00986729"/>
    <w:rsid w:val="00986E35"/>
    <w:rsid w:val="00987684"/>
    <w:rsid w:val="009878C1"/>
    <w:rsid w:val="009921AF"/>
    <w:rsid w:val="009925F0"/>
    <w:rsid w:val="009931C9"/>
    <w:rsid w:val="00994511"/>
    <w:rsid w:val="00995573"/>
    <w:rsid w:val="0099584E"/>
    <w:rsid w:val="00997BEE"/>
    <w:rsid w:val="009A0726"/>
    <w:rsid w:val="009A102A"/>
    <w:rsid w:val="009A1573"/>
    <w:rsid w:val="009A1655"/>
    <w:rsid w:val="009A1B2F"/>
    <w:rsid w:val="009A1C3B"/>
    <w:rsid w:val="009A1D44"/>
    <w:rsid w:val="009A2570"/>
    <w:rsid w:val="009A25CA"/>
    <w:rsid w:val="009A25CB"/>
    <w:rsid w:val="009A2736"/>
    <w:rsid w:val="009A2C9A"/>
    <w:rsid w:val="009A3A6F"/>
    <w:rsid w:val="009A4723"/>
    <w:rsid w:val="009A48A1"/>
    <w:rsid w:val="009A4923"/>
    <w:rsid w:val="009A4D12"/>
    <w:rsid w:val="009A537B"/>
    <w:rsid w:val="009A5BCD"/>
    <w:rsid w:val="009A5FBD"/>
    <w:rsid w:val="009A61E7"/>
    <w:rsid w:val="009A6A74"/>
    <w:rsid w:val="009B0140"/>
    <w:rsid w:val="009B0595"/>
    <w:rsid w:val="009B0770"/>
    <w:rsid w:val="009B0FEA"/>
    <w:rsid w:val="009B115F"/>
    <w:rsid w:val="009B185F"/>
    <w:rsid w:val="009B18C2"/>
    <w:rsid w:val="009B388C"/>
    <w:rsid w:val="009B3B73"/>
    <w:rsid w:val="009B4767"/>
    <w:rsid w:val="009B4815"/>
    <w:rsid w:val="009B5190"/>
    <w:rsid w:val="009B51B6"/>
    <w:rsid w:val="009B5D85"/>
    <w:rsid w:val="009B5ED2"/>
    <w:rsid w:val="009B66F0"/>
    <w:rsid w:val="009B6BE8"/>
    <w:rsid w:val="009B72A8"/>
    <w:rsid w:val="009B75A0"/>
    <w:rsid w:val="009C0361"/>
    <w:rsid w:val="009C07B5"/>
    <w:rsid w:val="009C0C25"/>
    <w:rsid w:val="009C15A4"/>
    <w:rsid w:val="009C20E3"/>
    <w:rsid w:val="009C2769"/>
    <w:rsid w:val="009C29ED"/>
    <w:rsid w:val="009C4B4A"/>
    <w:rsid w:val="009C4D6E"/>
    <w:rsid w:val="009C5097"/>
    <w:rsid w:val="009C5166"/>
    <w:rsid w:val="009C570A"/>
    <w:rsid w:val="009C577A"/>
    <w:rsid w:val="009C64CA"/>
    <w:rsid w:val="009C6575"/>
    <w:rsid w:val="009C675B"/>
    <w:rsid w:val="009C68FF"/>
    <w:rsid w:val="009C6AA4"/>
    <w:rsid w:val="009D0039"/>
    <w:rsid w:val="009D1EC7"/>
    <w:rsid w:val="009D22AF"/>
    <w:rsid w:val="009D2A8F"/>
    <w:rsid w:val="009D2D75"/>
    <w:rsid w:val="009D2ED7"/>
    <w:rsid w:val="009D3164"/>
    <w:rsid w:val="009D4C19"/>
    <w:rsid w:val="009D56E6"/>
    <w:rsid w:val="009D5F21"/>
    <w:rsid w:val="009D6550"/>
    <w:rsid w:val="009D6B3C"/>
    <w:rsid w:val="009D6D55"/>
    <w:rsid w:val="009D793E"/>
    <w:rsid w:val="009E042E"/>
    <w:rsid w:val="009E1241"/>
    <w:rsid w:val="009E1B45"/>
    <w:rsid w:val="009E3FA0"/>
    <w:rsid w:val="009E5977"/>
    <w:rsid w:val="009E68AB"/>
    <w:rsid w:val="009E7DF6"/>
    <w:rsid w:val="009F01A4"/>
    <w:rsid w:val="009F112D"/>
    <w:rsid w:val="009F119E"/>
    <w:rsid w:val="009F1450"/>
    <w:rsid w:val="009F1A00"/>
    <w:rsid w:val="009F1FC9"/>
    <w:rsid w:val="009F20F6"/>
    <w:rsid w:val="009F253B"/>
    <w:rsid w:val="009F25E9"/>
    <w:rsid w:val="009F3147"/>
    <w:rsid w:val="009F3928"/>
    <w:rsid w:val="009F3D48"/>
    <w:rsid w:val="009F3EE6"/>
    <w:rsid w:val="009F5888"/>
    <w:rsid w:val="009F5C18"/>
    <w:rsid w:val="009F5E67"/>
    <w:rsid w:val="009F6927"/>
    <w:rsid w:val="009F6FD8"/>
    <w:rsid w:val="009F7B44"/>
    <w:rsid w:val="009F7E97"/>
    <w:rsid w:val="009F7FEA"/>
    <w:rsid w:val="00A00ADD"/>
    <w:rsid w:val="00A00C3B"/>
    <w:rsid w:val="00A00DFF"/>
    <w:rsid w:val="00A0113E"/>
    <w:rsid w:val="00A0215D"/>
    <w:rsid w:val="00A02F8A"/>
    <w:rsid w:val="00A03276"/>
    <w:rsid w:val="00A0474E"/>
    <w:rsid w:val="00A06444"/>
    <w:rsid w:val="00A064D6"/>
    <w:rsid w:val="00A06C03"/>
    <w:rsid w:val="00A07092"/>
    <w:rsid w:val="00A076E3"/>
    <w:rsid w:val="00A07C2C"/>
    <w:rsid w:val="00A10D58"/>
    <w:rsid w:val="00A11957"/>
    <w:rsid w:val="00A123DC"/>
    <w:rsid w:val="00A1398C"/>
    <w:rsid w:val="00A14A61"/>
    <w:rsid w:val="00A14E80"/>
    <w:rsid w:val="00A1519A"/>
    <w:rsid w:val="00A160F5"/>
    <w:rsid w:val="00A16517"/>
    <w:rsid w:val="00A168A3"/>
    <w:rsid w:val="00A16C10"/>
    <w:rsid w:val="00A16D03"/>
    <w:rsid w:val="00A16F4D"/>
    <w:rsid w:val="00A1732B"/>
    <w:rsid w:val="00A17847"/>
    <w:rsid w:val="00A17904"/>
    <w:rsid w:val="00A17F46"/>
    <w:rsid w:val="00A20200"/>
    <w:rsid w:val="00A20B6B"/>
    <w:rsid w:val="00A20E1E"/>
    <w:rsid w:val="00A215F0"/>
    <w:rsid w:val="00A218D6"/>
    <w:rsid w:val="00A226D3"/>
    <w:rsid w:val="00A226E5"/>
    <w:rsid w:val="00A22ADD"/>
    <w:rsid w:val="00A22C19"/>
    <w:rsid w:val="00A23C6A"/>
    <w:rsid w:val="00A24231"/>
    <w:rsid w:val="00A26247"/>
    <w:rsid w:val="00A26444"/>
    <w:rsid w:val="00A3005A"/>
    <w:rsid w:val="00A30447"/>
    <w:rsid w:val="00A30B00"/>
    <w:rsid w:val="00A30E41"/>
    <w:rsid w:val="00A31FA6"/>
    <w:rsid w:val="00A328FF"/>
    <w:rsid w:val="00A33978"/>
    <w:rsid w:val="00A33B7E"/>
    <w:rsid w:val="00A33D43"/>
    <w:rsid w:val="00A350E3"/>
    <w:rsid w:val="00A3534C"/>
    <w:rsid w:val="00A35C40"/>
    <w:rsid w:val="00A35DBB"/>
    <w:rsid w:val="00A35EB9"/>
    <w:rsid w:val="00A3600A"/>
    <w:rsid w:val="00A36683"/>
    <w:rsid w:val="00A36702"/>
    <w:rsid w:val="00A36731"/>
    <w:rsid w:val="00A36F6A"/>
    <w:rsid w:val="00A370BD"/>
    <w:rsid w:val="00A40037"/>
    <w:rsid w:val="00A40756"/>
    <w:rsid w:val="00A409AD"/>
    <w:rsid w:val="00A40C5C"/>
    <w:rsid w:val="00A40D9A"/>
    <w:rsid w:val="00A40F0D"/>
    <w:rsid w:val="00A41862"/>
    <w:rsid w:val="00A41DA9"/>
    <w:rsid w:val="00A42003"/>
    <w:rsid w:val="00A423AD"/>
    <w:rsid w:val="00A42748"/>
    <w:rsid w:val="00A42E8B"/>
    <w:rsid w:val="00A42F9A"/>
    <w:rsid w:val="00A43087"/>
    <w:rsid w:val="00A4345A"/>
    <w:rsid w:val="00A43889"/>
    <w:rsid w:val="00A44C17"/>
    <w:rsid w:val="00A45B6A"/>
    <w:rsid w:val="00A45BD9"/>
    <w:rsid w:val="00A45DA2"/>
    <w:rsid w:val="00A46146"/>
    <w:rsid w:val="00A46167"/>
    <w:rsid w:val="00A4728C"/>
    <w:rsid w:val="00A47A48"/>
    <w:rsid w:val="00A47B4F"/>
    <w:rsid w:val="00A50235"/>
    <w:rsid w:val="00A50520"/>
    <w:rsid w:val="00A50B66"/>
    <w:rsid w:val="00A50D23"/>
    <w:rsid w:val="00A50D30"/>
    <w:rsid w:val="00A51315"/>
    <w:rsid w:val="00A5161A"/>
    <w:rsid w:val="00A5199E"/>
    <w:rsid w:val="00A5213F"/>
    <w:rsid w:val="00A5225B"/>
    <w:rsid w:val="00A5249E"/>
    <w:rsid w:val="00A5346B"/>
    <w:rsid w:val="00A54245"/>
    <w:rsid w:val="00A542CB"/>
    <w:rsid w:val="00A54703"/>
    <w:rsid w:val="00A54A79"/>
    <w:rsid w:val="00A54AAC"/>
    <w:rsid w:val="00A550E2"/>
    <w:rsid w:val="00A557DF"/>
    <w:rsid w:val="00A55956"/>
    <w:rsid w:val="00A56006"/>
    <w:rsid w:val="00A564D8"/>
    <w:rsid w:val="00A572C4"/>
    <w:rsid w:val="00A57CAB"/>
    <w:rsid w:val="00A57DCC"/>
    <w:rsid w:val="00A61354"/>
    <w:rsid w:val="00A617AD"/>
    <w:rsid w:val="00A61842"/>
    <w:rsid w:val="00A61A14"/>
    <w:rsid w:val="00A624CA"/>
    <w:rsid w:val="00A624EE"/>
    <w:rsid w:val="00A6250B"/>
    <w:rsid w:val="00A62815"/>
    <w:rsid w:val="00A62B4D"/>
    <w:rsid w:val="00A62CB8"/>
    <w:rsid w:val="00A62D70"/>
    <w:rsid w:val="00A62E16"/>
    <w:rsid w:val="00A635BB"/>
    <w:rsid w:val="00A64E32"/>
    <w:rsid w:val="00A65A23"/>
    <w:rsid w:val="00A65BB8"/>
    <w:rsid w:val="00A65F74"/>
    <w:rsid w:val="00A665DE"/>
    <w:rsid w:val="00A6663B"/>
    <w:rsid w:val="00A669DE"/>
    <w:rsid w:val="00A66C17"/>
    <w:rsid w:val="00A675D5"/>
    <w:rsid w:val="00A6774C"/>
    <w:rsid w:val="00A67995"/>
    <w:rsid w:val="00A726DA"/>
    <w:rsid w:val="00A72B7A"/>
    <w:rsid w:val="00A73AE7"/>
    <w:rsid w:val="00A73C02"/>
    <w:rsid w:val="00A73D5D"/>
    <w:rsid w:val="00A74A6E"/>
    <w:rsid w:val="00A75859"/>
    <w:rsid w:val="00A75A38"/>
    <w:rsid w:val="00A7616F"/>
    <w:rsid w:val="00A76247"/>
    <w:rsid w:val="00A762A0"/>
    <w:rsid w:val="00A76DDF"/>
    <w:rsid w:val="00A77DE2"/>
    <w:rsid w:val="00A8084D"/>
    <w:rsid w:val="00A80E0E"/>
    <w:rsid w:val="00A81240"/>
    <w:rsid w:val="00A8188A"/>
    <w:rsid w:val="00A8231F"/>
    <w:rsid w:val="00A8294F"/>
    <w:rsid w:val="00A82AA9"/>
    <w:rsid w:val="00A83285"/>
    <w:rsid w:val="00A8360C"/>
    <w:rsid w:val="00A83762"/>
    <w:rsid w:val="00A839A4"/>
    <w:rsid w:val="00A83EC0"/>
    <w:rsid w:val="00A83F33"/>
    <w:rsid w:val="00A84559"/>
    <w:rsid w:val="00A84723"/>
    <w:rsid w:val="00A84A1A"/>
    <w:rsid w:val="00A85466"/>
    <w:rsid w:val="00A859EC"/>
    <w:rsid w:val="00A85A65"/>
    <w:rsid w:val="00A86324"/>
    <w:rsid w:val="00A86359"/>
    <w:rsid w:val="00A87008"/>
    <w:rsid w:val="00A87C7C"/>
    <w:rsid w:val="00A87EC9"/>
    <w:rsid w:val="00A90A95"/>
    <w:rsid w:val="00A911F5"/>
    <w:rsid w:val="00A913AF"/>
    <w:rsid w:val="00A9153F"/>
    <w:rsid w:val="00A923FB"/>
    <w:rsid w:val="00A9248F"/>
    <w:rsid w:val="00A92819"/>
    <w:rsid w:val="00A92E69"/>
    <w:rsid w:val="00A92EA3"/>
    <w:rsid w:val="00A932C9"/>
    <w:rsid w:val="00A93FC1"/>
    <w:rsid w:val="00A9460A"/>
    <w:rsid w:val="00A951A9"/>
    <w:rsid w:val="00A9580C"/>
    <w:rsid w:val="00A961FC"/>
    <w:rsid w:val="00A96336"/>
    <w:rsid w:val="00A96399"/>
    <w:rsid w:val="00A96860"/>
    <w:rsid w:val="00A96A7C"/>
    <w:rsid w:val="00A96DD9"/>
    <w:rsid w:val="00A971FF"/>
    <w:rsid w:val="00A973C5"/>
    <w:rsid w:val="00A97BAC"/>
    <w:rsid w:val="00AA01A0"/>
    <w:rsid w:val="00AA0621"/>
    <w:rsid w:val="00AA06FA"/>
    <w:rsid w:val="00AA1412"/>
    <w:rsid w:val="00AA16D5"/>
    <w:rsid w:val="00AA207A"/>
    <w:rsid w:val="00AA4A4B"/>
    <w:rsid w:val="00AA503C"/>
    <w:rsid w:val="00AA5651"/>
    <w:rsid w:val="00AA5B00"/>
    <w:rsid w:val="00AA66A3"/>
    <w:rsid w:val="00AA7158"/>
    <w:rsid w:val="00AA77DD"/>
    <w:rsid w:val="00AA7FB3"/>
    <w:rsid w:val="00AB01A4"/>
    <w:rsid w:val="00AB115F"/>
    <w:rsid w:val="00AB28D5"/>
    <w:rsid w:val="00AB2B93"/>
    <w:rsid w:val="00AB3E7D"/>
    <w:rsid w:val="00AB45CC"/>
    <w:rsid w:val="00AB4B85"/>
    <w:rsid w:val="00AB5924"/>
    <w:rsid w:val="00AB6A65"/>
    <w:rsid w:val="00AB6B3A"/>
    <w:rsid w:val="00AB72F3"/>
    <w:rsid w:val="00AB7874"/>
    <w:rsid w:val="00AC03F9"/>
    <w:rsid w:val="00AC042C"/>
    <w:rsid w:val="00AC0794"/>
    <w:rsid w:val="00AC0849"/>
    <w:rsid w:val="00AC0E84"/>
    <w:rsid w:val="00AC0F49"/>
    <w:rsid w:val="00AC1A16"/>
    <w:rsid w:val="00AC373E"/>
    <w:rsid w:val="00AC3CBF"/>
    <w:rsid w:val="00AC410E"/>
    <w:rsid w:val="00AC43C4"/>
    <w:rsid w:val="00AC4711"/>
    <w:rsid w:val="00AC4991"/>
    <w:rsid w:val="00AC55C8"/>
    <w:rsid w:val="00AC7231"/>
    <w:rsid w:val="00AC73CE"/>
    <w:rsid w:val="00AC7680"/>
    <w:rsid w:val="00AC7F15"/>
    <w:rsid w:val="00AC7F42"/>
    <w:rsid w:val="00AC7F50"/>
    <w:rsid w:val="00AD0044"/>
    <w:rsid w:val="00AD008B"/>
    <w:rsid w:val="00AD072D"/>
    <w:rsid w:val="00AD0777"/>
    <w:rsid w:val="00AD09C3"/>
    <w:rsid w:val="00AD0E5E"/>
    <w:rsid w:val="00AD113C"/>
    <w:rsid w:val="00AD1B53"/>
    <w:rsid w:val="00AD20C6"/>
    <w:rsid w:val="00AD2D1C"/>
    <w:rsid w:val="00AD353F"/>
    <w:rsid w:val="00AD4722"/>
    <w:rsid w:val="00AD4B7C"/>
    <w:rsid w:val="00AD4E35"/>
    <w:rsid w:val="00AD4E60"/>
    <w:rsid w:val="00AD5035"/>
    <w:rsid w:val="00AD532E"/>
    <w:rsid w:val="00AD535E"/>
    <w:rsid w:val="00AD5371"/>
    <w:rsid w:val="00AD5926"/>
    <w:rsid w:val="00AD5E78"/>
    <w:rsid w:val="00AD7298"/>
    <w:rsid w:val="00AE0531"/>
    <w:rsid w:val="00AE0844"/>
    <w:rsid w:val="00AE0A64"/>
    <w:rsid w:val="00AE15C6"/>
    <w:rsid w:val="00AE161E"/>
    <w:rsid w:val="00AE16AE"/>
    <w:rsid w:val="00AE2871"/>
    <w:rsid w:val="00AE2EA6"/>
    <w:rsid w:val="00AE2F99"/>
    <w:rsid w:val="00AE3460"/>
    <w:rsid w:val="00AE41CD"/>
    <w:rsid w:val="00AE4671"/>
    <w:rsid w:val="00AE4AA8"/>
    <w:rsid w:val="00AE4FEE"/>
    <w:rsid w:val="00AE54B6"/>
    <w:rsid w:val="00AE57F3"/>
    <w:rsid w:val="00AE6516"/>
    <w:rsid w:val="00AE65B2"/>
    <w:rsid w:val="00AE6CD7"/>
    <w:rsid w:val="00AE6F43"/>
    <w:rsid w:val="00AE71C3"/>
    <w:rsid w:val="00AF073E"/>
    <w:rsid w:val="00AF0A15"/>
    <w:rsid w:val="00AF0FE7"/>
    <w:rsid w:val="00AF1234"/>
    <w:rsid w:val="00AF15D0"/>
    <w:rsid w:val="00AF1690"/>
    <w:rsid w:val="00AF1941"/>
    <w:rsid w:val="00AF27E3"/>
    <w:rsid w:val="00AF28CD"/>
    <w:rsid w:val="00AF2BE7"/>
    <w:rsid w:val="00AF2C6E"/>
    <w:rsid w:val="00AF3672"/>
    <w:rsid w:val="00AF369A"/>
    <w:rsid w:val="00AF4350"/>
    <w:rsid w:val="00AF4718"/>
    <w:rsid w:val="00AF480C"/>
    <w:rsid w:val="00AF4E69"/>
    <w:rsid w:val="00AF4FBE"/>
    <w:rsid w:val="00AF5601"/>
    <w:rsid w:val="00AF5B73"/>
    <w:rsid w:val="00AF61CE"/>
    <w:rsid w:val="00AF7232"/>
    <w:rsid w:val="00B002A1"/>
    <w:rsid w:val="00B00685"/>
    <w:rsid w:val="00B008C9"/>
    <w:rsid w:val="00B00A5B"/>
    <w:rsid w:val="00B00B1E"/>
    <w:rsid w:val="00B00C11"/>
    <w:rsid w:val="00B00F1B"/>
    <w:rsid w:val="00B011C9"/>
    <w:rsid w:val="00B01D8B"/>
    <w:rsid w:val="00B01F0D"/>
    <w:rsid w:val="00B01F0E"/>
    <w:rsid w:val="00B020F6"/>
    <w:rsid w:val="00B02E63"/>
    <w:rsid w:val="00B0377C"/>
    <w:rsid w:val="00B03DF3"/>
    <w:rsid w:val="00B04326"/>
    <w:rsid w:val="00B046AA"/>
    <w:rsid w:val="00B04A51"/>
    <w:rsid w:val="00B04C1E"/>
    <w:rsid w:val="00B050B8"/>
    <w:rsid w:val="00B05CE0"/>
    <w:rsid w:val="00B05DEB"/>
    <w:rsid w:val="00B05F81"/>
    <w:rsid w:val="00B06081"/>
    <w:rsid w:val="00B06230"/>
    <w:rsid w:val="00B066E3"/>
    <w:rsid w:val="00B07154"/>
    <w:rsid w:val="00B0755A"/>
    <w:rsid w:val="00B07B4E"/>
    <w:rsid w:val="00B10E94"/>
    <w:rsid w:val="00B115DB"/>
    <w:rsid w:val="00B11DA5"/>
    <w:rsid w:val="00B121C8"/>
    <w:rsid w:val="00B1248A"/>
    <w:rsid w:val="00B1347D"/>
    <w:rsid w:val="00B1391D"/>
    <w:rsid w:val="00B13D8F"/>
    <w:rsid w:val="00B14A06"/>
    <w:rsid w:val="00B155AE"/>
    <w:rsid w:val="00B15E2A"/>
    <w:rsid w:val="00B16376"/>
    <w:rsid w:val="00B16A2B"/>
    <w:rsid w:val="00B1755E"/>
    <w:rsid w:val="00B17918"/>
    <w:rsid w:val="00B17E97"/>
    <w:rsid w:val="00B2003D"/>
    <w:rsid w:val="00B207CF"/>
    <w:rsid w:val="00B20C9F"/>
    <w:rsid w:val="00B213E6"/>
    <w:rsid w:val="00B2145C"/>
    <w:rsid w:val="00B2165A"/>
    <w:rsid w:val="00B21E5E"/>
    <w:rsid w:val="00B21EB3"/>
    <w:rsid w:val="00B233AE"/>
    <w:rsid w:val="00B2375A"/>
    <w:rsid w:val="00B2385E"/>
    <w:rsid w:val="00B249CE"/>
    <w:rsid w:val="00B24A28"/>
    <w:rsid w:val="00B251FE"/>
    <w:rsid w:val="00B25B75"/>
    <w:rsid w:val="00B26A44"/>
    <w:rsid w:val="00B26B91"/>
    <w:rsid w:val="00B3049E"/>
    <w:rsid w:val="00B30D2F"/>
    <w:rsid w:val="00B30D56"/>
    <w:rsid w:val="00B322BE"/>
    <w:rsid w:val="00B32335"/>
    <w:rsid w:val="00B32829"/>
    <w:rsid w:val="00B32C0B"/>
    <w:rsid w:val="00B330CA"/>
    <w:rsid w:val="00B334AD"/>
    <w:rsid w:val="00B33D8D"/>
    <w:rsid w:val="00B3418F"/>
    <w:rsid w:val="00B3544F"/>
    <w:rsid w:val="00B36649"/>
    <w:rsid w:val="00B367F6"/>
    <w:rsid w:val="00B36966"/>
    <w:rsid w:val="00B36D9B"/>
    <w:rsid w:val="00B37071"/>
    <w:rsid w:val="00B376CD"/>
    <w:rsid w:val="00B40340"/>
    <w:rsid w:val="00B414B9"/>
    <w:rsid w:val="00B41ACD"/>
    <w:rsid w:val="00B41CE2"/>
    <w:rsid w:val="00B42728"/>
    <w:rsid w:val="00B44B1A"/>
    <w:rsid w:val="00B44C98"/>
    <w:rsid w:val="00B44F8C"/>
    <w:rsid w:val="00B4518C"/>
    <w:rsid w:val="00B45A03"/>
    <w:rsid w:val="00B45A40"/>
    <w:rsid w:val="00B46AE3"/>
    <w:rsid w:val="00B46FCF"/>
    <w:rsid w:val="00B47247"/>
    <w:rsid w:val="00B4731E"/>
    <w:rsid w:val="00B47750"/>
    <w:rsid w:val="00B47FE7"/>
    <w:rsid w:val="00B50221"/>
    <w:rsid w:val="00B50376"/>
    <w:rsid w:val="00B51BEB"/>
    <w:rsid w:val="00B51E7D"/>
    <w:rsid w:val="00B52DB8"/>
    <w:rsid w:val="00B53339"/>
    <w:rsid w:val="00B539CE"/>
    <w:rsid w:val="00B53CCE"/>
    <w:rsid w:val="00B53F82"/>
    <w:rsid w:val="00B5464C"/>
    <w:rsid w:val="00B551AE"/>
    <w:rsid w:val="00B558D9"/>
    <w:rsid w:val="00B5619F"/>
    <w:rsid w:val="00B56494"/>
    <w:rsid w:val="00B564CA"/>
    <w:rsid w:val="00B57029"/>
    <w:rsid w:val="00B601DF"/>
    <w:rsid w:val="00B60C2D"/>
    <w:rsid w:val="00B60D12"/>
    <w:rsid w:val="00B61DAD"/>
    <w:rsid w:val="00B62533"/>
    <w:rsid w:val="00B62D51"/>
    <w:rsid w:val="00B62E3C"/>
    <w:rsid w:val="00B6335A"/>
    <w:rsid w:val="00B63363"/>
    <w:rsid w:val="00B63F30"/>
    <w:rsid w:val="00B64280"/>
    <w:rsid w:val="00B645D9"/>
    <w:rsid w:val="00B6474A"/>
    <w:rsid w:val="00B6584D"/>
    <w:rsid w:val="00B65CC0"/>
    <w:rsid w:val="00B6789D"/>
    <w:rsid w:val="00B70888"/>
    <w:rsid w:val="00B70993"/>
    <w:rsid w:val="00B720ED"/>
    <w:rsid w:val="00B73F0E"/>
    <w:rsid w:val="00B74339"/>
    <w:rsid w:val="00B74A5D"/>
    <w:rsid w:val="00B75199"/>
    <w:rsid w:val="00B75643"/>
    <w:rsid w:val="00B75832"/>
    <w:rsid w:val="00B75E2C"/>
    <w:rsid w:val="00B76F3B"/>
    <w:rsid w:val="00B805DA"/>
    <w:rsid w:val="00B8077E"/>
    <w:rsid w:val="00B807B0"/>
    <w:rsid w:val="00B80B0C"/>
    <w:rsid w:val="00B811BA"/>
    <w:rsid w:val="00B812AE"/>
    <w:rsid w:val="00B83151"/>
    <w:rsid w:val="00B83236"/>
    <w:rsid w:val="00B841EF"/>
    <w:rsid w:val="00B844E4"/>
    <w:rsid w:val="00B84EB6"/>
    <w:rsid w:val="00B86012"/>
    <w:rsid w:val="00B86A75"/>
    <w:rsid w:val="00B86EF6"/>
    <w:rsid w:val="00B86FC2"/>
    <w:rsid w:val="00B87418"/>
    <w:rsid w:val="00B87B67"/>
    <w:rsid w:val="00B90076"/>
    <w:rsid w:val="00B9010E"/>
    <w:rsid w:val="00B90564"/>
    <w:rsid w:val="00B90727"/>
    <w:rsid w:val="00B90D2F"/>
    <w:rsid w:val="00B9159F"/>
    <w:rsid w:val="00B916A2"/>
    <w:rsid w:val="00B91AA2"/>
    <w:rsid w:val="00B925B9"/>
    <w:rsid w:val="00B92821"/>
    <w:rsid w:val="00B92B91"/>
    <w:rsid w:val="00B92EDE"/>
    <w:rsid w:val="00B93BBD"/>
    <w:rsid w:val="00B93D05"/>
    <w:rsid w:val="00B95506"/>
    <w:rsid w:val="00B95E04"/>
    <w:rsid w:val="00B96942"/>
    <w:rsid w:val="00B96E33"/>
    <w:rsid w:val="00B97ECF"/>
    <w:rsid w:val="00BA037F"/>
    <w:rsid w:val="00BA1753"/>
    <w:rsid w:val="00BA2E43"/>
    <w:rsid w:val="00BA3FD2"/>
    <w:rsid w:val="00BA4D4E"/>
    <w:rsid w:val="00BA505D"/>
    <w:rsid w:val="00BA5266"/>
    <w:rsid w:val="00BA5FF5"/>
    <w:rsid w:val="00BA67EA"/>
    <w:rsid w:val="00BA6A21"/>
    <w:rsid w:val="00BA6BAB"/>
    <w:rsid w:val="00BA6F39"/>
    <w:rsid w:val="00BA776B"/>
    <w:rsid w:val="00BA7A27"/>
    <w:rsid w:val="00BA7D77"/>
    <w:rsid w:val="00BA7FB2"/>
    <w:rsid w:val="00BA7FCF"/>
    <w:rsid w:val="00BB0431"/>
    <w:rsid w:val="00BB06E7"/>
    <w:rsid w:val="00BB0A0C"/>
    <w:rsid w:val="00BB30DA"/>
    <w:rsid w:val="00BB32F1"/>
    <w:rsid w:val="00BB46D5"/>
    <w:rsid w:val="00BB54DD"/>
    <w:rsid w:val="00BB6C93"/>
    <w:rsid w:val="00BB6CBC"/>
    <w:rsid w:val="00BB6EF6"/>
    <w:rsid w:val="00BB6F9E"/>
    <w:rsid w:val="00BB707F"/>
    <w:rsid w:val="00BB7D13"/>
    <w:rsid w:val="00BB7E3B"/>
    <w:rsid w:val="00BC0E39"/>
    <w:rsid w:val="00BC10FE"/>
    <w:rsid w:val="00BC1319"/>
    <w:rsid w:val="00BC2465"/>
    <w:rsid w:val="00BC31A7"/>
    <w:rsid w:val="00BC3524"/>
    <w:rsid w:val="00BC36E2"/>
    <w:rsid w:val="00BC451E"/>
    <w:rsid w:val="00BC5703"/>
    <w:rsid w:val="00BC6595"/>
    <w:rsid w:val="00BC6D5B"/>
    <w:rsid w:val="00BC7298"/>
    <w:rsid w:val="00BC7395"/>
    <w:rsid w:val="00BC7412"/>
    <w:rsid w:val="00BC79FD"/>
    <w:rsid w:val="00BC7A3A"/>
    <w:rsid w:val="00BC7D9B"/>
    <w:rsid w:val="00BD2C4B"/>
    <w:rsid w:val="00BD3639"/>
    <w:rsid w:val="00BD478E"/>
    <w:rsid w:val="00BD4BEF"/>
    <w:rsid w:val="00BD4FF2"/>
    <w:rsid w:val="00BD50B2"/>
    <w:rsid w:val="00BD5BB9"/>
    <w:rsid w:val="00BD5D08"/>
    <w:rsid w:val="00BD6E4B"/>
    <w:rsid w:val="00BD7AEF"/>
    <w:rsid w:val="00BE19F3"/>
    <w:rsid w:val="00BE2E30"/>
    <w:rsid w:val="00BE32F6"/>
    <w:rsid w:val="00BE391F"/>
    <w:rsid w:val="00BE3BE3"/>
    <w:rsid w:val="00BE40BF"/>
    <w:rsid w:val="00BE416C"/>
    <w:rsid w:val="00BE453B"/>
    <w:rsid w:val="00BE4E73"/>
    <w:rsid w:val="00BE5251"/>
    <w:rsid w:val="00BE525F"/>
    <w:rsid w:val="00BE564B"/>
    <w:rsid w:val="00BE56EB"/>
    <w:rsid w:val="00BE7236"/>
    <w:rsid w:val="00BE7DCC"/>
    <w:rsid w:val="00BF0846"/>
    <w:rsid w:val="00BF0888"/>
    <w:rsid w:val="00BF375D"/>
    <w:rsid w:val="00BF3819"/>
    <w:rsid w:val="00BF4A35"/>
    <w:rsid w:val="00BF5673"/>
    <w:rsid w:val="00BF5FBE"/>
    <w:rsid w:val="00BF6635"/>
    <w:rsid w:val="00BF67AC"/>
    <w:rsid w:val="00BF691A"/>
    <w:rsid w:val="00BF7084"/>
    <w:rsid w:val="00BF72F6"/>
    <w:rsid w:val="00BF79BE"/>
    <w:rsid w:val="00C002D2"/>
    <w:rsid w:val="00C0030C"/>
    <w:rsid w:val="00C00CAC"/>
    <w:rsid w:val="00C01114"/>
    <w:rsid w:val="00C01638"/>
    <w:rsid w:val="00C0181D"/>
    <w:rsid w:val="00C0258F"/>
    <w:rsid w:val="00C02B76"/>
    <w:rsid w:val="00C0358F"/>
    <w:rsid w:val="00C041B5"/>
    <w:rsid w:val="00C0517F"/>
    <w:rsid w:val="00C0577F"/>
    <w:rsid w:val="00C060A4"/>
    <w:rsid w:val="00C06E05"/>
    <w:rsid w:val="00C0730C"/>
    <w:rsid w:val="00C0767E"/>
    <w:rsid w:val="00C07809"/>
    <w:rsid w:val="00C1053F"/>
    <w:rsid w:val="00C10ACF"/>
    <w:rsid w:val="00C11633"/>
    <w:rsid w:val="00C11883"/>
    <w:rsid w:val="00C124AD"/>
    <w:rsid w:val="00C135D4"/>
    <w:rsid w:val="00C13685"/>
    <w:rsid w:val="00C1368C"/>
    <w:rsid w:val="00C13CF5"/>
    <w:rsid w:val="00C13DC1"/>
    <w:rsid w:val="00C14EAE"/>
    <w:rsid w:val="00C14F61"/>
    <w:rsid w:val="00C1769B"/>
    <w:rsid w:val="00C17CF5"/>
    <w:rsid w:val="00C17E31"/>
    <w:rsid w:val="00C20F05"/>
    <w:rsid w:val="00C213CB"/>
    <w:rsid w:val="00C21EE9"/>
    <w:rsid w:val="00C2225C"/>
    <w:rsid w:val="00C2272A"/>
    <w:rsid w:val="00C22B22"/>
    <w:rsid w:val="00C238D7"/>
    <w:rsid w:val="00C240D8"/>
    <w:rsid w:val="00C24225"/>
    <w:rsid w:val="00C242AF"/>
    <w:rsid w:val="00C24BE0"/>
    <w:rsid w:val="00C24DF9"/>
    <w:rsid w:val="00C24FA6"/>
    <w:rsid w:val="00C25090"/>
    <w:rsid w:val="00C25C00"/>
    <w:rsid w:val="00C25CE2"/>
    <w:rsid w:val="00C26234"/>
    <w:rsid w:val="00C2631B"/>
    <w:rsid w:val="00C27175"/>
    <w:rsid w:val="00C27943"/>
    <w:rsid w:val="00C302AD"/>
    <w:rsid w:val="00C30466"/>
    <w:rsid w:val="00C3060D"/>
    <w:rsid w:val="00C30CC3"/>
    <w:rsid w:val="00C3262B"/>
    <w:rsid w:val="00C33423"/>
    <w:rsid w:val="00C34363"/>
    <w:rsid w:val="00C35333"/>
    <w:rsid w:val="00C35F53"/>
    <w:rsid w:val="00C36090"/>
    <w:rsid w:val="00C36349"/>
    <w:rsid w:val="00C36496"/>
    <w:rsid w:val="00C36780"/>
    <w:rsid w:val="00C3783A"/>
    <w:rsid w:val="00C40855"/>
    <w:rsid w:val="00C40B58"/>
    <w:rsid w:val="00C40BC7"/>
    <w:rsid w:val="00C41CF4"/>
    <w:rsid w:val="00C4282A"/>
    <w:rsid w:val="00C435DF"/>
    <w:rsid w:val="00C450E5"/>
    <w:rsid w:val="00C454CF"/>
    <w:rsid w:val="00C459C7"/>
    <w:rsid w:val="00C45FAA"/>
    <w:rsid w:val="00C4670A"/>
    <w:rsid w:val="00C47213"/>
    <w:rsid w:val="00C47520"/>
    <w:rsid w:val="00C47965"/>
    <w:rsid w:val="00C47A4C"/>
    <w:rsid w:val="00C50A47"/>
    <w:rsid w:val="00C51672"/>
    <w:rsid w:val="00C52193"/>
    <w:rsid w:val="00C5299C"/>
    <w:rsid w:val="00C52A0E"/>
    <w:rsid w:val="00C533E9"/>
    <w:rsid w:val="00C53554"/>
    <w:rsid w:val="00C53F11"/>
    <w:rsid w:val="00C540BF"/>
    <w:rsid w:val="00C54904"/>
    <w:rsid w:val="00C54A81"/>
    <w:rsid w:val="00C54D82"/>
    <w:rsid w:val="00C55662"/>
    <w:rsid w:val="00C560C3"/>
    <w:rsid w:val="00C5644A"/>
    <w:rsid w:val="00C56519"/>
    <w:rsid w:val="00C566AF"/>
    <w:rsid w:val="00C568B9"/>
    <w:rsid w:val="00C56A6F"/>
    <w:rsid w:val="00C578ED"/>
    <w:rsid w:val="00C60285"/>
    <w:rsid w:val="00C603E3"/>
    <w:rsid w:val="00C606BF"/>
    <w:rsid w:val="00C6087A"/>
    <w:rsid w:val="00C60C66"/>
    <w:rsid w:val="00C60F32"/>
    <w:rsid w:val="00C60F62"/>
    <w:rsid w:val="00C61733"/>
    <w:rsid w:val="00C62065"/>
    <w:rsid w:val="00C620EA"/>
    <w:rsid w:val="00C6276E"/>
    <w:rsid w:val="00C62957"/>
    <w:rsid w:val="00C648B7"/>
    <w:rsid w:val="00C6520E"/>
    <w:rsid w:val="00C653A4"/>
    <w:rsid w:val="00C65627"/>
    <w:rsid w:val="00C65812"/>
    <w:rsid w:val="00C668BD"/>
    <w:rsid w:val="00C66C93"/>
    <w:rsid w:val="00C67A43"/>
    <w:rsid w:val="00C67F9C"/>
    <w:rsid w:val="00C67F9D"/>
    <w:rsid w:val="00C7065A"/>
    <w:rsid w:val="00C70E7E"/>
    <w:rsid w:val="00C717E3"/>
    <w:rsid w:val="00C71FE7"/>
    <w:rsid w:val="00C71FEB"/>
    <w:rsid w:val="00C7463E"/>
    <w:rsid w:val="00C7572B"/>
    <w:rsid w:val="00C759AB"/>
    <w:rsid w:val="00C76040"/>
    <w:rsid w:val="00C76771"/>
    <w:rsid w:val="00C8098E"/>
    <w:rsid w:val="00C81F86"/>
    <w:rsid w:val="00C81F88"/>
    <w:rsid w:val="00C828FB"/>
    <w:rsid w:val="00C832B8"/>
    <w:rsid w:val="00C8474B"/>
    <w:rsid w:val="00C84C9A"/>
    <w:rsid w:val="00C84D56"/>
    <w:rsid w:val="00C85AAB"/>
    <w:rsid w:val="00C86095"/>
    <w:rsid w:val="00C862B9"/>
    <w:rsid w:val="00C868C7"/>
    <w:rsid w:val="00C872A1"/>
    <w:rsid w:val="00C87650"/>
    <w:rsid w:val="00C877B8"/>
    <w:rsid w:val="00C87FA7"/>
    <w:rsid w:val="00C90721"/>
    <w:rsid w:val="00C90814"/>
    <w:rsid w:val="00C90A74"/>
    <w:rsid w:val="00C90DE6"/>
    <w:rsid w:val="00C910C3"/>
    <w:rsid w:val="00C910EA"/>
    <w:rsid w:val="00C91D2D"/>
    <w:rsid w:val="00C92B9A"/>
    <w:rsid w:val="00C92F0C"/>
    <w:rsid w:val="00C93CF3"/>
    <w:rsid w:val="00C9446C"/>
    <w:rsid w:val="00C957C2"/>
    <w:rsid w:val="00C960EC"/>
    <w:rsid w:val="00C9641F"/>
    <w:rsid w:val="00C96DD2"/>
    <w:rsid w:val="00C9700F"/>
    <w:rsid w:val="00C978B3"/>
    <w:rsid w:val="00C97AF4"/>
    <w:rsid w:val="00CA0241"/>
    <w:rsid w:val="00CA0A81"/>
    <w:rsid w:val="00CA0EA8"/>
    <w:rsid w:val="00CA2E73"/>
    <w:rsid w:val="00CA3F31"/>
    <w:rsid w:val="00CA4394"/>
    <w:rsid w:val="00CA4E98"/>
    <w:rsid w:val="00CA500B"/>
    <w:rsid w:val="00CA5CF4"/>
    <w:rsid w:val="00CA5D9F"/>
    <w:rsid w:val="00CA64D6"/>
    <w:rsid w:val="00CA67E7"/>
    <w:rsid w:val="00CA697F"/>
    <w:rsid w:val="00CA75FB"/>
    <w:rsid w:val="00CA77A7"/>
    <w:rsid w:val="00CA7F93"/>
    <w:rsid w:val="00CA7F9B"/>
    <w:rsid w:val="00CB07B7"/>
    <w:rsid w:val="00CB0AA1"/>
    <w:rsid w:val="00CB0BC9"/>
    <w:rsid w:val="00CB1815"/>
    <w:rsid w:val="00CB19BA"/>
    <w:rsid w:val="00CB1CBB"/>
    <w:rsid w:val="00CB1DA4"/>
    <w:rsid w:val="00CB1E19"/>
    <w:rsid w:val="00CB2637"/>
    <w:rsid w:val="00CB2B24"/>
    <w:rsid w:val="00CB2E2D"/>
    <w:rsid w:val="00CB3B9C"/>
    <w:rsid w:val="00CB3F05"/>
    <w:rsid w:val="00CB442B"/>
    <w:rsid w:val="00CB49A5"/>
    <w:rsid w:val="00CB59EE"/>
    <w:rsid w:val="00CB71A9"/>
    <w:rsid w:val="00CB7C2F"/>
    <w:rsid w:val="00CC00B6"/>
    <w:rsid w:val="00CC055E"/>
    <w:rsid w:val="00CC157E"/>
    <w:rsid w:val="00CC26AB"/>
    <w:rsid w:val="00CC2A72"/>
    <w:rsid w:val="00CC2BB0"/>
    <w:rsid w:val="00CC3082"/>
    <w:rsid w:val="00CC322A"/>
    <w:rsid w:val="00CC4119"/>
    <w:rsid w:val="00CC5062"/>
    <w:rsid w:val="00CC794B"/>
    <w:rsid w:val="00CC7A50"/>
    <w:rsid w:val="00CD06DE"/>
    <w:rsid w:val="00CD088F"/>
    <w:rsid w:val="00CD0B90"/>
    <w:rsid w:val="00CD1040"/>
    <w:rsid w:val="00CD1F32"/>
    <w:rsid w:val="00CD23E2"/>
    <w:rsid w:val="00CD30B7"/>
    <w:rsid w:val="00CD4664"/>
    <w:rsid w:val="00CD4C46"/>
    <w:rsid w:val="00CD640F"/>
    <w:rsid w:val="00CD6696"/>
    <w:rsid w:val="00CD6757"/>
    <w:rsid w:val="00CD72A3"/>
    <w:rsid w:val="00CD762B"/>
    <w:rsid w:val="00CE0F6E"/>
    <w:rsid w:val="00CE120D"/>
    <w:rsid w:val="00CE16EE"/>
    <w:rsid w:val="00CE16F9"/>
    <w:rsid w:val="00CE1AA5"/>
    <w:rsid w:val="00CE2177"/>
    <w:rsid w:val="00CE235A"/>
    <w:rsid w:val="00CE2612"/>
    <w:rsid w:val="00CE2F19"/>
    <w:rsid w:val="00CE34C3"/>
    <w:rsid w:val="00CE38F9"/>
    <w:rsid w:val="00CE4E37"/>
    <w:rsid w:val="00CE5232"/>
    <w:rsid w:val="00CE52DB"/>
    <w:rsid w:val="00CE5572"/>
    <w:rsid w:val="00CE55DE"/>
    <w:rsid w:val="00CE78AD"/>
    <w:rsid w:val="00CF05D5"/>
    <w:rsid w:val="00CF072E"/>
    <w:rsid w:val="00CF1500"/>
    <w:rsid w:val="00CF1641"/>
    <w:rsid w:val="00CF21A7"/>
    <w:rsid w:val="00CF21DD"/>
    <w:rsid w:val="00CF259A"/>
    <w:rsid w:val="00CF2F79"/>
    <w:rsid w:val="00CF3506"/>
    <w:rsid w:val="00CF362B"/>
    <w:rsid w:val="00CF379E"/>
    <w:rsid w:val="00CF400F"/>
    <w:rsid w:val="00CF54D9"/>
    <w:rsid w:val="00CF5B7C"/>
    <w:rsid w:val="00CF64BD"/>
    <w:rsid w:val="00CF7007"/>
    <w:rsid w:val="00D01135"/>
    <w:rsid w:val="00D014A2"/>
    <w:rsid w:val="00D01576"/>
    <w:rsid w:val="00D020EA"/>
    <w:rsid w:val="00D02379"/>
    <w:rsid w:val="00D032D4"/>
    <w:rsid w:val="00D03345"/>
    <w:rsid w:val="00D0337F"/>
    <w:rsid w:val="00D04303"/>
    <w:rsid w:val="00D047E9"/>
    <w:rsid w:val="00D04B2D"/>
    <w:rsid w:val="00D04D44"/>
    <w:rsid w:val="00D057C2"/>
    <w:rsid w:val="00D05D9E"/>
    <w:rsid w:val="00D05FE2"/>
    <w:rsid w:val="00D0651D"/>
    <w:rsid w:val="00D0665F"/>
    <w:rsid w:val="00D06D1C"/>
    <w:rsid w:val="00D07C9B"/>
    <w:rsid w:val="00D07CAE"/>
    <w:rsid w:val="00D105A9"/>
    <w:rsid w:val="00D105EC"/>
    <w:rsid w:val="00D1063D"/>
    <w:rsid w:val="00D106BF"/>
    <w:rsid w:val="00D11054"/>
    <w:rsid w:val="00D11197"/>
    <w:rsid w:val="00D11227"/>
    <w:rsid w:val="00D119FA"/>
    <w:rsid w:val="00D137FA"/>
    <w:rsid w:val="00D13BCF"/>
    <w:rsid w:val="00D1419C"/>
    <w:rsid w:val="00D1456C"/>
    <w:rsid w:val="00D14924"/>
    <w:rsid w:val="00D14ED7"/>
    <w:rsid w:val="00D15950"/>
    <w:rsid w:val="00D1697D"/>
    <w:rsid w:val="00D17FF1"/>
    <w:rsid w:val="00D20520"/>
    <w:rsid w:val="00D21CF3"/>
    <w:rsid w:val="00D2214D"/>
    <w:rsid w:val="00D22431"/>
    <w:rsid w:val="00D22C5C"/>
    <w:rsid w:val="00D23C40"/>
    <w:rsid w:val="00D2507C"/>
    <w:rsid w:val="00D258B1"/>
    <w:rsid w:val="00D261C1"/>
    <w:rsid w:val="00D27410"/>
    <w:rsid w:val="00D27880"/>
    <w:rsid w:val="00D304FE"/>
    <w:rsid w:val="00D30ED7"/>
    <w:rsid w:val="00D32700"/>
    <w:rsid w:val="00D3326C"/>
    <w:rsid w:val="00D33A9E"/>
    <w:rsid w:val="00D33FDE"/>
    <w:rsid w:val="00D341C0"/>
    <w:rsid w:val="00D34FC3"/>
    <w:rsid w:val="00D356FB"/>
    <w:rsid w:val="00D360F6"/>
    <w:rsid w:val="00D37531"/>
    <w:rsid w:val="00D4012C"/>
    <w:rsid w:val="00D404A3"/>
    <w:rsid w:val="00D4058C"/>
    <w:rsid w:val="00D40693"/>
    <w:rsid w:val="00D40EFF"/>
    <w:rsid w:val="00D41354"/>
    <w:rsid w:val="00D41AB2"/>
    <w:rsid w:val="00D41C97"/>
    <w:rsid w:val="00D421C7"/>
    <w:rsid w:val="00D4228F"/>
    <w:rsid w:val="00D42885"/>
    <w:rsid w:val="00D44384"/>
    <w:rsid w:val="00D4450D"/>
    <w:rsid w:val="00D45780"/>
    <w:rsid w:val="00D45821"/>
    <w:rsid w:val="00D45C65"/>
    <w:rsid w:val="00D45D02"/>
    <w:rsid w:val="00D46522"/>
    <w:rsid w:val="00D47E2A"/>
    <w:rsid w:val="00D508AD"/>
    <w:rsid w:val="00D50E8E"/>
    <w:rsid w:val="00D5116E"/>
    <w:rsid w:val="00D518ED"/>
    <w:rsid w:val="00D5236F"/>
    <w:rsid w:val="00D53962"/>
    <w:rsid w:val="00D550F1"/>
    <w:rsid w:val="00D559FB"/>
    <w:rsid w:val="00D55E60"/>
    <w:rsid w:val="00D562E6"/>
    <w:rsid w:val="00D5645C"/>
    <w:rsid w:val="00D5645F"/>
    <w:rsid w:val="00D56725"/>
    <w:rsid w:val="00D56FD6"/>
    <w:rsid w:val="00D57454"/>
    <w:rsid w:val="00D600C9"/>
    <w:rsid w:val="00D60F6C"/>
    <w:rsid w:val="00D61016"/>
    <w:rsid w:val="00D610CA"/>
    <w:rsid w:val="00D61117"/>
    <w:rsid w:val="00D6113A"/>
    <w:rsid w:val="00D62247"/>
    <w:rsid w:val="00D631D8"/>
    <w:rsid w:val="00D63363"/>
    <w:rsid w:val="00D637F8"/>
    <w:rsid w:val="00D640F8"/>
    <w:rsid w:val="00D652D6"/>
    <w:rsid w:val="00D65A3F"/>
    <w:rsid w:val="00D65C2C"/>
    <w:rsid w:val="00D66DF6"/>
    <w:rsid w:val="00D670FC"/>
    <w:rsid w:val="00D67527"/>
    <w:rsid w:val="00D67AC6"/>
    <w:rsid w:val="00D7001D"/>
    <w:rsid w:val="00D70283"/>
    <w:rsid w:val="00D70B94"/>
    <w:rsid w:val="00D70BEF"/>
    <w:rsid w:val="00D70C9F"/>
    <w:rsid w:val="00D71279"/>
    <w:rsid w:val="00D724F2"/>
    <w:rsid w:val="00D725EB"/>
    <w:rsid w:val="00D725F3"/>
    <w:rsid w:val="00D72818"/>
    <w:rsid w:val="00D728B7"/>
    <w:rsid w:val="00D7314B"/>
    <w:rsid w:val="00D73B08"/>
    <w:rsid w:val="00D754BA"/>
    <w:rsid w:val="00D75C1B"/>
    <w:rsid w:val="00D75D74"/>
    <w:rsid w:val="00D76783"/>
    <w:rsid w:val="00D778C8"/>
    <w:rsid w:val="00D77C45"/>
    <w:rsid w:val="00D80245"/>
    <w:rsid w:val="00D8067A"/>
    <w:rsid w:val="00D809CA"/>
    <w:rsid w:val="00D8202D"/>
    <w:rsid w:val="00D82430"/>
    <w:rsid w:val="00D82754"/>
    <w:rsid w:val="00D835CC"/>
    <w:rsid w:val="00D83EA6"/>
    <w:rsid w:val="00D841D0"/>
    <w:rsid w:val="00D84423"/>
    <w:rsid w:val="00D8458A"/>
    <w:rsid w:val="00D846CA"/>
    <w:rsid w:val="00D84B69"/>
    <w:rsid w:val="00D84DC7"/>
    <w:rsid w:val="00D84F42"/>
    <w:rsid w:val="00D852F6"/>
    <w:rsid w:val="00D85796"/>
    <w:rsid w:val="00D85AE1"/>
    <w:rsid w:val="00D91963"/>
    <w:rsid w:val="00D92A0B"/>
    <w:rsid w:val="00D93B01"/>
    <w:rsid w:val="00D93FF5"/>
    <w:rsid w:val="00D94821"/>
    <w:rsid w:val="00D957DE"/>
    <w:rsid w:val="00D9597B"/>
    <w:rsid w:val="00D960AD"/>
    <w:rsid w:val="00D96780"/>
    <w:rsid w:val="00D97671"/>
    <w:rsid w:val="00D97ED3"/>
    <w:rsid w:val="00D97FD4"/>
    <w:rsid w:val="00DA0193"/>
    <w:rsid w:val="00DA03CD"/>
    <w:rsid w:val="00DA043A"/>
    <w:rsid w:val="00DA058D"/>
    <w:rsid w:val="00DA0DA1"/>
    <w:rsid w:val="00DA19E2"/>
    <w:rsid w:val="00DA24A5"/>
    <w:rsid w:val="00DA29D7"/>
    <w:rsid w:val="00DA5AE5"/>
    <w:rsid w:val="00DA5C5B"/>
    <w:rsid w:val="00DA5E40"/>
    <w:rsid w:val="00DA6774"/>
    <w:rsid w:val="00DA67CF"/>
    <w:rsid w:val="00DA6A6D"/>
    <w:rsid w:val="00DA7060"/>
    <w:rsid w:val="00DA7158"/>
    <w:rsid w:val="00DA72C2"/>
    <w:rsid w:val="00DB053D"/>
    <w:rsid w:val="00DB062C"/>
    <w:rsid w:val="00DB1852"/>
    <w:rsid w:val="00DB1D55"/>
    <w:rsid w:val="00DB211F"/>
    <w:rsid w:val="00DB213F"/>
    <w:rsid w:val="00DB2474"/>
    <w:rsid w:val="00DB2D88"/>
    <w:rsid w:val="00DB2EF0"/>
    <w:rsid w:val="00DB3255"/>
    <w:rsid w:val="00DB342B"/>
    <w:rsid w:val="00DB4040"/>
    <w:rsid w:val="00DB4C7C"/>
    <w:rsid w:val="00DB4CFC"/>
    <w:rsid w:val="00DB4F96"/>
    <w:rsid w:val="00DB5370"/>
    <w:rsid w:val="00DB5761"/>
    <w:rsid w:val="00DB5A3E"/>
    <w:rsid w:val="00DB5C4F"/>
    <w:rsid w:val="00DB5F65"/>
    <w:rsid w:val="00DB61A1"/>
    <w:rsid w:val="00DB692C"/>
    <w:rsid w:val="00DB778E"/>
    <w:rsid w:val="00DC032A"/>
    <w:rsid w:val="00DC0583"/>
    <w:rsid w:val="00DC11EE"/>
    <w:rsid w:val="00DC1E7B"/>
    <w:rsid w:val="00DC240D"/>
    <w:rsid w:val="00DC29D6"/>
    <w:rsid w:val="00DC2B08"/>
    <w:rsid w:val="00DC2E3C"/>
    <w:rsid w:val="00DC2EEE"/>
    <w:rsid w:val="00DC3287"/>
    <w:rsid w:val="00DC59DE"/>
    <w:rsid w:val="00DC6560"/>
    <w:rsid w:val="00DC6AAA"/>
    <w:rsid w:val="00DC7469"/>
    <w:rsid w:val="00DC7746"/>
    <w:rsid w:val="00DC7A2E"/>
    <w:rsid w:val="00DD06C6"/>
    <w:rsid w:val="00DD079F"/>
    <w:rsid w:val="00DD094D"/>
    <w:rsid w:val="00DD0C6F"/>
    <w:rsid w:val="00DD1E58"/>
    <w:rsid w:val="00DD2569"/>
    <w:rsid w:val="00DD3968"/>
    <w:rsid w:val="00DD3CCD"/>
    <w:rsid w:val="00DD4055"/>
    <w:rsid w:val="00DD49DA"/>
    <w:rsid w:val="00DD4E4A"/>
    <w:rsid w:val="00DD50DA"/>
    <w:rsid w:val="00DD51E7"/>
    <w:rsid w:val="00DD585B"/>
    <w:rsid w:val="00DD59AC"/>
    <w:rsid w:val="00DD6EB5"/>
    <w:rsid w:val="00DD7760"/>
    <w:rsid w:val="00DD7815"/>
    <w:rsid w:val="00DD7D10"/>
    <w:rsid w:val="00DE031D"/>
    <w:rsid w:val="00DE04E7"/>
    <w:rsid w:val="00DE05D1"/>
    <w:rsid w:val="00DE093C"/>
    <w:rsid w:val="00DE0D6A"/>
    <w:rsid w:val="00DE0F29"/>
    <w:rsid w:val="00DE1323"/>
    <w:rsid w:val="00DE137B"/>
    <w:rsid w:val="00DE16E5"/>
    <w:rsid w:val="00DE1EB1"/>
    <w:rsid w:val="00DE312F"/>
    <w:rsid w:val="00DE3382"/>
    <w:rsid w:val="00DE4288"/>
    <w:rsid w:val="00DE4493"/>
    <w:rsid w:val="00DE4509"/>
    <w:rsid w:val="00DE46C8"/>
    <w:rsid w:val="00DE4B2A"/>
    <w:rsid w:val="00DE57A4"/>
    <w:rsid w:val="00DE6AEA"/>
    <w:rsid w:val="00DE6C28"/>
    <w:rsid w:val="00DE6DCB"/>
    <w:rsid w:val="00DF0758"/>
    <w:rsid w:val="00DF0E07"/>
    <w:rsid w:val="00DF0E54"/>
    <w:rsid w:val="00DF0FED"/>
    <w:rsid w:val="00DF1335"/>
    <w:rsid w:val="00DF2BB5"/>
    <w:rsid w:val="00DF3AAF"/>
    <w:rsid w:val="00DF4FF9"/>
    <w:rsid w:val="00DF506E"/>
    <w:rsid w:val="00DF5266"/>
    <w:rsid w:val="00DF54D6"/>
    <w:rsid w:val="00DF6239"/>
    <w:rsid w:val="00DF664D"/>
    <w:rsid w:val="00E00F94"/>
    <w:rsid w:val="00E00FAC"/>
    <w:rsid w:val="00E01143"/>
    <w:rsid w:val="00E0186F"/>
    <w:rsid w:val="00E01C01"/>
    <w:rsid w:val="00E01C24"/>
    <w:rsid w:val="00E0212B"/>
    <w:rsid w:val="00E02EDD"/>
    <w:rsid w:val="00E03065"/>
    <w:rsid w:val="00E03446"/>
    <w:rsid w:val="00E0368D"/>
    <w:rsid w:val="00E037FD"/>
    <w:rsid w:val="00E0399E"/>
    <w:rsid w:val="00E03B8C"/>
    <w:rsid w:val="00E03F53"/>
    <w:rsid w:val="00E04063"/>
    <w:rsid w:val="00E04133"/>
    <w:rsid w:val="00E04291"/>
    <w:rsid w:val="00E057DD"/>
    <w:rsid w:val="00E0718B"/>
    <w:rsid w:val="00E10565"/>
    <w:rsid w:val="00E10595"/>
    <w:rsid w:val="00E10AE9"/>
    <w:rsid w:val="00E111FD"/>
    <w:rsid w:val="00E116B5"/>
    <w:rsid w:val="00E119D3"/>
    <w:rsid w:val="00E12423"/>
    <w:rsid w:val="00E12448"/>
    <w:rsid w:val="00E138F5"/>
    <w:rsid w:val="00E14479"/>
    <w:rsid w:val="00E15625"/>
    <w:rsid w:val="00E1623F"/>
    <w:rsid w:val="00E1677A"/>
    <w:rsid w:val="00E178C0"/>
    <w:rsid w:val="00E2035A"/>
    <w:rsid w:val="00E2173F"/>
    <w:rsid w:val="00E2194E"/>
    <w:rsid w:val="00E21976"/>
    <w:rsid w:val="00E22885"/>
    <w:rsid w:val="00E24805"/>
    <w:rsid w:val="00E248F7"/>
    <w:rsid w:val="00E252BB"/>
    <w:rsid w:val="00E25CD4"/>
    <w:rsid w:val="00E25D05"/>
    <w:rsid w:val="00E25E4A"/>
    <w:rsid w:val="00E261D6"/>
    <w:rsid w:val="00E262B4"/>
    <w:rsid w:val="00E26746"/>
    <w:rsid w:val="00E26897"/>
    <w:rsid w:val="00E26A18"/>
    <w:rsid w:val="00E26C0C"/>
    <w:rsid w:val="00E26F8B"/>
    <w:rsid w:val="00E27C8C"/>
    <w:rsid w:val="00E3093D"/>
    <w:rsid w:val="00E30D91"/>
    <w:rsid w:val="00E30ED2"/>
    <w:rsid w:val="00E316C1"/>
    <w:rsid w:val="00E317C2"/>
    <w:rsid w:val="00E31CBA"/>
    <w:rsid w:val="00E31CD7"/>
    <w:rsid w:val="00E3240F"/>
    <w:rsid w:val="00E3299E"/>
    <w:rsid w:val="00E3320D"/>
    <w:rsid w:val="00E33521"/>
    <w:rsid w:val="00E33E8B"/>
    <w:rsid w:val="00E341BC"/>
    <w:rsid w:val="00E34712"/>
    <w:rsid w:val="00E34A3A"/>
    <w:rsid w:val="00E34B2A"/>
    <w:rsid w:val="00E34B2F"/>
    <w:rsid w:val="00E35359"/>
    <w:rsid w:val="00E36137"/>
    <w:rsid w:val="00E36CC0"/>
    <w:rsid w:val="00E4042D"/>
    <w:rsid w:val="00E4043B"/>
    <w:rsid w:val="00E4153D"/>
    <w:rsid w:val="00E42163"/>
    <w:rsid w:val="00E4282F"/>
    <w:rsid w:val="00E42D30"/>
    <w:rsid w:val="00E449F4"/>
    <w:rsid w:val="00E45737"/>
    <w:rsid w:val="00E46307"/>
    <w:rsid w:val="00E46507"/>
    <w:rsid w:val="00E46865"/>
    <w:rsid w:val="00E471D8"/>
    <w:rsid w:val="00E47352"/>
    <w:rsid w:val="00E47374"/>
    <w:rsid w:val="00E50361"/>
    <w:rsid w:val="00E50636"/>
    <w:rsid w:val="00E50BF6"/>
    <w:rsid w:val="00E51C79"/>
    <w:rsid w:val="00E51DB8"/>
    <w:rsid w:val="00E51E2F"/>
    <w:rsid w:val="00E51ED9"/>
    <w:rsid w:val="00E51F64"/>
    <w:rsid w:val="00E52DE8"/>
    <w:rsid w:val="00E539AE"/>
    <w:rsid w:val="00E53C00"/>
    <w:rsid w:val="00E53E27"/>
    <w:rsid w:val="00E54006"/>
    <w:rsid w:val="00E546C5"/>
    <w:rsid w:val="00E54B25"/>
    <w:rsid w:val="00E5550A"/>
    <w:rsid w:val="00E5559E"/>
    <w:rsid w:val="00E55CDD"/>
    <w:rsid w:val="00E55EB6"/>
    <w:rsid w:val="00E562DD"/>
    <w:rsid w:val="00E562E2"/>
    <w:rsid w:val="00E5647D"/>
    <w:rsid w:val="00E564FC"/>
    <w:rsid w:val="00E56702"/>
    <w:rsid w:val="00E5685F"/>
    <w:rsid w:val="00E5692E"/>
    <w:rsid w:val="00E57221"/>
    <w:rsid w:val="00E5755B"/>
    <w:rsid w:val="00E57EAF"/>
    <w:rsid w:val="00E57EDC"/>
    <w:rsid w:val="00E6123D"/>
    <w:rsid w:val="00E61CF3"/>
    <w:rsid w:val="00E6251D"/>
    <w:rsid w:val="00E6263A"/>
    <w:rsid w:val="00E6265A"/>
    <w:rsid w:val="00E627DD"/>
    <w:rsid w:val="00E64414"/>
    <w:rsid w:val="00E6453A"/>
    <w:rsid w:val="00E645EA"/>
    <w:rsid w:val="00E64C60"/>
    <w:rsid w:val="00E65594"/>
    <w:rsid w:val="00E65946"/>
    <w:rsid w:val="00E66087"/>
    <w:rsid w:val="00E661D7"/>
    <w:rsid w:val="00E66D03"/>
    <w:rsid w:val="00E66D79"/>
    <w:rsid w:val="00E67236"/>
    <w:rsid w:val="00E6741D"/>
    <w:rsid w:val="00E67E1C"/>
    <w:rsid w:val="00E7044A"/>
    <w:rsid w:val="00E70937"/>
    <w:rsid w:val="00E70D67"/>
    <w:rsid w:val="00E70D7B"/>
    <w:rsid w:val="00E70E1C"/>
    <w:rsid w:val="00E70EFF"/>
    <w:rsid w:val="00E710F8"/>
    <w:rsid w:val="00E71856"/>
    <w:rsid w:val="00E71BEA"/>
    <w:rsid w:val="00E71F58"/>
    <w:rsid w:val="00E721F6"/>
    <w:rsid w:val="00E72232"/>
    <w:rsid w:val="00E725D0"/>
    <w:rsid w:val="00E72A98"/>
    <w:rsid w:val="00E72DE7"/>
    <w:rsid w:val="00E73511"/>
    <w:rsid w:val="00E73A41"/>
    <w:rsid w:val="00E7421F"/>
    <w:rsid w:val="00E750DB"/>
    <w:rsid w:val="00E75582"/>
    <w:rsid w:val="00E75630"/>
    <w:rsid w:val="00E7565F"/>
    <w:rsid w:val="00E757D7"/>
    <w:rsid w:val="00E759C6"/>
    <w:rsid w:val="00E76361"/>
    <w:rsid w:val="00E765BE"/>
    <w:rsid w:val="00E76D21"/>
    <w:rsid w:val="00E776AE"/>
    <w:rsid w:val="00E77AB4"/>
    <w:rsid w:val="00E77D01"/>
    <w:rsid w:val="00E80B64"/>
    <w:rsid w:val="00E818AE"/>
    <w:rsid w:val="00E829E6"/>
    <w:rsid w:val="00E82F9C"/>
    <w:rsid w:val="00E82FFD"/>
    <w:rsid w:val="00E834F2"/>
    <w:rsid w:val="00E83673"/>
    <w:rsid w:val="00E83E69"/>
    <w:rsid w:val="00E8404C"/>
    <w:rsid w:val="00E844C4"/>
    <w:rsid w:val="00E84E21"/>
    <w:rsid w:val="00E8506F"/>
    <w:rsid w:val="00E859A2"/>
    <w:rsid w:val="00E85C45"/>
    <w:rsid w:val="00E86710"/>
    <w:rsid w:val="00E87189"/>
    <w:rsid w:val="00E87CB7"/>
    <w:rsid w:val="00E9001A"/>
    <w:rsid w:val="00E903D2"/>
    <w:rsid w:val="00E90C18"/>
    <w:rsid w:val="00E923CB"/>
    <w:rsid w:val="00E92A5E"/>
    <w:rsid w:val="00E92C72"/>
    <w:rsid w:val="00E93860"/>
    <w:rsid w:val="00E94146"/>
    <w:rsid w:val="00E9448C"/>
    <w:rsid w:val="00E94C26"/>
    <w:rsid w:val="00E95123"/>
    <w:rsid w:val="00E95178"/>
    <w:rsid w:val="00E956ED"/>
    <w:rsid w:val="00E96BF3"/>
    <w:rsid w:val="00E97332"/>
    <w:rsid w:val="00E97CA6"/>
    <w:rsid w:val="00E97D93"/>
    <w:rsid w:val="00EA0273"/>
    <w:rsid w:val="00EA07A8"/>
    <w:rsid w:val="00EA087E"/>
    <w:rsid w:val="00EA18B7"/>
    <w:rsid w:val="00EA19DB"/>
    <w:rsid w:val="00EA201A"/>
    <w:rsid w:val="00EA2980"/>
    <w:rsid w:val="00EA31A6"/>
    <w:rsid w:val="00EA36DA"/>
    <w:rsid w:val="00EA3A43"/>
    <w:rsid w:val="00EA3C53"/>
    <w:rsid w:val="00EA4F32"/>
    <w:rsid w:val="00EA525C"/>
    <w:rsid w:val="00EA5CDA"/>
    <w:rsid w:val="00EA64AE"/>
    <w:rsid w:val="00EA79FA"/>
    <w:rsid w:val="00EA7CB5"/>
    <w:rsid w:val="00EB1569"/>
    <w:rsid w:val="00EB1646"/>
    <w:rsid w:val="00EB1D4E"/>
    <w:rsid w:val="00EB1F55"/>
    <w:rsid w:val="00EB1FC3"/>
    <w:rsid w:val="00EB2D88"/>
    <w:rsid w:val="00EB30D0"/>
    <w:rsid w:val="00EB37DF"/>
    <w:rsid w:val="00EB3F29"/>
    <w:rsid w:val="00EB4460"/>
    <w:rsid w:val="00EB4A33"/>
    <w:rsid w:val="00EB4DB0"/>
    <w:rsid w:val="00EB616C"/>
    <w:rsid w:val="00EB64F5"/>
    <w:rsid w:val="00EB6AF5"/>
    <w:rsid w:val="00EB6DBD"/>
    <w:rsid w:val="00EB6E48"/>
    <w:rsid w:val="00EB7903"/>
    <w:rsid w:val="00EC0699"/>
    <w:rsid w:val="00EC0BE8"/>
    <w:rsid w:val="00EC10F2"/>
    <w:rsid w:val="00EC1EDA"/>
    <w:rsid w:val="00EC3199"/>
    <w:rsid w:val="00EC354E"/>
    <w:rsid w:val="00EC3724"/>
    <w:rsid w:val="00EC4945"/>
    <w:rsid w:val="00EC4D4D"/>
    <w:rsid w:val="00EC53B5"/>
    <w:rsid w:val="00EC56FB"/>
    <w:rsid w:val="00EC6074"/>
    <w:rsid w:val="00EC7854"/>
    <w:rsid w:val="00EC7BB8"/>
    <w:rsid w:val="00ED1382"/>
    <w:rsid w:val="00ED1481"/>
    <w:rsid w:val="00ED175F"/>
    <w:rsid w:val="00ED1ED7"/>
    <w:rsid w:val="00ED289A"/>
    <w:rsid w:val="00ED33DC"/>
    <w:rsid w:val="00ED3577"/>
    <w:rsid w:val="00ED3E2B"/>
    <w:rsid w:val="00ED4BD5"/>
    <w:rsid w:val="00ED56A2"/>
    <w:rsid w:val="00ED639D"/>
    <w:rsid w:val="00ED67EE"/>
    <w:rsid w:val="00EE0479"/>
    <w:rsid w:val="00EE054C"/>
    <w:rsid w:val="00EE079E"/>
    <w:rsid w:val="00EE1CC0"/>
    <w:rsid w:val="00EE2300"/>
    <w:rsid w:val="00EE2DB5"/>
    <w:rsid w:val="00EE2F05"/>
    <w:rsid w:val="00EE2FEB"/>
    <w:rsid w:val="00EE3B23"/>
    <w:rsid w:val="00EE46DF"/>
    <w:rsid w:val="00EE54CD"/>
    <w:rsid w:val="00EE5A06"/>
    <w:rsid w:val="00EE5D72"/>
    <w:rsid w:val="00EE6C32"/>
    <w:rsid w:val="00EE76C3"/>
    <w:rsid w:val="00EE7800"/>
    <w:rsid w:val="00EE78B6"/>
    <w:rsid w:val="00EE7CB4"/>
    <w:rsid w:val="00EE7E06"/>
    <w:rsid w:val="00EF02FE"/>
    <w:rsid w:val="00EF21E1"/>
    <w:rsid w:val="00EF228A"/>
    <w:rsid w:val="00EF267C"/>
    <w:rsid w:val="00EF3CB4"/>
    <w:rsid w:val="00EF473A"/>
    <w:rsid w:val="00EF4741"/>
    <w:rsid w:val="00EF4835"/>
    <w:rsid w:val="00EF4D12"/>
    <w:rsid w:val="00EF4DBE"/>
    <w:rsid w:val="00EF5D16"/>
    <w:rsid w:val="00EF5FF1"/>
    <w:rsid w:val="00EF6418"/>
    <w:rsid w:val="00EF6EDC"/>
    <w:rsid w:val="00EF7506"/>
    <w:rsid w:val="00EF79EA"/>
    <w:rsid w:val="00EF7BF6"/>
    <w:rsid w:val="00F001E2"/>
    <w:rsid w:val="00F009C5"/>
    <w:rsid w:val="00F01283"/>
    <w:rsid w:val="00F01284"/>
    <w:rsid w:val="00F020F3"/>
    <w:rsid w:val="00F032CD"/>
    <w:rsid w:val="00F036D4"/>
    <w:rsid w:val="00F03EE5"/>
    <w:rsid w:val="00F04C6F"/>
    <w:rsid w:val="00F05170"/>
    <w:rsid w:val="00F0529E"/>
    <w:rsid w:val="00F05B12"/>
    <w:rsid w:val="00F05B14"/>
    <w:rsid w:val="00F069C6"/>
    <w:rsid w:val="00F10FA8"/>
    <w:rsid w:val="00F1405F"/>
    <w:rsid w:val="00F14E3F"/>
    <w:rsid w:val="00F152F9"/>
    <w:rsid w:val="00F15BA9"/>
    <w:rsid w:val="00F16492"/>
    <w:rsid w:val="00F17AB0"/>
    <w:rsid w:val="00F201C5"/>
    <w:rsid w:val="00F205FB"/>
    <w:rsid w:val="00F20667"/>
    <w:rsid w:val="00F21103"/>
    <w:rsid w:val="00F22460"/>
    <w:rsid w:val="00F229A6"/>
    <w:rsid w:val="00F22C13"/>
    <w:rsid w:val="00F24A33"/>
    <w:rsid w:val="00F25069"/>
    <w:rsid w:val="00F2508E"/>
    <w:rsid w:val="00F252E0"/>
    <w:rsid w:val="00F259D4"/>
    <w:rsid w:val="00F25DC4"/>
    <w:rsid w:val="00F27396"/>
    <w:rsid w:val="00F27F63"/>
    <w:rsid w:val="00F30B38"/>
    <w:rsid w:val="00F314FF"/>
    <w:rsid w:val="00F31B42"/>
    <w:rsid w:val="00F32A63"/>
    <w:rsid w:val="00F32F14"/>
    <w:rsid w:val="00F330D6"/>
    <w:rsid w:val="00F333EC"/>
    <w:rsid w:val="00F3390E"/>
    <w:rsid w:val="00F33E1C"/>
    <w:rsid w:val="00F34333"/>
    <w:rsid w:val="00F34B23"/>
    <w:rsid w:val="00F353C4"/>
    <w:rsid w:val="00F3553A"/>
    <w:rsid w:val="00F36C0D"/>
    <w:rsid w:val="00F36CE4"/>
    <w:rsid w:val="00F37AA8"/>
    <w:rsid w:val="00F37ABD"/>
    <w:rsid w:val="00F37C94"/>
    <w:rsid w:val="00F40138"/>
    <w:rsid w:val="00F4044D"/>
    <w:rsid w:val="00F407AE"/>
    <w:rsid w:val="00F407D3"/>
    <w:rsid w:val="00F41346"/>
    <w:rsid w:val="00F41990"/>
    <w:rsid w:val="00F4260E"/>
    <w:rsid w:val="00F42DF9"/>
    <w:rsid w:val="00F4347C"/>
    <w:rsid w:val="00F43CE9"/>
    <w:rsid w:val="00F44229"/>
    <w:rsid w:val="00F44248"/>
    <w:rsid w:val="00F450D6"/>
    <w:rsid w:val="00F45100"/>
    <w:rsid w:val="00F45B0A"/>
    <w:rsid w:val="00F46BEB"/>
    <w:rsid w:val="00F47A1E"/>
    <w:rsid w:val="00F5042C"/>
    <w:rsid w:val="00F51B9B"/>
    <w:rsid w:val="00F52B00"/>
    <w:rsid w:val="00F52E46"/>
    <w:rsid w:val="00F53572"/>
    <w:rsid w:val="00F53B0F"/>
    <w:rsid w:val="00F53FEF"/>
    <w:rsid w:val="00F53FFA"/>
    <w:rsid w:val="00F545E4"/>
    <w:rsid w:val="00F54CBF"/>
    <w:rsid w:val="00F5512B"/>
    <w:rsid w:val="00F55343"/>
    <w:rsid w:val="00F5541A"/>
    <w:rsid w:val="00F555F5"/>
    <w:rsid w:val="00F55D60"/>
    <w:rsid w:val="00F561A9"/>
    <w:rsid w:val="00F562C6"/>
    <w:rsid w:val="00F569D1"/>
    <w:rsid w:val="00F57040"/>
    <w:rsid w:val="00F57E39"/>
    <w:rsid w:val="00F57EC9"/>
    <w:rsid w:val="00F604DC"/>
    <w:rsid w:val="00F605CE"/>
    <w:rsid w:val="00F6067D"/>
    <w:rsid w:val="00F61348"/>
    <w:rsid w:val="00F638CA"/>
    <w:rsid w:val="00F638D2"/>
    <w:rsid w:val="00F63914"/>
    <w:rsid w:val="00F63EF1"/>
    <w:rsid w:val="00F63F5A"/>
    <w:rsid w:val="00F6486E"/>
    <w:rsid w:val="00F64F86"/>
    <w:rsid w:val="00F64FF2"/>
    <w:rsid w:val="00F655AD"/>
    <w:rsid w:val="00F65B72"/>
    <w:rsid w:val="00F66465"/>
    <w:rsid w:val="00F665E7"/>
    <w:rsid w:val="00F6671C"/>
    <w:rsid w:val="00F66FEC"/>
    <w:rsid w:val="00F676FE"/>
    <w:rsid w:val="00F67F64"/>
    <w:rsid w:val="00F706E2"/>
    <w:rsid w:val="00F70A55"/>
    <w:rsid w:val="00F71CE2"/>
    <w:rsid w:val="00F71E32"/>
    <w:rsid w:val="00F72372"/>
    <w:rsid w:val="00F7253A"/>
    <w:rsid w:val="00F72B70"/>
    <w:rsid w:val="00F72CF5"/>
    <w:rsid w:val="00F72DB9"/>
    <w:rsid w:val="00F73A1E"/>
    <w:rsid w:val="00F73B64"/>
    <w:rsid w:val="00F7422D"/>
    <w:rsid w:val="00F743E6"/>
    <w:rsid w:val="00F7532D"/>
    <w:rsid w:val="00F753CB"/>
    <w:rsid w:val="00F75A78"/>
    <w:rsid w:val="00F76422"/>
    <w:rsid w:val="00F7714F"/>
    <w:rsid w:val="00F80035"/>
    <w:rsid w:val="00F8029C"/>
    <w:rsid w:val="00F805A7"/>
    <w:rsid w:val="00F80C9C"/>
    <w:rsid w:val="00F8157C"/>
    <w:rsid w:val="00F816A1"/>
    <w:rsid w:val="00F81967"/>
    <w:rsid w:val="00F81DF9"/>
    <w:rsid w:val="00F81E9E"/>
    <w:rsid w:val="00F828EE"/>
    <w:rsid w:val="00F82BF7"/>
    <w:rsid w:val="00F83C57"/>
    <w:rsid w:val="00F856EB"/>
    <w:rsid w:val="00F85908"/>
    <w:rsid w:val="00F8607D"/>
    <w:rsid w:val="00F863FB"/>
    <w:rsid w:val="00F86D99"/>
    <w:rsid w:val="00F86FEB"/>
    <w:rsid w:val="00F872FC"/>
    <w:rsid w:val="00F87588"/>
    <w:rsid w:val="00F87723"/>
    <w:rsid w:val="00F878AE"/>
    <w:rsid w:val="00F87C1C"/>
    <w:rsid w:val="00F87FC1"/>
    <w:rsid w:val="00F90478"/>
    <w:rsid w:val="00F9076D"/>
    <w:rsid w:val="00F90BCE"/>
    <w:rsid w:val="00F92ACD"/>
    <w:rsid w:val="00F93038"/>
    <w:rsid w:val="00F94F9C"/>
    <w:rsid w:val="00F958D7"/>
    <w:rsid w:val="00F95C0A"/>
    <w:rsid w:val="00F961ED"/>
    <w:rsid w:val="00F96613"/>
    <w:rsid w:val="00F966BB"/>
    <w:rsid w:val="00F967E4"/>
    <w:rsid w:val="00F968B3"/>
    <w:rsid w:val="00F96D9E"/>
    <w:rsid w:val="00F97147"/>
    <w:rsid w:val="00F97C20"/>
    <w:rsid w:val="00F97EE4"/>
    <w:rsid w:val="00FA0028"/>
    <w:rsid w:val="00FA02A2"/>
    <w:rsid w:val="00FA0348"/>
    <w:rsid w:val="00FA0F58"/>
    <w:rsid w:val="00FA1224"/>
    <w:rsid w:val="00FA150D"/>
    <w:rsid w:val="00FA19CB"/>
    <w:rsid w:val="00FA1A35"/>
    <w:rsid w:val="00FA1CFB"/>
    <w:rsid w:val="00FA204E"/>
    <w:rsid w:val="00FA2154"/>
    <w:rsid w:val="00FA215C"/>
    <w:rsid w:val="00FA3356"/>
    <w:rsid w:val="00FA484C"/>
    <w:rsid w:val="00FA4FBF"/>
    <w:rsid w:val="00FA55D3"/>
    <w:rsid w:val="00FA59E2"/>
    <w:rsid w:val="00FA5BF0"/>
    <w:rsid w:val="00FA6431"/>
    <w:rsid w:val="00FA7350"/>
    <w:rsid w:val="00FB00D0"/>
    <w:rsid w:val="00FB07AC"/>
    <w:rsid w:val="00FB0C71"/>
    <w:rsid w:val="00FB0F47"/>
    <w:rsid w:val="00FB1EA9"/>
    <w:rsid w:val="00FB3164"/>
    <w:rsid w:val="00FB343C"/>
    <w:rsid w:val="00FB35C9"/>
    <w:rsid w:val="00FB3859"/>
    <w:rsid w:val="00FB3A1C"/>
    <w:rsid w:val="00FB3BBF"/>
    <w:rsid w:val="00FB3C0A"/>
    <w:rsid w:val="00FB3D72"/>
    <w:rsid w:val="00FB40A6"/>
    <w:rsid w:val="00FB43BA"/>
    <w:rsid w:val="00FB4EA4"/>
    <w:rsid w:val="00FB50DA"/>
    <w:rsid w:val="00FB531C"/>
    <w:rsid w:val="00FB5AF1"/>
    <w:rsid w:val="00FB64D4"/>
    <w:rsid w:val="00FB66C6"/>
    <w:rsid w:val="00FB6E24"/>
    <w:rsid w:val="00FB76A1"/>
    <w:rsid w:val="00FC03DE"/>
    <w:rsid w:val="00FC2337"/>
    <w:rsid w:val="00FC2413"/>
    <w:rsid w:val="00FC25A3"/>
    <w:rsid w:val="00FC2B30"/>
    <w:rsid w:val="00FC2BB2"/>
    <w:rsid w:val="00FC3C6F"/>
    <w:rsid w:val="00FC3CD3"/>
    <w:rsid w:val="00FC44DB"/>
    <w:rsid w:val="00FC4962"/>
    <w:rsid w:val="00FC4F1A"/>
    <w:rsid w:val="00FC5896"/>
    <w:rsid w:val="00FC5B42"/>
    <w:rsid w:val="00FC6237"/>
    <w:rsid w:val="00FC66B6"/>
    <w:rsid w:val="00FC6702"/>
    <w:rsid w:val="00FC67F0"/>
    <w:rsid w:val="00FC71E0"/>
    <w:rsid w:val="00FC78C5"/>
    <w:rsid w:val="00FD02BA"/>
    <w:rsid w:val="00FD088F"/>
    <w:rsid w:val="00FD0EDB"/>
    <w:rsid w:val="00FD17B2"/>
    <w:rsid w:val="00FD2C65"/>
    <w:rsid w:val="00FD3CB9"/>
    <w:rsid w:val="00FD4B21"/>
    <w:rsid w:val="00FD58E4"/>
    <w:rsid w:val="00FD595C"/>
    <w:rsid w:val="00FD5F58"/>
    <w:rsid w:val="00FD65AD"/>
    <w:rsid w:val="00FD6FE9"/>
    <w:rsid w:val="00FE092B"/>
    <w:rsid w:val="00FE1340"/>
    <w:rsid w:val="00FE1437"/>
    <w:rsid w:val="00FE1497"/>
    <w:rsid w:val="00FE1BCB"/>
    <w:rsid w:val="00FE1ED8"/>
    <w:rsid w:val="00FE2189"/>
    <w:rsid w:val="00FE23E8"/>
    <w:rsid w:val="00FE2656"/>
    <w:rsid w:val="00FE417D"/>
    <w:rsid w:val="00FE4BDF"/>
    <w:rsid w:val="00FE6755"/>
    <w:rsid w:val="00FE6A76"/>
    <w:rsid w:val="00FE6AD5"/>
    <w:rsid w:val="00FE7188"/>
    <w:rsid w:val="00FE7B9F"/>
    <w:rsid w:val="00FF03FD"/>
    <w:rsid w:val="00FF0CD6"/>
    <w:rsid w:val="00FF10F6"/>
    <w:rsid w:val="00FF21AC"/>
    <w:rsid w:val="00FF279A"/>
    <w:rsid w:val="00FF3102"/>
    <w:rsid w:val="00FF335A"/>
    <w:rsid w:val="00FF3914"/>
    <w:rsid w:val="00FF3979"/>
    <w:rsid w:val="00FF3E67"/>
    <w:rsid w:val="00FF3EC2"/>
    <w:rsid w:val="00FF46AE"/>
    <w:rsid w:val="00FF4F35"/>
    <w:rsid w:val="00FF5286"/>
    <w:rsid w:val="00FF53A4"/>
    <w:rsid w:val="00FF5BC0"/>
    <w:rsid w:val="00FF6DC3"/>
    <w:rsid w:val="00FF740E"/>
    <w:rsid w:val="00FF7453"/>
    <w:rsid w:val="00FF7DF5"/>
    <w:rsid w:val="00FF7E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88F1C"/>
  <w15:chartTrackingRefBased/>
  <w15:docId w15:val="{3F71923E-9D59-49B5-9038-A36896C58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AA9"/>
    <w:pPr>
      <w:widowControl w:val="0"/>
      <w:autoSpaceDE w:val="0"/>
      <w:autoSpaceDN w:val="0"/>
      <w:adjustRightInd w:val="0"/>
    </w:pPr>
    <w:rPr>
      <w:rFonts w:ascii="Arial" w:hAnsi="Arial" w:cs="Arial"/>
    </w:rPr>
  </w:style>
  <w:style w:type="paragraph" w:styleId="1">
    <w:name w:val="heading 1"/>
    <w:basedOn w:val="a"/>
    <w:next w:val="a"/>
    <w:link w:val="10"/>
    <w:qFormat/>
    <w:rsid w:val="00A65BB8"/>
    <w:pPr>
      <w:keepNext/>
      <w:spacing w:before="240" w:after="60"/>
      <w:outlineLvl w:val="0"/>
    </w:pPr>
    <w:rPr>
      <w:rFonts w:ascii="Cambria" w:hAnsi="Cambria" w:cs="Times New Roman"/>
      <w:b/>
      <w:bCs/>
      <w:kern w:val="32"/>
      <w:sz w:val="32"/>
      <w:szCs w:val="32"/>
      <w:lang w:val="x-none" w:eastAsia="x-none"/>
    </w:rPr>
  </w:style>
  <w:style w:type="paragraph" w:styleId="3">
    <w:name w:val="heading 3"/>
    <w:basedOn w:val="a"/>
    <w:next w:val="a"/>
    <w:link w:val="30"/>
    <w:semiHidden/>
    <w:unhideWhenUsed/>
    <w:qFormat/>
    <w:rsid w:val="00C6520E"/>
    <w:pPr>
      <w:keepNext/>
      <w:spacing w:before="240" w:after="60"/>
      <w:outlineLvl w:val="2"/>
    </w:pPr>
    <w:rPr>
      <w:rFonts w:ascii="Calibri Light" w:hAnsi="Calibri Light" w:cs="Times New Roman"/>
      <w:b/>
      <w:bCs/>
      <w:sz w:val="26"/>
      <w:szCs w:val="26"/>
    </w:rPr>
  </w:style>
  <w:style w:type="paragraph" w:styleId="9">
    <w:name w:val="heading 9"/>
    <w:basedOn w:val="a"/>
    <w:next w:val="a"/>
    <w:link w:val="90"/>
    <w:qFormat/>
    <w:rsid w:val="00393593"/>
    <w:pPr>
      <w:keepNext/>
      <w:keepLines/>
      <w:widowControl/>
      <w:autoSpaceDE/>
      <w:autoSpaceDN/>
      <w:adjustRightInd/>
      <w:spacing w:before="200" w:line="276" w:lineRule="auto"/>
      <w:outlineLvl w:val="8"/>
    </w:pPr>
    <w:rPr>
      <w:rFonts w:ascii="Cambria" w:hAnsi="Cambria" w:cs="Times New Roman"/>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w:basedOn w:val="a"/>
    <w:autoRedefine/>
    <w:rsid w:val="009321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a4">
    <w:name w:val="Название"/>
    <w:basedOn w:val="a"/>
    <w:qFormat/>
    <w:rsid w:val="00932147"/>
    <w:pPr>
      <w:widowControl/>
      <w:adjustRightInd/>
      <w:jc w:val="center"/>
    </w:pPr>
    <w:rPr>
      <w:rFonts w:ascii="Times New Roman" w:hAnsi="Times New Roman" w:cs="Times New Roman"/>
      <w:b/>
      <w:bCs/>
      <w:sz w:val="24"/>
      <w:szCs w:val="24"/>
    </w:rPr>
  </w:style>
  <w:style w:type="paragraph" w:styleId="a5">
    <w:name w:val="header"/>
    <w:basedOn w:val="a"/>
    <w:rsid w:val="007804E5"/>
    <w:pPr>
      <w:tabs>
        <w:tab w:val="center" w:pos="4536"/>
        <w:tab w:val="right" w:pos="9072"/>
      </w:tabs>
    </w:pPr>
  </w:style>
  <w:style w:type="paragraph" w:styleId="a6">
    <w:name w:val="footer"/>
    <w:basedOn w:val="a"/>
    <w:link w:val="a7"/>
    <w:uiPriority w:val="99"/>
    <w:rsid w:val="007804E5"/>
    <w:pPr>
      <w:tabs>
        <w:tab w:val="center" w:pos="4536"/>
        <w:tab w:val="right" w:pos="9072"/>
      </w:tabs>
    </w:pPr>
  </w:style>
  <w:style w:type="paragraph" w:customStyle="1" w:styleId="a8">
    <w:name w:val="Знак Знак Знак Знак Знак Знак Знак"/>
    <w:basedOn w:val="a"/>
    <w:autoRedefine/>
    <w:rsid w:val="00356BB8"/>
    <w:pPr>
      <w:widowControl/>
      <w:autoSpaceDE/>
      <w:autoSpaceDN/>
      <w:adjustRightInd/>
      <w:spacing w:after="160" w:line="240" w:lineRule="exact"/>
    </w:pPr>
    <w:rPr>
      <w:rFonts w:ascii="Times New Roman" w:eastAsia="SimSun" w:hAnsi="Times New Roman" w:cs="Times New Roman"/>
      <w:b/>
      <w:bCs/>
      <w:sz w:val="28"/>
      <w:szCs w:val="28"/>
      <w:lang w:val="en-US" w:eastAsia="en-US"/>
    </w:rPr>
  </w:style>
  <w:style w:type="character" w:styleId="a9">
    <w:name w:val="annotation reference"/>
    <w:semiHidden/>
    <w:rsid w:val="00870EE8"/>
    <w:rPr>
      <w:sz w:val="16"/>
      <w:szCs w:val="16"/>
    </w:rPr>
  </w:style>
  <w:style w:type="paragraph" w:styleId="aa">
    <w:name w:val="annotation text"/>
    <w:basedOn w:val="a"/>
    <w:semiHidden/>
    <w:rsid w:val="00870EE8"/>
  </w:style>
  <w:style w:type="paragraph" w:styleId="ab">
    <w:name w:val="annotation subject"/>
    <w:basedOn w:val="aa"/>
    <w:next w:val="aa"/>
    <w:semiHidden/>
    <w:rsid w:val="00870EE8"/>
    <w:rPr>
      <w:b/>
      <w:bCs/>
    </w:rPr>
  </w:style>
  <w:style w:type="paragraph" w:styleId="ac">
    <w:name w:val="Balloon Text"/>
    <w:basedOn w:val="a"/>
    <w:semiHidden/>
    <w:rsid w:val="00870EE8"/>
    <w:rPr>
      <w:rFonts w:ascii="Tahoma" w:hAnsi="Tahoma" w:cs="Tahoma"/>
      <w:sz w:val="16"/>
      <w:szCs w:val="16"/>
    </w:rPr>
  </w:style>
  <w:style w:type="character" w:styleId="ad">
    <w:name w:val="page number"/>
    <w:basedOn w:val="a0"/>
    <w:rsid w:val="0012652E"/>
  </w:style>
  <w:style w:type="paragraph" w:customStyle="1" w:styleId="ae">
    <w:name w:val="Знак Знак Знак"/>
    <w:basedOn w:val="a"/>
    <w:autoRedefine/>
    <w:rsid w:val="0001504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table" w:styleId="af">
    <w:name w:val="Table Grid"/>
    <w:basedOn w:val="a1"/>
    <w:rsid w:val="00CF362B"/>
    <w:pPr>
      <w:widowControl w:val="0"/>
      <w:autoSpaceDE w:val="0"/>
      <w:autoSpaceDN w:val="0"/>
      <w:adjustRightInd w:val="0"/>
    </w:pPr>
    <w:rPr>
      <w:rFonts w:ascii="Arial" w:eastAsia="Batang"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a"/>
    <w:uiPriority w:val="99"/>
    <w:rsid w:val="00B5464C"/>
    <w:rPr>
      <w:sz w:val="24"/>
      <w:szCs w:val="24"/>
    </w:rPr>
  </w:style>
  <w:style w:type="paragraph" w:customStyle="1" w:styleId="Style18">
    <w:name w:val="Style18"/>
    <w:basedOn w:val="a"/>
    <w:uiPriority w:val="99"/>
    <w:rsid w:val="00B5464C"/>
    <w:rPr>
      <w:sz w:val="24"/>
      <w:szCs w:val="24"/>
    </w:rPr>
  </w:style>
  <w:style w:type="character" w:customStyle="1" w:styleId="FontStyle119">
    <w:name w:val="Font Style119"/>
    <w:uiPriority w:val="99"/>
    <w:rsid w:val="00B5464C"/>
    <w:rPr>
      <w:rFonts w:ascii="Arial" w:hAnsi="Arial" w:cs="Arial"/>
      <w:color w:val="000000"/>
      <w:sz w:val="18"/>
      <w:szCs w:val="18"/>
    </w:rPr>
  </w:style>
  <w:style w:type="character" w:customStyle="1" w:styleId="FontStyle120">
    <w:name w:val="Font Style120"/>
    <w:uiPriority w:val="99"/>
    <w:rsid w:val="00B5464C"/>
    <w:rPr>
      <w:rFonts w:ascii="Arial" w:hAnsi="Arial" w:cs="Arial"/>
      <w:b/>
      <w:bCs/>
      <w:color w:val="000000"/>
      <w:sz w:val="18"/>
      <w:szCs w:val="18"/>
    </w:rPr>
  </w:style>
  <w:style w:type="paragraph" w:customStyle="1" w:styleId="Style15">
    <w:name w:val="Style15"/>
    <w:basedOn w:val="a"/>
    <w:uiPriority w:val="99"/>
    <w:rsid w:val="00CD762B"/>
    <w:rPr>
      <w:sz w:val="24"/>
      <w:szCs w:val="24"/>
    </w:rPr>
  </w:style>
  <w:style w:type="paragraph" w:customStyle="1" w:styleId="Style22">
    <w:name w:val="Style22"/>
    <w:basedOn w:val="a"/>
    <w:uiPriority w:val="99"/>
    <w:rsid w:val="00CD762B"/>
    <w:rPr>
      <w:sz w:val="24"/>
      <w:szCs w:val="24"/>
    </w:rPr>
  </w:style>
  <w:style w:type="paragraph" w:customStyle="1" w:styleId="Style28">
    <w:name w:val="Style28"/>
    <w:basedOn w:val="a"/>
    <w:uiPriority w:val="99"/>
    <w:rsid w:val="00CD762B"/>
    <w:rPr>
      <w:sz w:val="24"/>
      <w:szCs w:val="24"/>
    </w:rPr>
  </w:style>
  <w:style w:type="character" w:customStyle="1" w:styleId="FontStyle118">
    <w:name w:val="Font Style118"/>
    <w:uiPriority w:val="99"/>
    <w:rsid w:val="00CD762B"/>
    <w:rPr>
      <w:rFonts w:ascii="Arial" w:hAnsi="Arial" w:cs="Arial"/>
      <w:b/>
      <w:bCs/>
      <w:color w:val="000000"/>
      <w:sz w:val="26"/>
      <w:szCs w:val="26"/>
    </w:rPr>
  </w:style>
  <w:style w:type="paragraph" w:customStyle="1" w:styleId="Style7">
    <w:name w:val="Style7"/>
    <w:basedOn w:val="a"/>
    <w:uiPriority w:val="99"/>
    <w:rsid w:val="00244858"/>
    <w:rPr>
      <w:sz w:val="24"/>
      <w:szCs w:val="24"/>
    </w:rPr>
  </w:style>
  <w:style w:type="character" w:customStyle="1" w:styleId="FontStyle76">
    <w:name w:val="Font Style76"/>
    <w:uiPriority w:val="99"/>
    <w:rsid w:val="00244858"/>
    <w:rPr>
      <w:rFonts w:ascii="Arial" w:hAnsi="Arial" w:cs="Arial"/>
      <w:color w:val="000000"/>
      <w:sz w:val="26"/>
      <w:szCs w:val="26"/>
    </w:rPr>
  </w:style>
  <w:style w:type="paragraph" w:customStyle="1" w:styleId="Style26">
    <w:name w:val="Style26"/>
    <w:basedOn w:val="a"/>
    <w:uiPriority w:val="99"/>
    <w:rsid w:val="00164F46"/>
    <w:rPr>
      <w:sz w:val="24"/>
      <w:szCs w:val="24"/>
    </w:rPr>
  </w:style>
  <w:style w:type="paragraph" w:customStyle="1" w:styleId="Style34">
    <w:name w:val="Style34"/>
    <w:basedOn w:val="a"/>
    <w:uiPriority w:val="99"/>
    <w:rsid w:val="00164F46"/>
    <w:rPr>
      <w:sz w:val="24"/>
      <w:szCs w:val="24"/>
    </w:rPr>
  </w:style>
  <w:style w:type="character" w:customStyle="1" w:styleId="FontStyle116">
    <w:name w:val="Font Style116"/>
    <w:uiPriority w:val="99"/>
    <w:rsid w:val="00164F46"/>
    <w:rPr>
      <w:rFonts w:ascii="Arial" w:hAnsi="Arial" w:cs="Arial"/>
      <w:b/>
      <w:bCs/>
      <w:color w:val="000000"/>
      <w:sz w:val="22"/>
      <w:szCs w:val="22"/>
    </w:rPr>
  </w:style>
  <w:style w:type="character" w:customStyle="1" w:styleId="FontStyle190">
    <w:name w:val="Font Style190"/>
    <w:uiPriority w:val="99"/>
    <w:rsid w:val="00164F46"/>
    <w:rPr>
      <w:rFonts w:ascii="Arial" w:hAnsi="Arial" w:cs="Arial"/>
      <w:color w:val="000000"/>
      <w:sz w:val="18"/>
      <w:szCs w:val="18"/>
    </w:rPr>
  </w:style>
  <w:style w:type="paragraph" w:customStyle="1" w:styleId="Style33">
    <w:name w:val="Style33"/>
    <w:basedOn w:val="a"/>
    <w:rsid w:val="00653284"/>
    <w:rPr>
      <w:sz w:val="24"/>
      <w:szCs w:val="24"/>
    </w:rPr>
  </w:style>
  <w:style w:type="character" w:customStyle="1" w:styleId="FontStyle78">
    <w:name w:val="Font Style78"/>
    <w:rsid w:val="00653284"/>
    <w:rPr>
      <w:rFonts w:ascii="Arial" w:hAnsi="Arial" w:cs="Arial"/>
      <w:smallCaps/>
      <w:color w:val="000000"/>
      <w:sz w:val="14"/>
      <w:szCs w:val="14"/>
    </w:rPr>
  </w:style>
  <w:style w:type="character" w:customStyle="1" w:styleId="FontStyle80">
    <w:name w:val="Font Style80"/>
    <w:rsid w:val="00653284"/>
    <w:rPr>
      <w:rFonts w:ascii="Arial" w:hAnsi="Arial" w:cs="Arial"/>
      <w:smallCaps/>
      <w:color w:val="000000"/>
      <w:sz w:val="18"/>
      <w:szCs w:val="18"/>
    </w:rPr>
  </w:style>
  <w:style w:type="character" w:customStyle="1" w:styleId="FontStyle99">
    <w:name w:val="Font Style99"/>
    <w:rsid w:val="00653284"/>
    <w:rPr>
      <w:rFonts w:ascii="Arial" w:hAnsi="Arial" w:cs="Arial"/>
      <w:i/>
      <w:iCs/>
      <w:color w:val="000000"/>
      <w:spacing w:val="-10"/>
      <w:sz w:val="24"/>
      <w:szCs w:val="24"/>
    </w:rPr>
  </w:style>
  <w:style w:type="character" w:customStyle="1" w:styleId="FontStyle115">
    <w:name w:val="Font Style115"/>
    <w:rsid w:val="00653284"/>
    <w:rPr>
      <w:rFonts w:ascii="Arial" w:hAnsi="Arial" w:cs="Arial"/>
      <w:i/>
      <w:iCs/>
      <w:color w:val="000000"/>
      <w:sz w:val="18"/>
      <w:szCs w:val="18"/>
    </w:rPr>
  </w:style>
  <w:style w:type="character" w:customStyle="1" w:styleId="FontStyle189">
    <w:name w:val="Font Style189"/>
    <w:rsid w:val="00653284"/>
    <w:rPr>
      <w:rFonts w:ascii="Arial" w:hAnsi="Arial" w:cs="Arial"/>
      <w:i/>
      <w:iCs/>
      <w:color w:val="000000"/>
      <w:sz w:val="18"/>
      <w:szCs w:val="18"/>
    </w:rPr>
  </w:style>
  <w:style w:type="paragraph" w:customStyle="1" w:styleId="Style14">
    <w:name w:val="Style14"/>
    <w:basedOn w:val="a"/>
    <w:rsid w:val="00393593"/>
    <w:rPr>
      <w:sz w:val="24"/>
      <w:szCs w:val="24"/>
    </w:rPr>
  </w:style>
  <w:style w:type="paragraph" w:customStyle="1" w:styleId="Style35">
    <w:name w:val="Style35"/>
    <w:basedOn w:val="a"/>
    <w:rsid w:val="00393593"/>
    <w:rPr>
      <w:sz w:val="24"/>
      <w:szCs w:val="24"/>
    </w:rPr>
  </w:style>
  <w:style w:type="paragraph" w:customStyle="1" w:styleId="Style36">
    <w:name w:val="Style36"/>
    <w:basedOn w:val="a"/>
    <w:rsid w:val="00393593"/>
    <w:rPr>
      <w:sz w:val="24"/>
      <w:szCs w:val="24"/>
    </w:rPr>
  </w:style>
  <w:style w:type="paragraph" w:customStyle="1" w:styleId="Style37">
    <w:name w:val="Style37"/>
    <w:basedOn w:val="a"/>
    <w:rsid w:val="00393593"/>
    <w:rPr>
      <w:sz w:val="24"/>
      <w:szCs w:val="24"/>
    </w:rPr>
  </w:style>
  <w:style w:type="paragraph" w:customStyle="1" w:styleId="Style38">
    <w:name w:val="Style38"/>
    <w:basedOn w:val="a"/>
    <w:rsid w:val="00393593"/>
    <w:rPr>
      <w:sz w:val="24"/>
      <w:szCs w:val="24"/>
    </w:rPr>
  </w:style>
  <w:style w:type="paragraph" w:customStyle="1" w:styleId="Style39">
    <w:name w:val="Style39"/>
    <w:basedOn w:val="a"/>
    <w:rsid w:val="00393593"/>
    <w:rPr>
      <w:sz w:val="24"/>
      <w:szCs w:val="24"/>
    </w:rPr>
  </w:style>
  <w:style w:type="paragraph" w:customStyle="1" w:styleId="Style41">
    <w:name w:val="Style41"/>
    <w:basedOn w:val="a"/>
    <w:rsid w:val="00393593"/>
    <w:rPr>
      <w:sz w:val="24"/>
      <w:szCs w:val="24"/>
    </w:rPr>
  </w:style>
  <w:style w:type="paragraph" w:customStyle="1" w:styleId="Style46">
    <w:name w:val="Style46"/>
    <w:basedOn w:val="a"/>
    <w:rsid w:val="00393593"/>
    <w:rPr>
      <w:sz w:val="24"/>
      <w:szCs w:val="24"/>
    </w:rPr>
  </w:style>
  <w:style w:type="paragraph" w:customStyle="1" w:styleId="Style55">
    <w:name w:val="Style55"/>
    <w:basedOn w:val="a"/>
    <w:rsid w:val="00393593"/>
    <w:rPr>
      <w:sz w:val="24"/>
      <w:szCs w:val="24"/>
    </w:rPr>
  </w:style>
  <w:style w:type="paragraph" w:customStyle="1" w:styleId="Style56">
    <w:name w:val="Style56"/>
    <w:basedOn w:val="a"/>
    <w:rsid w:val="00393593"/>
    <w:rPr>
      <w:sz w:val="24"/>
      <w:szCs w:val="24"/>
    </w:rPr>
  </w:style>
  <w:style w:type="paragraph" w:customStyle="1" w:styleId="Style60">
    <w:name w:val="Style60"/>
    <w:basedOn w:val="a"/>
    <w:rsid w:val="00393593"/>
    <w:rPr>
      <w:sz w:val="24"/>
      <w:szCs w:val="24"/>
    </w:rPr>
  </w:style>
  <w:style w:type="paragraph" w:customStyle="1" w:styleId="Style61">
    <w:name w:val="Style61"/>
    <w:basedOn w:val="a"/>
    <w:rsid w:val="00393593"/>
    <w:rPr>
      <w:sz w:val="24"/>
      <w:szCs w:val="24"/>
    </w:rPr>
  </w:style>
  <w:style w:type="paragraph" w:customStyle="1" w:styleId="Style62">
    <w:name w:val="Style62"/>
    <w:basedOn w:val="a"/>
    <w:rsid w:val="00393593"/>
    <w:rPr>
      <w:sz w:val="24"/>
      <w:szCs w:val="24"/>
    </w:rPr>
  </w:style>
  <w:style w:type="paragraph" w:customStyle="1" w:styleId="Style63">
    <w:name w:val="Style63"/>
    <w:basedOn w:val="a"/>
    <w:rsid w:val="00393593"/>
    <w:rPr>
      <w:sz w:val="24"/>
      <w:szCs w:val="24"/>
    </w:rPr>
  </w:style>
  <w:style w:type="character" w:customStyle="1" w:styleId="FontStyle84">
    <w:name w:val="Font Style84"/>
    <w:rsid w:val="00393593"/>
    <w:rPr>
      <w:rFonts w:ascii="Constantia" w:hAnsi="Constantia" w:cs="Constantia"/>
      <w:i/>
      <w:iCs/>
      <w:color w:val="000000"/>
      <w:sz w:val="14"/>
      <w:szCs w:val="14"/>
    </w:rPr>
  </w:style>
  <w:style w:type="character" w:customStyle="1" w:styleId="FontStyle89">
    <w:name w:val="Font Style89"/>
    <w:rsid w:val="00393593"/>
    <w:rPr>
      <w:rFonts w:ascii="Times New Roman" w:hAnsi="Times New Roman" w:cs="Times New Roman"/>
      <w:color w:val="000000"/>
      <w:sz w:val="14"/>
      <w:szCs w:val="14"/>
    </w:rPr>
  </w:style>
  <w:style w:type="character" w:customStyle="1" w:styleId="FontStyle90">
    <w:name w:val="Font Style90"/>
    <w:rsid w:val="00393593"/>
    <w:rPr>
      <w:rFonts w:ascii="Constantia" w:hAnsi="Constantia" w:cs="Constantia"/>
      <w:color w:val="000000"/>
      <w:spacing w:val="-10"/>
      <w:sz w:val="14"/>
      <w:szCs w:val="14"/>
    </w:rPr>
  </w:style>
  <w:style w:type="character" w:customStyle="1" w:styleId="FontStyle91">
    <w:name w:val="Font Style91"/>
    <w:rsid w:val="00393593"/>
    <w:rPr>
      <w:rFonts w:ascii="Times New Roman" w:hAnsi="Times New Roman" w:cs="Times New Roman"/>
      <w:i/>
      <w:iCs/>
      <w:smallCaps/>
      <w:color w:val="000000"/>
      <w:spacing w:val="-20"/>
      <w:sz w:val="18"/>
      <w:szCs w:val="18"/>
    </w:rPr>
  </w:style>
  <w:style w:type="character" w:customStyle="1" w:styleId="FontStyle92">
    <w:name w:val="Font Style92"/>
    <w:rsid w:val="00393593"/>
    <w:rPr>
      <w:rFonts w:ascii="Constantia" w:hAnsi="Constantia" w:cs="Constantia"/>
      <w:i/>
      <w:iCs/>
      <w:color w:val="000000"/>
      <w:sz w:val="14"/>
      <w:szCs w:val="14"/>
    </w:rPr>
  </w:style>
  <w:style w:type="character" w:customStyle="1" w:styleId="FontStyle100">
    <w:name w:val="Font Style100"/>
    <w:rsid w:val="00393593"/>
    <w:rPr>
      <w:rFonts w:ascii="Times New Roman" w:hAnsi="Times New Roman" w:cs="Times New Roman"/>
      <w:i/>
      <w:iCs/>
      <w:color w:val="000000"/>
      <w:sz w:val="16"/>
      <w:szCs w:val="16"/>
    </w:rPr>
  </w:style>
  <w:style w:type="character" w:customStyle="1" w:styleId="FontStyle104">
    <w:name w:val="Font Style104"/>
    <w:rsid w:val="00393593"/>
    <w:rPr>
      <w:rFonts w:ascii="Times New Roman" w:hAnsi="Times New Roman" w:cs="Times New Roman"/>
      <w:i/>
      <w:iCs/>
      <w:color w:val="000000"/>
      <w:sz w:val="22"/>
      <w:szCs w:val="22"/>
    </w:rPr>
  </w:style>
  <w:style w:type="character" w:customStyle="1" w:styleId="FontStyle105">
    <w:name w:val="Font Style105"/>
    <w:rsid w:val="00393593"/>
    <w:rPr>
      <w:rFonts w:ascii="Times New Roman" w:hAnsi="Times New Roman" w:cs="Times New Roman"/>
      <w:i/>
      <w:iCs/>
      <w:color w:val="000000"/>
      <w:sz w:val="24"/>
      <w:szCs w:val="24"/>
    </w:rPr>
  </w:style>
  <w:style w:type="character" w:customStyle="1" w:styleId="FontStyle106">
    <w:name w:val="Font Style106"/>
    <w:rsid w:val="00393593"/>
    <w:rPr>
      <w:rFonts w:ascii="Times New Roman" w:hAnsi="Times New Roman" w:cs="Times New Roman"/>
      <w:i/>
      <w:iCs/>
      <w:color w:val="000000"/>
      <w:sz w:val="22"/>
      <w:szCs w:val="22"/>
    </w:rPr>
  </w:style>
  <w:style w:type="character" w:customStyle="1" w:styleId="FontStyle109">
    <w:name w:val="Font Style109"/>
    <w:rsid w:val="00393593"/>
    <w:rPr>
      <w:rFonts w:ascii="Times New Roman" w:hAnsi="Times New Roman" w:cs="Times New Roman"/>
      <w:i/>
      <w:iCs/>
      <w:color w:val="000000"/>
      <w:sz w:val="14"/>
      <w:szCs w:val="14"/>
    </w:rPr>
  </w:style>
  <w:style w:type="character" w:customStyle="1" w:styleId="FontStyle110">
    <w:name w:val="Font Style110"/>
    <w:rsid w:val="00393593"/>
    <w:rPr>
      <w:rFonts w:ascii="Times New Roman" w:hAnsi="Times New Roman" w:cs="Times New Roman"/>
      <w:color w:val="000000"/>
      <w:spacing w:val="10"/>
      <w:sz w:val="14"/>
      <w:szCs w:val="14"/>
    </w:rPr>
  </w:style>
  <w:style w:type="character" w:customStyle="1" w:styleId="FontStyle117">
    <w:name w:val="Font Style117"/>
    <w:rsid w:val="00393593"/>
    <w:rPr>
      <w:rFonts w:ascii="Arial" w:hAnsi="Arial" w:cs="Arial"/>
      <w:b/>
      <w:bCs/>
      <w:color w:val="000000"/>
      <w:sz w:val="20"/>
      <w:szCs w:val="20"/>
    </w:rPr>
  </w:style>
  <w:style w:type="character" w:customStyle="1" w:styleId="FontStyle165">
    <w:name w:val="Font Style165"/>
    <w:rsid w:val="00393593"/>
    <w:rPr>
      <w:rFonts w:ascii="Arial" w:hAnsi="Arial" w:cs="Arial"/>
      <w:b/>
      <w:bCs/>
      <w:color w:val="000000"/>
      <w:sz w:val="20"/>
      <w:szCs w:val="20"/>
    </w:rPr>
  </w:style>
  <w:style w:type="character" w:customStyle="1" w:styleId="FontStyle157">
    <w:name w:val="Font Style157"/>
    <w:rsid w:val="00393593"/>
    <w:rPr>
      <w:rFonts w:ascii="Times New Roman" w:hAnsi="Times New Roman" w:cs="Times New Roman"/>
      <w:i/>
      <w:iCs/>
      <w:color w:val="000000"/>
      <w:sz w:val="18"/>
      <w:szCs w:val="18"/>
    </w:rPr>
  </w:style>
  <w:style w:type="character" w:customStyle="1" w:styleId="FontStyle152">
    <w:name w:val="Font Style152"/>
    <w:rsid w:val="00393593"/>
    <w:rPr>
      <w:rFonts w:ascii="Arial" w:hAnsi="Arial" w:cs="Arial"/>
      <w:color w:val="000000"/>
      <w:sz w:val="16"/>
      <w:szCs w:val="16"/>
    </w:rPr>
  </w:style>
  <w:style w:type="character" w:customStyle="1" w:styleId="FontStyle181">
    <w:name w:val="Font Style181"/>
    <w:rsid w:val="00393593"/>
    <w:rPr>
      <w:rFonts w:ascii="Times New Roman" w:hAnsi="Times New Roman" w:cs="Times New Roman"/>
      <w:color w:val="000000"/>
      <w:sz w:val="18"/>
      <w:szCs w:val="18"/>
    </w:rPr>
  </w:style>
  <w:style w:type="paragraph" w:customStyle="1" w:styleId="Style21">
    <w:name w:val="Style21"/>
    <w:basedOn w:val="a"/>
    <w:rsid w:val="00393593"/>
    <w:rPr>
      <w:sz w:val="24"/>
      <w:szCs w:val="24"/>
    </w:rPr>
  </w:style>
  <w:style w:type="paragraph" w:customStyle="1" w:styleId="Style30">
    <w:name w:val="Style30"/>
    <w:basedOn w:val="a"/>
    <w:rsid w:val="00393593"/>
    <w:rPr>
      <w:sz w:val="24"/>
      <w:szCs w:val="24"/>
    </w:rPr>
  </w:style>
  <w:style w:type="paragraph" w:customStyle="1" w:styleId="Style49">
    <w:name w:val="Style49"/>
    <w:basedOn w:val="a"/>
    <w:rsid w:val="00393593"/>
    <w:rPr>
      <w:sz w:val="24"/>
      <w:szCs w:val="24"/>
    </w:rPr>
  </w:style>
  <w:style w:type="character" w:customStyle="1" w:styleId="FontStyle77">
    <w:name w:val="Font Style77"/>
    <w:rsid w:val="00393593"/>
    <w:rPr>
      <w:rFonts w:ascii="Arial" w:hAnsi="Arial" w:cs="Arial"/>
      <w:color w:val="000000"/>
      <w:sz w:val="16"/>
      <w:szCs w:val="16"/>
    </w:rPr>
  </w:style>
  <w:style w:type="character" w:customStyle="1" w:styleId="FontStyle82">
    <w:name w:val="Font Style82"/>
    <w:rsid w:val="00393593"/>
    <w:rPr>
      <w:rFonts w:ascii="Arial" w:hAnsi="Arial" w:cs="Arial"/>
      <w:i/>
      <w:iCs/>
      <w:color w:val="000000"/>
      <w:sz w:val="18"/>
      <w:szCs w:val="18"/>
    </w:rPr>
  </w:style>
  <w:style w:type="paragraph" w:customStyle="1" w:styleId="Style1">
    <w:name w:val="Style1"/>
    <w:basedOn w:val="a"/>
    <w:rsid w:val="00393593"/>
    <w:rPr>
      <w:sz w:val="24"/>
      <w:szCs w:val="24"/>
    </w:rPr>
  </w:style>
  <w:style w:type="paragraph" w:customStyle="1" w:styleId="Style2">
    <w:name w:val="Style2"/>
    <w:basedOn w:val="a"/>
    <w:rsid w:val="00393593"/>
    <w:rPr>
      <w:sz w:val="24"/>
      <w:szCs w:val="24"/>
    </w:rPr>
  </w:style>
  <w:style w:type="paragraph" w:customStyle="1" w:styleId="Style3">
    <w:name w:val="Style3"/>
    <w:basedOn w:val="a"/>
    <w:rsid w:val="00393593"/>
    <w:rPr>
      <w:sz w:val="24"/>
      <w:szCs w:val="24"/>
    </w:rPr>
  </w:style>
  <w:style w:type="paragraph" w:customStyle="1" w:styleId="Style4">
    <w:name w:val="Style4"/>
    <w:basedOn w:val="a"/>
    <w:rsid w:val="00393593"/>
    <w:rPr>
      <w:sz w:val="24"/>
      <w:szCs w:val="24"/>
    </w:rPr>
  </w:style>
  <w:style w:type="paragraph" w:customStyle="1" w:styleId="Style5">
    <w:name w:val="Style5"/>
    <w:basedOn w:val="a"/>
    <w:rsid w:val="00393593"/>
    <w:rPr>
      <w:sz w:val="24"/>
      <w:szCs w:val="24"/>
    </w:rPr>
  </w:style>
  <w:style w:type="paragraph" w:customStyle="1" w:styleId="Style6">
    <w:name w:val="Style6"/>
    <w:basedOn w:val="a"/>
    <w:rsid w:val="00393593"/>
    <w:rPr>
      <w:sz w:val="24"/>
      <w:szCs w:val="24"/>
    </w:rPr>
  </w:style>
  <w:style w:type="paragraph" w:customStyle="1" w:styleId="Style8">
    <w:name w:val="Style8"/>
    <w:basedOn w:val="a"/>
    <w:rsid w:val="00393593"/>
    <w:rPr>
      <w:sz w:val="24"/>
      <w:szCs w:val="24"/>
    </w:rPr>
  </w:style>
  <w:style w:type="paragraph" w:customStyle="1" w:styleId="Style9">
    <w:name w:val="Style9"/>
    <w:basedOn w:val="a"/>
    <w:rsid w:val="00393593"/>
    <w:rPr>
      <w:sz w:val="24"/>
      <w:szCs w:val="24"/>
    </w:rPr>
  </w:style>
  <w:style w:type="paragraph" w:customStyle="1" w:styleId="Style10">
    <w:name w:val="Style10"/>
    <w:basedOn w:val="a"/>
    <w:rsid w:val="00393593"/>
    <w:rPr>
      <w:sz w:val="24"/>
      <w:szCs w:val="24"/>
    </w:rPr>
  </w:style>
  <w:style w:type="paragraph" w:customStyle="1" w:styleId="Style11">
    <w:name w:val="Style11"/>
    <w:basedOn w:val="a"/>
    <w:rsid w:val="00393593"/>
    <w:rPr>
      <w:sz w:val="24"/>
      <w:szCs w:val="24"/>
    </w:rPr>
  </w:style>
  <w:style w:type="paragraph" w:customStyle="1" w:styleId="Style12">
    <w:name w:val="Style12"/>
    <w:basedOn w:val="a"/>
    <w:rsid w:val="00393593"/>
    <w:rPr>
      <w:sz w:val="24"/>
      <w:szCs w:val="24"/>
    </w:rPr>
  </w:style>
  <w:style w:type="paragraph" w:customStyle="1" w:styleId="Style13">
    <w:name w:val="Style13"/>
    <w:basedOn w:val="a"/>
    <w:rsid w:val="00393593"/>
    <w:rPr>
      <w:sz w:val="24"/>
      <w:szCs w:val="24"/>
    </w:rPr>
  </w:style>
  <w:style w:type="paragraph" w:customStyle="1" w:styleId="Style16">
    <w:name w:val="Style16"/>
    <w:basedOn w:val="a"/>
    <w:rsid w:val="00393593"/>
    <w:rPr>
      <w:sz w:val="24"/>
      <w:szCs w:val="24"/>
    </w:rPr>
  </w:style>
  <w:style w:type="paragraph" w:customStyle="1" w:styleId="Style19">
    <w:name w:val="Style19"/>
    <w:basedOn w:val="a"/>
    <w:rsid w:val="00393593"/>
    <w:rPr>
      <w:sz w:val="24"/>
      <w:szCs w:val="24"/>
    </w:rPr>
  </w:style>
  <w:style w:type="paragraph" w:customStyle="1" w:styleId="Style20">
    <w:name w:val="Style20"/>
    <w:basedOn w:val="a"/>
    <w:rsid w:val="00393593"/>
    <w:rPr>
      <w:sz w:val="24"/>
      <w:szCs w:val="24"/>
    </w:rPr>
  </w:style>
  <w:style w:type="paragraph" w:customStyle="1" w:styleId="Style23">
    <w:name w:val="Style23"/>
    <w:basedOn w:val="a"/>
    <w:rsid w:val="00393593"/>
    <w:rPr>
      <w:sz w:val="24"/>
      <w:szCs w:val="24"/>
    </w:rPr>
  </w:style>
  <w:style w:type="paragraph" w:customStyle="1" w:styleId="Style24">
    <w:name w:val="Style24"/>
    <w:basedOn w:val="a"/>
    <w:rsid w:val="00393593"/>
    <w:rPr>
      <w:sz w:val="24"/>
      <w:szCs w:val="24"/>
    </w:rPr>
  </w:style>
  <w:style w:type="paragraph" w:customStyle="1" w:styleId="Style25">
    <w:name w:val="Style25"/>
    <w:basedOn w:val="a"/>
    <w:rsid w:val="00393593"/>
    <w:rPr>
      <w:sz w:val="24"/>
      <w:szCs w:val="24"/>
    </w:rPr>
  </w:style>
  <w:style w:type="paragraph" w:customStyle="1" w:styleId="Style27">
    <w:name w:val="Style27"/>
    <w:basedOn w:val="a"/>
    <w:rsid w:val="00393593"/>
    <w:rPr>
      <w:sz w:val="24"/>
      <w:szCs w:val="24"/>
    </w:rPr>
  </w:style>
  <w:style w:type="paragraph" w:customStyle="1" w:styleId="Style29">
    <w:name w:val="Style29"/>
    <w:basedOn w:val="a"/>
    <w:rsid w:val="00393593"/>
    <w:rPr>
      <w:sz w:val="24"/>
      <w:szCs w:val="24"/>
    </w:rPr>
  </w:style>
  <w:style w:type="paragraph" w:customStyle="1" w:styleId="Style31">
    <w:name w:val="Style31"/>
    <w:basedOn w:val="a"/>
    <w:rsid w:val="00393593"/>
    <w:rPr>
      <w:sz w:val="24"/>
      <w:szCs w:val="24"/>
    </w:rPr>
  </w:style>
  <w:style w:type="paragraph" w:customStyle="1" w:styleId="Style32">
    <w:name w:val="Style32"/>
    <w:basedOn w:val="a"/>
    <w:rsid w:val="00393593"/>
    <w:rPr>
      <w:sz w:val="24"/>
      <w:szCs w:val="24"/>
    </w:rPr>
  </w:style>
  <w:style w:type="paragraph" w:customStyle="1" w:styleId="Style40">
    <w:name w:val="Style40"/>
    <w:basedOn w:val="a"/>
    <w:rsid w:val="00393593"/>
    <w:rPr>
      <w:sz w:val="24"/>
      <w:szCs w:val="24"/>
    </w:rPr>
  </w:style>
  <w:style w:type="paragraph" w:customStyle="1" w:styleId="Style42">
    <w:name w:val="Style42"/>
    <w:basedOn w:val="a"/>
    <w:rsid w:val="00393593"/>
    <w:rPr>
      <w:sz w:val="24"/>
      <w:szCs w:val="24"/>
    </w:rPr>
  </w:style>
  <w:style w:type="paragraph" w:customStyle="1" w:styleId="Style43">
    <w:name w:val="Style43"/>
    <w:basedOn w:val="a"/>
    <w:rsid w:val="00393593"/>
    <w:rPr>
      <w:sz w:val="24"/>
      <w:szCs w:val="24"/>
    </w:rPr>
  </w:style>
  <w:style w:type="paragraph" w:customStyle="1" w:styleId="Style44">
    <w:name w:val="Style44"/>
    <w:basedOn w:val="a"/>
    <w:rsid w:val="00393593"/>
    <w:rPr>
      <w:sz w:val="24"/>
      <w:szCs w:val="24"/>
    </w:rPr>
  </w:style>
  <w:style w:type="paragraph" w:customStyle="1" w:styleId="Style45">
    <w:name w:val="Style45"/>
    <w:basedOn w:val="a"/>
    <w:rsid w:val="00393593"/>
    <w:rPr>
      <w:sz w:val="24"/>
      <w:szCs w:val="24"/>
    </w:rPr>
  </w:style>
  <w:style w:type="paragraph" w:customStyle="1" w:styleId="Style47">
    <w:name w:val="Style47"/>
    <w:basedOn w:val="a"/>
    <w:rsid w:val="00393593"/>
    <w:rPr>
      <w:sz w:val="24"/>
      <w:szCs w:val="24"/>
    </w:rPr>
  </w:style>
  <w:style w:type="paragraph" w:customStyle="1" w:styleId="Style48">
    <w:name w:val="Style48"/>
    <w:basedOn w:val="a"/>
    <w:rsid w:val="00393593"/>
    <w:rPr>
      <w:sz w:val="24"/>
      <w:szCs w:val="24"/>
    </w:rPr>
  </w:style>
  <w:style w:type="paragraph" w:customStyle="1" w:styleId="Style50">
    <w:name w:val="Style50"/>
    <w:basedOn w:val="a"/>
    <w:rsid w:val="00393593"/>
    <w:rPr>
      <w:sz w:val="24"/>
      <w:szCs w:val="24"/>
    </w:rPr>
  </w:style>
  <w:style w:type="paragraph" w:customStyle="1" w:styleId="Style51">
    <w:name w:val="Style51"/>
    <w:basedOn w:val="a"/>
    <w:rsid w:val="00393593"/>
    <w:rPr>
      <w:sz w:val="24"/>
      <w:szCs w:val="24"/>
    </w:rPr>
  </w:style>
  <w:style w:type="paragraph" w:customStyle="1" w:styleId="Style52">
    <w:name w:val="Style52"/>
    <w:basedOn w:val="a"/>
    <w:rsid w:val="00393593"/>
    <w:rPr>
      <w:sz w:val="24"/>
      <w:szCs w:val="24"/>
    </w:rPr>
  </w:style>
  <w:style w:type="paragraph" w:customStyle="1" w:styleId="Style53">
    <w:name w:val="Style53"/>
    <w:basedOn w:val="a"/>
    <w:rsid w:val="00393593"/>
    <w:rPr>
      <w:sz w:val="24"/>
      <w:szCs w:val="24"/>
    </w:rPr>
  </w:style>
  <w:style w:type="paragraph" w:customStyle="1" w:styleId="Style54">
    <w:name w:val="Style54"/>
    <w:basedOn w:val="a"/>
    <w:rsid w:val="00393593"/>
    <w:rPr>
      <w:sz w:val="24"/>
      <w:szCs w:val="24"/>
    </w:rPr>
  </w:style>
  <w:style w:type="paragraph" w:customStyle="1" w:styleId="Style57">
    <w:name w:val="Style57"/>
    <w:basedOn w:val="a"/>
    <w:rsid w:val="00393593"/>
    <w:rPr>
      <w:sz w:val="24"/>
      <w:szCs w:val="24"/>
    </w:rPr>
  </w:style>
  <w:style w:type="paragraph" w:customStyle="1" w:styleId="Style58">
    <w:name w:val="Style58"/>
    <w:basedOn w:val="a"/>
    <w:rsid w:val="00393593"/>
    <w:rPr>
      <w:sz w:val="24"/>
      <w:szCs w:val="24"/>
    </w:rPr>
  </w:style>
  <w:style w:type="paragraph" w:customStyle="1" w:styleId="Style59">
    <w:name w:val="Style59"/>
    <w:basedOn w:val="a"/>
    <w:rsid w:val="00393593"/>
    <w:rPr>
      <w:sz w:val="24"/>
      <w:szCs w:val="24"/>
    </w:rPr>
  </w:style>
  <w:style w:type="paragraph" w:customStyle="1" w:styleId="Style64">
    <w:name w:val="Style64"/>
    <w:basedOn w:val="a"/>
    <w:rsid w:val="00393593"/>
    <w:rPr>
      <w:sz w:val="24"/>
      <w:szCs w:val="24"/>
    </w:rPr>
  </w:style>
  <w:style w:type="paragraph" w:customStyle="1" w:styleId="Style65">
    <w:name w:val="Style65"/>
    <w:basedOn w:val="a"/>
    <w:rsid w:val="00393593"/>
    <w:rPr>
      <w:sz w:val="24"/>
      <w:szCs w:val="24"/>
    </w:rPr>
  </w:style>
  <w:style w:type="paragraph" w:customStyle="1" w:styleId="Style66">
    <w:name w:val="Style66"/>
    <w:basedOn w:val="a"/>
    <w:rsid w:val="00393593"/>
    <w:rPr>
      <w:sz w:val="24"/>
      <w:szCs w:val="24"/>
    </w:rPr>
  </w:style>
  <w:style w:type="paragraph" w:customStyle="1" w:styleId="Style67">
    <w:name w:val="Style67"/>
    <w:basedOn w:val="a"/>
    <w:rsid w:val="00393593"/>
    <w:rPr>
      <w:sz w:val="24"/>
      <w:szCs w:val="24"/>
    </w:rPr>
  </w:style>
  <w:style w:type="paragraph" w:customStyle="1" w:styleId="Style68">
    <w:name w:val="Style68"/>
    <w:basedOn w:val="a"/>
    <w:rsid w:val="00393593"/>
    <w:rPr>
      <w:sz w:val="24"/>
      <w:szCs w:val="24"/>
    </w:rPr>
  </w:style>
  <w:style w:type="paragraph" w:customStyle="1" w:styleId="Style69">
    <w:name w:val="Style69"/>
    <w:basedOn w:val="a"/>
    <w:rsid w:val="00393593"/>
    <w:rPr>
      <w:sz w:val="24"/>
      <w:szCs w:val="24"/>
    </w:rPr>
  </w:style>
  <w:style w:type="paragraph" w:customStyle="1" w:styleId="Style70">
    <w:name w:val="Style70"/>
    <w:basedOn w:val="a"/>
    <w:rsid w:val="00393593"/>
    <w:rPr>
      <w:sz w:val="24"/>
      <w:szCs w:val="24"/>
    </w:rPr>
  </w:style>
  <w:style w:type="paragraph" w:customStyle="1" w:styleId="Style71">
    <w:name w:val="Style71"/>
    <w:basedOn w:val="a"/>
    <w:rsid w:val="00393593"/>
    <w:rPr>
      <w:sz w:val="24"/>
      <w:szCs w:val="24"/>
    </w:rPr>
  </w:style>
  <w:style w:type="paragraph" w:customStyle="1" w:styleId="Style72">
    <w:name w:val="Style72"/>
    <w:basedOn w:val="a"/>
    <w:rsid w:val="00393593"/>
    <w:rPr>
      <w:sz w:val="24"/>
      <w:szCs w:val="24"/>
    </w:rPr>
  </w:style>
  <w:style w:type="character" w:customStyle="1" w:styleId="FontStyle74">
    <w:name w:val="Font Style74"/>
    <w:rsid w:val="00393593"/>
    <w:rPr>
      <w:rFonts w:ascii="Arial" w:hAnsi="Arial" w:cs="Arial"/>
      <w:b/>
      <w:bCs/>
      <w:color w:val="000000"/>
      <w:spacing w:val="-10"/>
      <w:sz w:val="32"/>
      <w:szCs w:val="32"/>
    </w:rPr>
  </w:style>
  <w:style w:type="character" w:customStyle="1" w:styleId="FontStyle75">
    <w:name w:val="Font Style75"/>
    <w:rsid w:val="00393593"/>
    <w:rPr>
      <w:rFonts w:ascii="Arial" w:hAnsi="Arial" w:cs="Arial"/>
      <w:color w:val="000000"/>
      <w:spacing w:val="-20"/>
      <w:sz w:val="32"/>
      <w:szCs w:val="32"/>
    </w:rPr>
  </w:style>
  <w:style w:type="character" w:customStyle="1" w:styleId="FontStyle79">
    <w:name w:val="Font Style79"/>
    <w:rsid w:val="00393593"/>
    <w:rPr>
      <w:rFonts w:ascii="Arial" w:hAnsi="Arial" w:cs="Arial"/>
      <w:smallCaps/>
      <w:color w:val="000000"/>
      <w:sz w:val="20"/>
      <w:szCs w:val="20"/>
    </w:rPr>
  </w:style>
  <w:style w:type="character" w:customStyle="1" w:styleId="FontStyle81">
    <w:name w:val="Font Style81"/>
    <w:rsid w:val="00393593"/>
    <w:rPr>
      <w:rFonts w:ascii="Arial" w:hAnsi="Arial" w:cs="Arial"/>
      <w:b/>
      <w:bCs/>
      <w:smallCaps/>
      <w:color w:val="000000"/>
      <w:sz w:val="14"/>
      <w:szCs w:val="14"/>
    </w:rPr>
  </w:style>
  <w:style w:type="character" w:customStyle="1" w:styleId="FontStyle83">
    <w:name w:val="Font Style83"/>
    <w:rsid w:val="00393593"/>
    <w:rPr>
      <w:rFonts w:ascii="Constantia" w:hAnsi="Constantia" w:cs="Constantia"/>
      <w:color w:val="000000"/>
      <w:spacing w:val="-20"/>
      <w:sz w:val="24"/>
      <w:szCs w:val="24"/>
    </w:rPr>
  </w:style>
  <w:style w:type="character" w:customStyle="1" w:styleId="FontStyle85">
    <w:name w:val="Font Style85"/>
    <w:rsid w:val="00393593"/>
    <w:rPr>
      <w:rFonts w:ascii="Arial" w:hAnsi="Arial" w:cs="Arial"/>
      <w:i/>
      <w:iCs/>
      <w:color w:val="000000"/>
      <w:sz w:val="36"/>
      <w:szCs w:val="36"/>
    </w:rPr>
  </w:style>
  <w:style w:type="character" w:customStyle="1" w:styleId="FontStyle86">
    <w:name w:val="Font Style86"/>
    <w:rsid w:val="00393593"/>
    <w:rPr>
      <w:rFonts w:ascii="SimSun" w:eastAsia="SimSun" w:cs="SimSun"/>
      <w:b/>
      <w:bCs/>
      <w:i/>
      <w:iCs/>
      <w:color w:val="000000"/>
      <w:sz w:val="8"/>
      <w:szCs w:val="8"/>
    </w:rPr>
  </w:style>
  <w:style w:type="character" w:customStyle="1" w:styleId="FontStyle87">
    <w:name w:val="Font Style87"/>
    <w:rsid w:val="00393593"/>
    <w:rPr>
      <w:rFonts w:ascii="Arial" w:hAnsi="Arial" w:cs="Arial"/>
      <w:b/>
      <w:bCs/>
      <w:smallCaps/>
      <w:color w:val="000000"/>
      <w:sz w:val="12"/>
      <w:szCs w:val="12"/>
    </w:rPr>
  </w:style>
  <w:style w:type="character" w:customStyle="1" w:styleId="FontStyle88">
    <w:name w:val="Font Style88"/>
    <w:rsid w:val="00393593"/>
    <w:rPr>
      <w:rFonts w:ascii="Arial" w:hAnsi="Arial" w:cs="Arial"/>
      <w:i/>
      <w:iCs/>
      <w:color w:val="000000"/>
      <w:w w:val="40"/>
      <w:sz w:val="32"/>
      <w:szCs w:val="32"/>
    </w:rPr>
  </w:style>
  <w:style w:type="character" w:customStyle="1" w:styleId="FontStyle93">
    <w:name w:val="Font Style93"/>
    <w:rsid w:val="00393593"/>
    <w:rPr>
      <w:rFonts w:ascii="Arial" w:hAnsi="Arial" w:cs="Arial"/>
      <w:b/>
      <w:bCs/>
      <w:color w:val="000000"/>
      <w:sz w:val="10"/>
      <w:szCs w:val="10"/>
    </w:rPr>
  </w:style>
  <w:style w:type="character" w:customStyle="1" w:styleId="FontStyle94">
    <w:name w:val="Font Style94"/>
    <w:rsid w:val="00393593"/>
    <w:rPr>
      <w:rFonts w:ascii="Arial" w:hAnsi="Arial" w:cs="Arial"/>
      <w:i/>
      <w:iCs/>
      <w:color w:val="000000"/>
      <w:sz w:val="34"/>
      <w:szCs w:val="34"/>
    </w:rPr>
  </w:style>
  <w:style w:type="character" w:customStyle="1" w:styleId="FontStyle95">
    <w:name w:val="Font Style95"/>
    <w:rsid w:val="00393593"/>
    <w:rPr>
      <w:rFonts w:ascii="SimSun" w:eastAsia="SimSun" w:cs="SimSun"/>
      <w:b/>
      <w:bCs/>
      <w:i/>
      <w:iCs/>
      <w:color w:val="000000"/>
      <w:spacing w:val="110"/>
      <w:sz w:val="30"/>
      <w:szCs w:val="30"/>
    </w:rPr>
  </w:style>
  <w:style w:type="character" w:customStyle="1" w:styleId="FontStyle96">
    <w:name w:val="Font Style96"/>
    <w:rsid w:val="00393593"/>
    <w:rPr>
      <w:rFonts w:ascii="Arial" w:hAnsi="Arial" w:cs="Arial"/>
      <w:color w:val="000000"/>
      <w:sz w:val="18"/>
      <w:szCs w:val="18"/>
    </w:rPr>
  </w:style>
  <w:style w:type="character" w:customStyle="1" w:styleId="FontStyle97">
    <w:name w:val="Font Style97"/>
    <w:rsid w:val="00393593"/>
    <w:rPr>
      <w:rFonts w:ascii="Arial" w:hAnsi="Arial" w:cs="Arial"/>
      <w:smallCaps/>
      <w:color w:val="000000"/>
      <w:sz w:val="20"/>
      <w:szCs w:val="20"/>
    </w:rPr>
  </w:style>
  <w:style w:type="character" w:customStyle="1" w:styleId="FontStyle98">
    <w:name w:val="Font Style98"/>
    <w:rsid w:val="00393593"/>
    <w:rPr>
      <w:rFonts w:ascii="Constantia" w:hAnsi="Constantia" w:cs="Constantia"/>
      <w:color w:val="000000"/>
      <w:spacing w:val="-10"/>
      <w:sz w:val="26"/>
      <w:szCs w:val="26"/>
    </w:rPr>
  </w:style>
  <w:style w:type="character" w:customStyle="1" w:styleId="FontStyle101">
    <w:name w:val="Font Style101"/>
    <w:rsid w:val="00393593"/>
    <w:rPr>
      <w:rFonts w:ascii="Arial" w:hAnsi="Arial" w:cs="Arial"/>
      <w:color w:val="000000"/>
      <w:sz w:val="26"/>
      <w:szCs w:val="26"/>
    </w:rPr>
  </w:style>
  <w:style w:type="character" w:customStyle="1" w:styleId="FontStyle102">
    <w:name w:val="Font Style102"/>
    <w:rsid w:val="00393593"/>
    <w:rPr>
      <w:rFonts w:ascii="Times New Roman" w:hAnsi="Times New Roman" w:cs="Times New Roman"/>
      <w:color w:val="000000"/>
      <w:sz w:val="14"/>
      <w:szCs w:val="14"/>
    </w:rPr>
  </w:style>
  <w:style w:type="character" w:customStyle="1" w:styleId="FontStyle103">
    <w:name w:val="Font Style103"/>
    <w:rsid w:val="00393593"/>
    <w:rPr>
      <w:rFonts w:ascii="Arial" w:hAnsi="Arial" w:cs="Arial"/>
      <w:color w:val="000000"/>
      <w:w w:val="40"/>
      <w:sz w:val="42"/>
      <w:szCs w:val="42"/>
    </w:rPr>
  </w:style>
  <w:style w:type="character" w:customStyle="1" w:styleId="FontStyle107">
    <w:name w:val="Font Style107"/>
    <w:rsid w:val="00393593"/>
    <w:rPr>
      <w:rFonts w:ascii="Arial" w:hAnsi="Arial" w:cs="Arial"/>
      <w:color w:val="000000"/>
      <w:sz w:val="24"/>
      <w:szCs w:val="24"/>
    </w:rPr>
  </w:style>
  <w:style w:type="character" w:customStyle="1" w:styleId="FontStyle108">
    <w:name w:val="Font Style108"/>
    <w:rsid w:val="00393593"/>
    <w:rPr>
      <w:rFonts w:ascii="Times New Roman" w:hAnsi="Times New Roman" w:cs="Times New Roman"/>
      <w:color w:val="000000"/>
      <w:sz w:val="20"/>
      <w:szCs w:val="20"/>
    </w:rPr>
  </w:style>
  <w:style w:type="character" w:customStyle="1" w:styleId="FontStyle111">
    <w:name w:val="Font Style111"/>
    <w:rsid w:val="00393593"/>
    <w:rPr>
      <w:rFonts w:ascii="Arial" w:hAnsi="Arial" w:cs="Arial"/>
      <w:b/>
      <w:bCs/>
      <w:color w:val="000000"/>
      <w:sz w:val="16"/>
      <w:szCs w:val="16"/>
    </w:rPr>
  </w:style>
  <w:style w:type="character" w:customStyle="1" w:styleId="FontStyle112">
    <w:name w:val="Font Style112"/>
    <w:rsid w:val="00393593"/>
    <w:rPr>
      <w:rFonts w:ascii="Arial" w:hAnsi="Arial" w:cs="Arial"/>
      <w:color w:val="000000"/>
      <w:sz w:val="24"/>
      <w:szCs w:val="24"/>
    </w:rPr>
  </w:style>
  <w:style w:type="character" w:customStyle="1" w:styleId="FontStyle113">
    <w:name w:val="Font Style113"/>
    <w:rsid w:val="00393593"/>
    <w:rPr>
      <w:rFonts w:ascii="Arial" w:hAnsi="Arial" w:cs="Arial"/>
      <w:i/>
      <w:iCs/>
      <w:color w:val="000000"/>
      <w:sz w:val="26"/>
      <w:szCs w:val="26"/>
    </w:rPr>
  </w:style>
  <w:style w:type="character" w:customStyle="1" w:styleId="FontStyle114">
    <w:name w:val="Font Style114"/>
    <w:rsid w:val="00393593"/>
    <w:rPr>
      <w:rFonts w:ascii="Arial" w:hAnsi="Arial" w:cs="Arial"/>
      <w:b/>
      <w:bCs/>
      <w:i/>
      <w:iCs/>
      <w:color w:val="000000"/>
      <w:sz w:val="18"/>
      <w:szCs w:val="18"/>
    </w:rPr>
  </w:style>
  <w:style w:type="character" w:styleId="af0">
    <w:name w:val="Hyperlink"/>
    <w:rsid w:val="00393593"/>
    <w:rPr>
      <w:color w:val="0066CC"/>
      <w:u w:val="single"/>
    </w:rPr>
  </w:style>
  <w:style w:type="paragraph" w:customStyle="1" w:styleId="Style79">
    <w:name w:val="Style79"/>
    <w:basedOn w:val="a"/>
    <w:rsid w:val="00393593"/>
    <w:rPr>
      <w:sz w:val="24"/>
      <w:szCs w:val="24"/>
    </w:rPr>
  </w:style>
  <w:style w:type="paragraph" w:customStyle="1" w:styleId="Iauiue2">
    <w:name w:val="Iau.iue+2"/>
    <w:basedOn w:val="a"/>
    <w:next w:val="a"/>
    <w:rsid w:val="00393593"/>
    <w:pPr>
      <w:widowControl/>
    </w:pPr>
    <w:rPr>
      <w:sz w:val="24"/>
      <w:szCs w:val="24"/>
    </w:rPr>
  </w:style>
  <w:style w:type="character" w:customStyle="1" w:styleId="apple-converted-space">
    <w:name w:val="apple-converted-space"/>
    <w:rsid w:val="00393593"/>
  </w:style>
  <w:style w:type="character" w:customStyle="1" w:styleId="FontStyle30">
    <w:name w:val="Font Style30"/>
    <w:rsid w:val="00393593"/>
    <w:rPr>
      <w:rFonts w:ascii="Arial Unicode MS" w:eastAsia="Arial Unicode MS" w:cs="Arial Unicode MS"/>
      <w:color w:val="000000"/>
      <w:sz w:val="16"/>
      <w:szCs w:val="16"/>
    </w:rPr>
  </w:style>
  <w:style w:type="character" w:customStyle="1" w:styleId="FontStyle11">
    <w:name w:val="Font Style11"/>
    <w:rsid w:val="00393593"/>
    <w:rPr>
      <w:rFonts w:ascii="Georgia" w:hAnsi="Georgia" w:cs="Georgia"/>
      <w:i/>
      <w:iCs/>
      <w:color w:val="000000"/>
      <w:sz w:val="14"/>
      <w:szCs w:val="14"/>
    </w:rPr>
  </w:style>
  <w:style w:type="character" w:customStyle="1" w:styleId="FontStyle12">
    <w:name w:val="Font Style12"/>
    <w:rsid w:val="00393593"/>
    <w:rPr>
      <w:rFonts w:ascii="Georgia" w:hAnsi="Georgia" w:cs="Georgia"/>
      <w:color w:val="000000"/>
      <w:sz w:val="14"/>
      <w:szCs w:val="14"/>
    </w:rPr>
  </w:style>
  <w:style w:type="character" w:customStyle="1" w:styleId="FontStyle13">
    <w:name w:val="Font Style13"/>
    <w:rsid w:val="00393593"/>
    <w:rPr>
      <w:rFonts w:ascii="Arial" w:hAnsi="Arial" w:cs="Arial"/>
      <w:b/>
      <w:bCs/>
      <w:color w:val="000000"/>
      <w:sz w:val="16"/>
      <w:szCs w:val="16"/>
    </w:rPr>
  </w:style>
  <w:style w:type="character" w:customStyle="1" w:styleId="FontStyle14">
    <w:name w:val="Font Style14"/>
    <w:rsid w:val="00393593"/>
    <w:rPr>
      <w:rFonts w:ascii="Arial" w:hAnsi="Arial" w:cs="Arial"/>
      <w:i/>
      <w:iCs/>
      <w:color w:val="000000"/>
      <w:sz w:val="16"/>
      <w:szCs w:val="16"/>
    </w:rPr>
  </w:style>
  <w:style w:type="character" w:customStyle="1" w:styleId="FontStyle15">
    <w:name w:val="Font Style15"/>
    <w:rsid w:val="00393593"/>
    <w:rPr>
      <w:rFonts w:ascii="Arial" w:hAnsi="Arial" w:cs="Arial"/>
      <w:color w:val="000000"/>
      <w:sz w:val="16"/>
      <w:szCs w:val="16"/>
    </w:rPr>
  </w:style>
  <w:style w:type="character" w:customStyle="1" w:styleId="FontStyle16">
    <w:name w:val="Font Style16"/>
    <w:rsid w:val="00393593"/>
    <w:rPr>
      <w:rFonts w:ascii="Arial" w:hAnsi="Arial" w:cs="Arial"/>
      <w:color w:val="000000"/>
      <w:sz w:val="26"/>
      <w:szCs w:val="26"/>
    </w:rPr>
  </w:style>
  <w:style w:type="character" w:customStyle="1" w:styleId="FontStyle17">
    <w:name w:val="Font Style17"/>
    <w:rsid w:val="00393593"/>
    <w:rPr>
      <w:rFonts w:ascii="Arial" w:hAnsi="Arial" w:cs="Arial"/>
      <w:i/>
      <w:iCs/>
      <w:color w:val="000000"/>
      <w:spacing w:val="60"/>
      <w:sz w:val="18"/>
      <w:szCs w:val="18"/>
    </w:rPr>
  </w:style>
  <w:style w:type="character" w:customStyle="1" w:styleId="90">
    <w:name w:val="Заголовок 9 Знак"/>
    <w:link w:val="9"/>
    <w:semiHidden/>
    <w:rsid w:val="00393593"/>
    <w:rPr>
      <w:rFonts w:ascii="Cambria" w:hAnsi="Cambria"/>
      <w:i/>
      <w:iCs/>
      <w:color w:val="404040"/>
      <w:lang w:val="ru-RU" w:eastAsia="en-US" w:bidi="ar-SA"/>
    </w:rPr>
  </w:style>
  <w:style w:type="character" w:customStyle="1" w:styleId="FontStyle43">
    <w:name w:val="Font Style43"/>
    <w:rsid w:val="00393593"/>
    <w:rPr>
      <w:rFonts w:ascii="Arial" w:hAnsi="Arial" w:cs="Arial"/>
      <w:b/>
      <w:bCs/>
      <w:color w:val="000000"/>
      <w:spacing w:val="-10"/>
      <w:sz w:val="34"/>
      <w:szCs w:val="34"/>
    </w:rPr>
  </w:style>
  <w:style w:type="character" w:customStyle="1" w:styleId="FontStyle50">
    <w:name w:val="Font Style50"/>
    <w:rsid w:val="00393593"/>
    <w:rPr>
      <w:rFonts w:ascii="Arial" w:hAnsi="Arial" w:cs="Arial"/>
      <w:smallCaps/>
      <w:color w:val="000000"/>
      <w:sz w:val="16"/>
      <w:szCs w:val="16"/>
    </w:rPr>
  </w:style>
  <w:style w:type="character" w:customStyle="1" w:styleId="FontStyle59">
    <w:name w:val="Font Style59"/>
    <w:rsid w:val="00393593"/>
    <w:rPr>
      <w:rFonts w:ascii="Arial" w:hAnsi="Arial" w:cs="Arial"/>
      <w:color w:val="000000"/>
      <w:sz w:val="18"/>
      <w:szCs w:val="18"/>
    </w:rPr>
  </w:style>
  <w:style w:type="character" w:customStyle="1" w:styleId="FontStyle72">
    <w:name w:val="Font Style72"/>
    <w:rsid w:val="00393593"/>
    <w:rPr>
      <w:rFonts w:ascii="Arial Unicode MS" w:eastAsia="Arial Unicode MS" w:cs="Arial Unicode MS"/>
      <w:color w:val="000000"/>
      <w:sz w:val="18"/>
      <w:szCs w:val="18"/>
    </w:rPr>
  </w:style>
  <w:style w:type="character" w:customStyle="1" w:styleId="FontStyle36">
    <w:name w:val="Font Style36"/>
    <w:rsid w:val="00393593"/>
    <w:rPr>
      <w:rFonts w:ascii="Arial" w:hAnsi="Arial" w:cs="Arial" w:hint="default"/>
      <w:i/>
      <w:iCs/>
      <w:color w:val="000000"/>
      <w:sz w:val="18"/>
      <w:szCs w:val="18"/>
    </w:rPr>
  </w:style>
  <w:style w:type="paragraph" w:customStyle="1" w:styleId="Iauiue">
    <w:name w:val="Iau?iue"/>
    <w:rsid w:val="00393593"/>
    <w:rPr>
      <w:rFonts w:ascii="Arial" w:hAnsi="Arial" w:cs="Arial"/>
      <w:lang w:val="en-US"/>
    </w:rPr>
  </w:style>
  <w:style w:type="paragraph" w:customStyle="1" w:styleId="caaieiaie3">
    <w:name w:val="caaieiaie 3"/>
    <w:basedOn w:val="Iauiue"/>
    <w:next w:val="Iauiue"/>
    <w:rsid w:val="00393593"/>
    <w:pPr>
      <w:keepNext/>
      <w:spacing w:line="360" w:lineRule="auto"/>
    </w:pPr>
    <w:rPr>
      <w:rFonts w:ascii="Times New Roman" w:eastAsia="SimSun" w:hAnsi="Times New Roman" w:cs="Times New Roman"/>
      <w:b/>
      <w:bCs/>
      <w:sz w:val="32"/>
      <w:szCs w:val="32"/>
      <w:lang w:val="ru-RU"/>
    </w:rPr>
  </w:style>
  <w:style w:type="paragraph" w:customStyle="1" w:styleId="caaieiaie5">
    <w:name w:val="caaieiaie 5"/>
    <w:basedOn w:val="Iauiue"/>
    <w:next w:val="Iauiue"/>
    <w:rsid w:val="00393593"/>
    <w:pPr>
      <w:keepNext/>
      <w:spacing w:line="360" w:lineRule="auto"/>
    </w:pPr>
    <w:rPr>
      <w:rFonts w:ascii="Times New Roman" w:eastAsia="SimSun" w:hAnsi="Times New Roman" w:cs="Times New Roman"/>
      <w:b/>
      <w:bCs/>
      <w:sz w:val="28"/>
      <w:szCs w:val="28"/>
      <w:lang w:val="ru-RU"/>
    </w:rPr>
  </w:style>
  <w:style w:type="paragraph" w:customStyle="1" w:styleId="Iniiaiieoaeno">
    <w:name w:val="Iniiaiie oaeno"/>
    <w:basedOn w:val="Iauiue"/>
    <w:rsid w:val="00393593"/>
    <w:pPr>
      <w:tabs>
        <w:tab w:val="left" w:pos="720"/>
        <w:tab w:val="left" w:pos="3969"/>
      </w:tabs>
      <w:spacing w:line="360" w:lineRule="auto"/>
    </w:pPr>
    <w:rPr>
      <w:rFonts w:ascii="Times New Roman" w:eastAsia="SimSun" w:hAnsi="Times New Roman" w:cs="Times New Roman"/>
      <w:b/>
      <w:bCs/>
      <w:color w:val="000000"/>
      <w:sz w:val="40"/>
      <w:szCs w:val="40"/>
      <w:lang w:val="ru-RU"/>
    </w:rPr>
  </w:style>
  <w:style w:type="character" w:styleId="af1">
    <w:name w:val="line number"/>
    <w:basedOn w:val="a0"/>
    <w:rsid w:val="0006713C"/>
  </w:style>
  <w:style w:type="character" w:customStyle="1" w:styleId="FontStyle180">
    <w:name w:val="Font Style180"/>
    <w:uiPriority w:val="99"/>
    <w:rsid w:val="00021B80"/>
    <w:rPr>
      <w:rFonts w:ascii="Times New Roman" w:hAnsi="Times New Roman" w:cs="Times New Roman"/>
      <w:i/>
      <w:iCs/>
      <w:color w:val="000000"/>
      <w:sz w:val="20"/>
      <w:szCs w:val="20"/>
    </w:rPr>
  </w:style>
  <w:style w:type="paragraph" w:customStyle="1" w:styleId="11">
    <w:name w:val="Обычный1"/>
    <w:rsid w:val="008A09E4"/>
    <w:pPr>
      <w:snapToGrid w:val="0"/>
    </w:pPr>
  </w:style>
  <w:style w:type="table" w:customStyle="1" w:styleId="12">
    <w:name w:val="Сетка таблицы1"/>
    <w:basedOn w:val="a1"/>
    <w:next w:val="af"/>
    <w:uiPriority w:val="59"/>
    <w:rsid w:val="00DF0E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DC6AAA"/>
    <w:pPr>
      <w:widowControl w:val="0"/>
      <w:autoSpaceDE w:val="0"/>
      <w:autoSpaceDN w:val="0"/>
      <w:adjustRightInd w:val="0"/>
    </w:pPr>
    <w:rPr>
      <w:rFonts w:ascii="Arial" w:hAnsi="Arial" w:cs="Arial"/>
    </w:rPr>
  </w:style>
  <w:style w:type="character" w:customStyle="1" w:styleId="7pt11">
    <w:name w:val="Основной текст + 7 pt11"/>
    <w:aliases w:val="Полужирный11"/>
    <w:uiPriority w:val="99"/>
    <w:rsid w:val="00AC7231"/>
    <w:rPr>
      <w:rFonts w:ascii="Arial" w:hAnsi="Arial" w:cs="Arial"/>
      <w:b/>
      <w:bCs/>
      <w:sz w:val="14"/>
      <w:szCs w:val="14"/>
      <w:shd w:val="clear" w:color="auto" w:fill="FFFFFF"/>
    </w:rPr>
  </w:style>
  <w:style w:type="character" w:customStyle="1" w:styleId="7pt10">
    <w:name w:val="Основной текст + 7 pt10"/>
    <w:aliases w:val="Полужирный10"/>
    <w:uiPriority w:val="99"/>
    <w:rsid w:val="00AC7231"/>
    <w:rPr>
      <w:rFonts w:ascii="Arial" w:hAnsi="Arial" w:cs="Arial"/>
      <w:b/>
      <w:bCs/>
      <w:sz w:val="14"/>
      <w:szCs w:val="14"/>
      <w:u w:val="none"/>
      <w:shd w:val="clear" w:color="auto" w:fill="FFFFFF"/>
    </w:rPr>
  </w:style>
  <w:style w:type="character" w:customStyle="1" w:styleId="7pt8">
    <w:name w:val="Основной текст + 7 pt8"/>
    <w:aliases w:val="Полужирный8"/>
    <w:uiPriority w:val="99"/>
    <w:rsid w:val="00AC7231"/>
    <w:rPr>
      <w:rFonts w:ascii="Arial" w:hAnsi="Arial" w:cs="Arial"/>
      <w:b/>
      <w:bCs/>
      <w:sz w:val="14"/>
      <w:szCs w:val="14"/>
      <w:u w:val="none"/>
      <w:shd w:val="clear" w:color="auto" w:fill="FFFFFF"/>
    </w:rPr>
  </w:style>
  <w:style w:type="character" w:customStyle="1" w:styleId="51">
    <w:name w:val="Основной текст + 51"/>
    <w:aliases w:val="5 pt2"/>
    <w:uiPriority w:val="99"/>
    <w:rsid w:val="00AC7231"/>
    <w:rPr>
      <w:rFonts w:ascii="Arial" w:hAnsi="Arial" w:cs="Arial"/>
      <w:sz w:val="11"/>
      <w:szCs w:val="11"/>
      <w:u w:val="none"/>
      <w:shd w:val="clear" w:color="auto" w:fill="FFFFFF"/>
    </w:rPr>
  </w:style>
  <w:style w:type="character" w:customStyle="1" w:styleId="53">
    <w:name w:val="Основной текст + 53"/>
    <w:aliases w:val="5 pt4"/>
    <w:uiPriority w:val="99"/>
    <w:rsid w:val="00AC7231"/>
    <w:rPr>
      <w:rFonts w:ascii="Arial" w:hAnsi="Arial" w:cs="Arial"/>
      <w:sz w:val="11"/>
      <w:szCs w:val="11"/>
      <w:u w:val="none"/>
      <w:shd w:val="clear" w:color="auto" w:fill="FFFFFF"/>
    </w:rPr>
  </w:style>
  <w:style w:type="character" w:customStyle="1" w:styleId="10">
    <w:name w:val="Заголовок 1 Знак"/>
    <w:link w:val="1"/>
    <w:rsid w:val="00A65BB8"/>
    <w:rPr>
      <w:rFonts w:ascii="Cambria" w:hAnsi="Cambria"/>
      <w:b/>
      <w:bCs/>
      <w:kern w:val="32"/>
      <w:sz w:val="32"/>
      <w:szCs w:val="32"/>
      <w:lang w:val="x-none" w:eastAsia="x-none"/>
    </w:rPr>
  </w:style>
  <w:style w:type="table" w:customStyle="1" w:styleId="2">
    <w:name w:val="Сетка таблицы2"/>
    <w:basedOn w:val="a1"/>
    <w:next w:val="af"/>
    <w:uiPriority w:val="59"/>
    <w:rsid w:val="00A65B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Основной текст Знак1"/>
    <w:link w:val="af3"/>
    <w:uiPriority w:val="99"/>
    <w:locked/>
    <w:rsid w:val="00A65BB8"/>
    <w:rPr>
      <w:rFonts w:ascii="Arial" w:hAnsi="Arial" w:cs="Arial"/>
      <w:sz w:val="16"/>
      <w:szCs w:val="16"/>
      <w:shd w:val="clear" w:color="auto" w:fill="FFFFFF"/>
    </w:rPr>
  </w:style>
  <w:style w:type="paragraph" w:styleId="af3">
    <w:name w:val="Body Text"/>
    <w:basedOn w:val="a"/>
    <w:link w:val="13"/>
    <w:uiPriority w:val="99"/>
    <w:rsid w:val="00A65BB8"/>
    <w:pPr>
      <w:shd w:val="clear" w:color="auto" w:fill="FFFFFF"/>
      <w:autoSpaceDE/>
      <w:autoSpaceDN/>
      <w:adjustRightInd/>
      <w:spacing w:line="389" w:lineRule="exact"/>
      <w:jc w:val="center"/>
    </w:pPr>
    <w:rPr>
      <w:rFonts w:cs="Times New Roman"/>
      <w:sz w:val="16"/>
      <w:szCs w:val="16"/>
      <w:lang w:val="x-none" w:eastAsia="x-none"/>
    </w:rPr>
  </w:style>
  <w:style w:type="character" w:customStyle="1" w:styleId="af4">
    <w:name w:val="Основной текст Знак"/>
    <w:rsid w:val="00A65BB8"/>
    <w:rPr>
      <w:rFonts w:ascii="Arial" w:hAnsi="Arial" w:cs="Arial"/>
    </w:rPr>
  </w:style>
  <w:style w:type="character" w:customStyle="1" w:styleId="52">
    <w:name w:val="Основной текст + 52"/>
    <w:aliases w:val="5 pt3"/>
    <w:uiPriority w:val="99"/>
    <w:rsid w:val="00A65BB8"/>
    <w:rPr>
      <w:rFonts w:ascii="Arial" w:hAnsi="Arial" w:cs="Arial"/>
      <w:sz w:val="11"/>
      <w:szCs w:val="11"/>
      <w:u w:val="none"/>
      <w:shd w:val="clear" w:color="auto" w:fill="FFFFFF"/>
    </w:rPr>
  </w:style>
  <w:style w:type="character" w:customStyle="1" w:styleId="4">
    <w:name w:val="Основной текст (4)_"/>
    <w:link w:val="41"/>
    <w:uiPriority w:val="99"/>
    <w:locked/>
    <w:rsid w:val="00A65BB8"/>
    <w:rPr>
      <w:rFonts w:ascii="Arial" w:hAnsi="Arial" w:cs="Arial"/>
      <w:b/>
      <w:bCs/>
      <w:sz w:val="14"/>
      <w:szCs w:val="14"/>
      <w:shd w:val="clear" w:color="auto" w:fill="FFFFFF"/>
    </w:rPr>
  </w:style>
  <w:style w:type="character" w:customStyle="1" w:styleId="af5">
    <w:name w:val="Колонтитул_"/>
    <w:link w:val="14"/>
    <w:uiPriority w:val="99"/>
    <w:locked/>
    <w:rsid w:val="00A65BB8"/>
    <w:rPr>
      <w:rFonts w:ascii="Arial" w:hAnsi="Arial" w:cs="Arial"/>
      <w:b/>
      <w:bCs/>
      <w:sz w:val="16"/>
      <w:szCs w:val="16"/>
      <w:shd w:val="clear" w:color="auto" w:fill="FFFFFF"/>
    </w:rPr>
  </w:style>
  <w:style w:type="character" w:customStyle="1" w:styleId="af6">
    <w:name w:val="Колонтитул"/>
    <w:uiPriority w:val="99"/>
    <w:rsid w:val="00A65BB8"/>
  </w:style>
  <w:style w:type="character" w:customStyle="1" w:styleId="4Exact1">
    <w:name w:val="Основной текст (4) Exact1"/>
    <w:uiPriority w:val="99"/>
    <w:rsid w:val="00A65BB8"/>
    <w:rPr>
      <w:rFonts w:ascii="Arial" w:hAnsi="Arial" w:cs="Arial"/>
      <w:b/>
      <w:bCs/>
      <w:spacing w:val="-5"/>
      <w:sz w:val="13"/>
      <w:szCs w:val="13"/>
      <w:shd w:val="clear" w:color="auto" w:fill="FFFFFF"/>
    </w:rPr>
  </w:style>
  <w:style w:type="character" w:customStyle="1" w:styleId="91">
    <w:name w:val="Колонтитул + 9"/>
    <w:aliases w:val="5 pt"/>
    <w:uiPriority w:val="99"/>
    <w:rsid w:val="00A65BB8"/>
    <w:rPr>
      <w:rFonts w:ascii="Arial" w:hAnsi="Arial" w:cs="Arial"/>
      <w:b/>
      <w:bCs/>
      <w:sz w:val="19"/>
      <w:szCs w:val="19"/>
      <w:shd w:val="clear" w:color="auto" w:fill="FFFFFF"/>
    </w:rPr>
  </w:style>
  <w:style w:type="character" w:customStyle="1" w:styleId="7pt">
    <w:name w:val="Колонтитул + 7 pt"/>
    <w:uiPriority w:val="99"/>
    <w:rsid w:val="00A65BB8"/>
    <w:rPr>
      <w:rFonts w:ascii="Arial" w:hAnsi="Arial" w:cs="Arial"/>
      <w:b/>
      <w:bCs/>
      <w:noProof/>
      <w:sz w:val="14"/>
      <w:szCs w:val="14"/>
      <w:shd w:val="clear" w:color="auto" w:fill="FFFFFF"/>
    </w:rPr>
  </w:style>
  <w:style w:type="character" w:customStyle="1" w:styleId="7pt2">
    <w:name w:val="Колонтитул + 7 pt2"/>
    <w:uiPriority w:val="99"/>
    <w:rsid w:val="00A65BB8"/>
    <w:rPr>
      <w:rFonts w:ascii="Arial" w:hAnsi="Arial" w:cs="Arial"/>
      <w:b/>
      <w:bCs/>
      <w:noProof/>
      <w:sz w:val="14"/>
      <w:szCs w:val="14"/>
      <w:shd w:val="clear" w:color="auto" w:fill="FFFFFF"/>
    </w:rPr>
  </w:style>
  <w:style w:type="paragraph" w:customStyle="1" w:styleId="41">
    <w:name w:val="Основной текст (4)1"/>
    <w:basedOn w:val="a"/>
    <w:link w:val="4"/>
    <w:uiPriority w:val="99"/>
    <w:rsid w:val="00A65BB8"/>
    <w:pPr>
      <w:shd w:val="clear" w:color="auto" w:fill="FFFFFF"/>
      <w:autoSpaceDE/>
      <w:autoSpaceDN/>
      <w:adjustRightInd/>
      <w:spacing w:before="5040" w:line="163" w:lineRule="exact"/>
      <w:ind w:hanging="400"/>
    </w:pPr>
    <w:rPr>
      <w:rFonts w:cs="Times New Roman"/>
      <w:b/>
      <w:bCs/>
      <w:sz w:val="14"/>
      <w:szCs w:val="14"/>
      <w:lang w:val="x-none" w:eastAsia="x-none"/>
    </w:rPr>
  </w:style>
  <w:style w:type="paragraph" w:customStyle="1" w:styleId="14">
    <w:name w:val="Колонтитул1"/>
    <w:basedOn w:val="a"/>
    <w:link w:val="af5"/>
    <w:uiPriority w:val="99"/>
    <w:rsid w:val="00A65BB8"/>
    <w:pPr>
      <w:shd w:val="clear" w:color="auto" w:fill="FFFFFF"/>
      <w:autoSpaceDE/>
      <w:autoSpaceDN/>
      <w:adjustRightInd/>
      <w:spacing w:line="240" w:lineRule="atLeast"/>
    </w:pPr>
    <w:rPr>
      <w:rFonts w:cs="Times New Roman"/>
      <w:b/>
      <w:bCs/>
      <w:sz w:val="16"/>
      <w:szCs w:val="16"/>
      <w:lang w:val="x-none" w:eastAsia="x-none"/>
    </w:rPr>
  </w:style>
  <w:style w:type="paragraph" w:customStyle="1" w:styleId="af7">
    <w:name w:val="Обычный (веб)"/>
    <w:basedOn w:val="a"/>
    <w:uiPriority w:val="99"/>
    <w:unhideWhenUsed/>
    <w:rsid w:val="00A31FA6"/>
    <w:pPr>
      <w:widowControl/>
      <w:autoSpaceDE/>
      <w:autoSpaceDN/>
      <w:adjustRightInd/>
      <w:spacing w:before="100" w:beforeAutospacing="1" w:after="100" w:afterAutospacing="1"/>
    </w:pPr>
    <w:rPr>
      <w:rFonts w:ascii="Times New Roman" w:hAnsi="Times New Roman" w:cs="Times New Roman"/>
      <w:sz w:val="24"/>
      <w:szCs w:val="24"/>
    </w:rPr>
  </w:style>
  <w:style w:type="table" w:customStyle="1" w:styleId="20">
    <w:name w:val="Календарь 2"/>
    <w:basedOn w:val="a1"/>
    <w:uiPriority w:val="99"/>
    <w:qFormat/>
    <w:rsid w:val="00DB1852"/>
    <w:pPr>
      <w:jc w:val="center"/>
    </w:pPr>
    <w:rPr>
      <w:rFonts w:ascii="Calibri" w:hAnsi="Calibri"/>
      <w:sz w:val="28"/>
      <w:szCs w:val="28"/>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character" w:customStyle="1" w:styleId="30">
    <w:name w:val="Заголовок 3 Знак"/>
    <w:link w:val="3"/>
    <w:semiHidden/>
    <w:rsid w:val="00C6520E"/>
    <w:rPr>
      <w:rFonts w:ascii="Calibri Light" w:eastAsia="Times New Roman" w:hAnsi="Calibri Light" w:cs="Times New Roman"/>
      <w:b/>
      <w:bCs/>
      <w:sz w:val="26"/>
      <w:szCs w:val="26"/>
    </w:rPr>
  </w:style>
  <w:style w:type="table" w:customStyle="1" w:styleId="TableNormal">
    <w:name w:val="Table Normal"/>
    <w:uiPriority w:val="2"/>
    <w:semiHidden/>
    <w:unhideWhenUsed/>
    <w:qFormat/>
    <w:rsid w:val="00C6520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06806"/>
    <w:pPr>
      <w:adjustRightInd/>
    </w:pPr>
    <w:rPr>
      <w:rFonts w:eastAsia="Arial"/>
      <w:sz w:val="22"/>
      <w:szCs w:val="22"/>
      <w:lang w:eastAsia="en-US"/>
    </w:rPr>
  </w:style>
  <w:style w:type="character" w:customStyle="1" w:styleId="fontstyle01">
    <w:name w:val="fontstyle01"/>
    <w:rsid w:val="0052335A"/>
    <w:rPr>
      <w:rFonts w:ascii="Bold" w:hAnsi="Bold" w:hint="default"/>
      <w:b/>
      <w:bCs/>
      <w:i w:val="0"/>
      <w:iCs w:val="0"/>
      <w:color w:val="231F20"/>
      <w:sz w:val="24"/>
      <w:szCs w:val="24"/>
    </w:rPr>
  </w:style>
  <w:style w:type="character" w:customStyle="1" w:styleId="fontstyle21">
    <w:name w:val="fontstyle21"/>
    <w:rsid w:val="0052335A"/>
    <w:rPr>
      <w:rFonts w:ascii="TimesNewRomanPS-BoldItalicMT" w:hAnsi="TimesNewRomanPS-BoldItalicMT" w:hint="default"/>
      <w:b/>
      <w:bCs/>
      <w:i/>
      <w:iCs/>
      <w:color w:val="231F20"/>
      <w:sz w:val="24"/>
      <w:szCs w:val="24"/>
    </w:rPr>
  </w:style>
  <w:style w:type="character" w:customStyle="1" w:styleId="fontstyle31">
    <w:name w:val="fontstyle31"/>
    <w:rsid w:val="0052335A"/>
    <w:rPr>
      <w:rFonts w:ascii="TimesNewRomanPS-BoldMT" w:hAnsi="TimesNewRomanPS-BoldMT" w:hint="default"/>
      <w:b/>
      <w:bCs/>
      <w:i w:val="0"/>
      <w:iCs w:val="0"/>
      <w:color w:val="231F20"/>
      <w:sz w:val="16"/>
      <w:szCs w:val="16"/>
    </w:rPr>
  </w:style>
  <w:style w:type="character" w:customStyle="1" w:styleId="fontstyle41">
    <w:name w:val="fontstyle41"/>
    <w:rsid w:val="0052335A"/>
    <w:rPr>
      <w:rFonts w:ascii="TimesNewRomanPSMT" w:hAnsi="TimesNewRomanPSMT" w:hint="default"/>
      <w:b w:val="0"/>
      <w:bCs w:val="0"/>
      <w:i w:val="0"/>
      <w:iCs w:val="0"/>
      <w:color w:val="231F20"/>
      <w:sz w:val="24"/>
      <w:szCs w:val="24"/>
    </w:rPr>
  </w:style>
  <w:style w:type="character" w:customStyle="1" w:styleId="fontstyle51">
    <w:name w:val="fontstyle51"/>
    <w:rsid w:val="0052335A"/>
    <w:rPr>
      <w:rFonts w:ascii="TimesNewRoman" w:hAnsi="TimesNewRoman" w:hint="default"/>
      <w:b w:val="0"/>
      <w:bCs w:val="0"/>
      <w:i w:val="0"/>
      <w:iCs w:val="0"/>
      <w:color w:val="231F20"/>
      <w:sz w:val="24"/>
      <w:szCs w:val="24"/>
    </w:rPr>
  </w:style>
  <w:style w:type="character" w:styleId="af8">
    <w:name w:val="Placeholder Text"/>
    <w:uiPriority w:val="99"/>
    <w:semiHidden/>
    <w:rsid w:val="005C1D86"/>
    <w:rPr>
      <w:color w:val="808080"/>
    </w:rPr>
  </w:style>
  <w:style w:type="paragraph" w:styleId="af9">
    <w:name w:val="Revision"/>
    <w:hidden/>
    <w:uiPriority w:val="99"/>
    <w:semiHidden/>
    <w:rsid w:val="002F2636"/>
    <w:rPr>
      <w:rFonts w:ascii="Arial" w:hAnsi="Arial" w:cs="Arial"/>
    </w:rPr>
  </w:style>
  <w:style w:type="character" w:styleId="afa">
    <w:name w:val="Emphasis"/>
    <w:qFormat/>
    <w:rsid w:val="00E55CDD"/>
    <w:rPr>
      <w:i/>
      <w:iCs/>
    </w:rPr>
  </w:style>
  <w:style w:type="character" w:styleId="afb">
    <w:name w:val="Intense Emphasis"/>
    <w:uiPriority w:val="21"/>
    <w:qFormat/>
    <w:rsid w:val="0074222C"/>
    <w:rPr>
      <w:i/>
      <w:iCs/>
      <w:color w:val="4472C4"/>
    </w:rPr>
  </w:style>
  <w:style w:type="character" w:styleId="afc">
    <w:name w:val="Subtle Emphasis"/>
    <w:uiPriority w:val="19"/>
    <w:qFormat/>
    <w:rsid w:val="0074222C"/>
    <w:rPr>
      <w:i/>
      <w:iCs/>
      <w:color w:val="404040"/>
    </w:rPr>
  </w:style>
  <w:style w:type="character" w:styleId="afd">
    <w:name w:val="Unresolved Mention"/>
    <w:uiPriority w:val="99"/>
    <w:semiHidden/>
    <w:unhideWhenUsed/>
    <w:rsid w:val="003B72E4"/>
    <w:rPr>
      <w:color w:val="605E5C"/>
      <w:shd w:val="clear" w:color="auto" w:fill="E1DFDD"/>
    </w:rPr>
  </w:style>
  <w:style w:type="paragraph" w:styleId="afe">
    <w:name w:val="endnote text"/>
    <w:basedOn w:val="a"/>
    <w:link w:val="aff"/>
    <w:rsid w:val="00A971FF"/>
  </w:style>
  <w:style w:type="character" w:customStyle="1" w:styleId="aff">
    <w:name w:val="Текст концевой сноски Знак"/>
    <w:basedOn w:val="a0"/>
    <w:link w:val="afe"/>
    <w:rsid w:val="00A971FF"/>
    <w:rPr>
      <w:rFonts w:ascii="Arial" w:hAnsi="Arial" w:cs="Arial"/>
    </w:rPr>
  </w:style>
  <w:style w:type="character" w:styleId="aff0">
    <w:name w:val="endnote reference"/>
    <w:basedOn w:val="a0"/>
    <w:rsid w:val="00A971FF"/>
    <w:rPr>
      <w:vertAlign w:val="superscript"/>
    </w:rPr>
  </w:style>
  <w:style w:type="paragraph" w:styleId="aff1">
    <w:name w:val="footnote text"/>
    <w:basedOn w:val="a"/>
    <w:link w:val="aff2"/>
    <w:rsid w:val="00A971FF"/>
  </w:style>
  <w:style w:type="character" w:customStyle="1" w:styleId="aff2">
    <w:name w:val="Текст сноски Знак"/>
    <w:basedOn w:val="a0"/>
    <w:link w:val="aff1"/>
    <w:rsid w:val="00A971FF"/>
    <w:rPr>
      <w:rFonts w:ascii="Arial" w:hAnsi="Arial" w:cs="Arial"/>
    </w:rPr>
  </w:style>
  <w:style w:type="character" w:styleId="aff3">
    <w:name w:val="footnote reference"/>
    <w:basedOn w:val="a0"/>
    <w:rsid w:val="00A971FF"/>
    <w:rPr>
      <w:vertAlign w:val="superscript"/>
    </w:rPr>
  </w:style>
  <w:style w:type="character" w:customStyle="1" w:styleId="a7">
    <w:name w:val="Нижний колонтитул Знак"/>
    <w:basedOn w:val="a0"/>
    <w:link w:val="a6"/>
    <w:uiPriority w:val="99"/>
    <w:rsid w:val="0063763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59275449">
      <w:bodyDiv w:val="1"/>
      <w:marLeft w:val="0"/>
      <w:marRight w:val="0"/>
      <w:marTop w:val="0"/>
      <w:marBottom w:val="0"/>
      <w:divBdr>
        <w:top w:val="none" w:sz="0" w:space="0" w:color="auto"/>
        <w:left w:val="none" w:sz="0" w:space="0" w:color="auto"/>
        <w:bottom w:val="none" w:sz="0" w:space="0" w:color="auto"/>
        <w:right w:val="none" w:sz="0" w:space="0" w:color="auto"/>
      </w:divBdr>
    </w:div>
    <w:div w:id="311907794">
      <w:bodyDiv w:val="1"/>
      <w:marLeft w:val="0"/>
      <w:marRight w:val="0"/>
      <w:marTop w:val="0"/>
      <w:marBottom w:val="0"/>
      <w:divBdr>
        <w:top w:val="none" w:sz="0" w:space="0" w:color="auto"/>
        <w:left w:val="none" w:sz="0" w:space="0" w:color="auto"/>
        <w:bottom w:val="none" w:sz="0" w:space="0" w:color="auto"/>
        <w:right w:val="none" w:sz="0" w:space="0" w:color="auto"/>
      </w:divBdr>
    </w:div>
    <w:div w:id="485627022">
      <w:bodyDiv w:val="1"/>
      <w:marLeft w:val="0"/>
      <w:marRight w:val="0"/>
      <w:marTop w:val="0"/>
      <w:marBottom w:val="0"/>
      <w:divBdr>
        <w:top w:val="none" w:sz="0" w:space="0" w:color="auto"/>
        <w:left w:val="none" w:sz="0" w:space="0" w:color="auto"/>
        <w:bottom w:val="none" w:sz="0" w:space="0" w:color="auto"/>
        <w:right w:val="none" w:sz="0" w:space="0" w:color="auto"/>
      </w:divBdr>
    </w:div>
    <w:div w:id="738556069">
      <w:bodyDiv w:val="1"/>
      <w:marLeft w:val="0"/>
      <w:marRight w:val="0"/>
      <w:marTop w:val="0"/>
      <w:marBottom w:val="0"/>
      <w:divBdr>
        <w:top w:val="none" w:sz="0" w:space="0" w:color="auto"/>
        <w:left w:val="none" w:sz="0" w:space="0" w:color="auto"/>
        <w:bottom w:val="none" w:sz="0" w:space="0" w:color="auto"/>
        <w:right w:val="none" w:sz="0" w:space="0" w:color="auto"/>
      </w:divBdr>
    </w:div>
    <w:div w:id="838886420">
      <w:bodyDiv w:val="1"/>
      <w:marLeft w:val="0"/>
      <w:marRight w:val="0"/>
      <w:marTop w:val="0"/>
      <w:marBottom w:val="0"/>
      <w:divBdr>
        <w:top w:val="none" w:sz="0" w:space="0" w:color="auto"/>
        <w:left w:val="none" w:sz="0" w:space="0" w:color="auto"/>
        <w:bottom w:val="none" w:sz="0" w:space="0" w:color="auto"/>
        <w:right w:val="none" w:sz="0" w:space="0" w:color="auto"/>
      </w:divBdr>
    </w:div>
    <w:div w:id="1555770081">
      <w:bodyDiv w:val="1"/>
      <w:marLeft w:val="0"/>
      <w:marRight w:val="0"/>
      <w:marTop w:val="0"/>
      <w:marBottom w:val="0"/>
      <w:divBdr>
        <w:top w:val="none" w:sz="0" w:space="0" w:color="auto"/>
        <w:left w:val="none" w:sz="0" w:space="0" w:color="auto"/>
        <w:bottom w:val="none" w:sz="0" w:space="0" w:color="auto"/>
        <w:right w:val="none" w:sz="0" w:space="0" w:color="auto"/>
      </w:divBdr>
    </w:div>
    <w:div w:id="170285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org/patents"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lectropedia.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hyperlink" Target="http://www.iso.org/iso/foreword.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so.org/directives" TargetMode="External"/><Relationship Id="rId14" Type="http://schemas.openxmlformats.org/officeDocument/2006/relationships/footer" Target="footer2.xml"/><Relationship Id="rId22"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887A6-A344-4287-B2A7-21BF3C38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Pages>
  <Words>5511</Words>
  <Characters>31416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36854</CharactersWithSpaces>
  <SharedDoc>false</SharedDoc>
  <HLinks>
    <vt:vector size="6" baseType="variant">
      <vt:variant>
        <vt:i4>5177424</vt:i4>
      </vt:variant>
      <vt:variant>
        <vt:i4>0</vt:i4>
      </vt:variant>
      <vt:variant>
        <vt:i4>0</vt:i4>
      </vt:variant>
      <vt:variant>
        <vt:i4>5</vt:i4>
      </vt:variant>
      <vt:variant>
        <vt:lpwstr>http://www.electropedia.org/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ms2@ksm.kz</cp:lastModifiedBy>
  <cp:revision>654</cp:revision>
  <cp:lastPrinted>2022-11-01T05:31:00Z</cp:lastPrinted>
  <dcterms:created xsi:type="dcterms:W3CDTF">2022-09-30T11:34:00Z</dcterms:created>
  <dcterms:modified xsi:type="dcterms:W3CDTF">2022-11-08T05:55:00Z</dcterms:modified>
</cp:coreProperties>
</file>